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93738C" w14:textId="77777777" w:rsidR="00E8001D" w:rsidRPr="007A78DE" w:rsidRDefault="00E8001D" w:rsidP="005F4943">
      <w:pPr>
        <w:rPr>
          <w:rFonts w:ascii="Century Gothic" w:hAnsi="Century Gothic"/>
          <w:b/>
          <w:sz w:val="22"/>
        </w:rPr>
      </w:pPr>
      <w:bookmarkStart w:id="0" w:name="_GoBack"/>
      <w:bookmarkEnd w:id="0"/>
    </w:p>
    <w:p w14:paraId="2DA50DEA" w14:textId="77777777" w:rsidR="00EB5CAE" w:rsidRPr="007A78DE" w:rsidRDefault="00EB5CAE" w:rsidP="00EB5CAE">
      <w:pPr>
        <w:jc w:val="center"/>
        <w:rPr>
          <w:rFonts w:ascii="Century Gothic" w:hAnsi="Century Gothic"/>
          <w:b/>
          <w:sz w:val="22"/>
        </w:rPr>
      </w:pPr>
      <w:r w:rsidRPr="007A78DE">
        <w:rPr>
          <w:rFonts w:ascii="Century Gothic" w:hAnsi="Century Gothic"/>
          <w:b/>
          <w:sz w:val="22"/>
          <w:lang w:eastAsia="es-CO"/>
        </w:rPr>
        <w:t>PLAN DE EMERGENCIAS Y CONTINGENCIAS</w:t>
      </w:r>
    </w:p>
    <w:p w14:paraId="52BACF90" w14:textId="77777777" w:rsidR="00A64317" w:rsidRPr="007A78DE" w:rsidRDefault="00A64317" w:rsidP="005F4943">
      <w:pPr>
        <w:pStyle w:val="Textoindependiente"/>
        <w:rPr>
          <w:rFonts w:ascii="Century Gothic" w:hAnsi="Century Gothic"/>
          <w:b/>
          <w:sz w:val="22"/>
          <w:szCs w:val="22"/>
        </w:rPr>
      </w:pPr>
    </w:p>
    <w:p w14:paraId="63B9A4AC" w14:textId="77777777" w:rsidR="00A64317" w:rsidRPr="007A78DE" w:rsidRDefault="00A64317" w:rsidP="005F4943">
      <w:pPr>
        <w:rPr>
          <w:rFonts w:ascii="Century Gothic" w:hAnsi="Century Gothic"/>
          <w:b/>
          <w:i/>
          <w:sz w:val="22"/>
        </w:rPr>
      </w:pPr>
    </w:p>
    <w:p w14:paraId="63EF40C2" w14:textId="77777777" w:rsidR="00A64317" w:rsidRPr="007A78DE" w:rsidRDefault="00A64317" w:rsidP="005F4943">
      <w:pPr>
        <w:rPr>
          <w:rFonts w:ascii="Century Gothic" w:hAnsi="Century Gothic"/>
          <w:b/>
          <w:i/>
          <w:sz w:val="22"/>
        </w:rPr>
      </w:pPr>
    </w:p>
    <w:p w14:paraId="6C94505B" w14:textId="77777777" w:rsidR="00E8001D" w:rsidRPr="007A78DE" w:rsidRDefault="00E8001D" w:rsidP="005F4943">
      <w:pPr>
        <w:rPr>
          <w:rFonts w:ascii="Century Gothic" w:hAnsi="Century Gothic"/>
          <w:b/>
          <w:i/>
          <w:sz w:val="22"/>
        </w:rPr>
      </w:pPr>
    </w:p>
    <w:p w14:paraId="10DB92E5" w14:textId="77777777" w:rsidR="00923EB9" w:rsidRPr="007A78DE" w:rsidRDefault="00923EB9" w:rsidP="005F4943">
      <w:pPr>
        <w:rPr>
          <w:rFonts w:ascii="Century Gothic" w:hAnsi="Century Gothic"/>
          <w:b/>
          <w:i/>
          <w:sz w:val="22"/>
        </w:rPr>
      </w:pPr>
    </w:p>
    <w:p w14:paraId="529F1AF4" w14:textId="77777777" w:rsidR="00923EB9" w:rsidRPr="007A78DE" w:rsidRDefault="00923EB9" w:rsidP="005F4943">
      <w:pPr>
        <w:rPr>
          <w:rFonts w:ascii="Century Gothic" w:hAnsi="Century Gothic"/>
          <w:b/>
          <w:i/>
          <w:sz w:val="22"/>
        </w:rPr>
      </w:pPr>
    </w:p>
    <w:p w14:paraId="3CD9F296" w14:textId="77777777" w:rsidR="00A64317" w:rsidRPr="007A78DE" w:rsidRDefault="00A64317" w:rsidP="005F4943">
      <w:pPr>
        <w:rPr>
          <w:rFonts w:ascii="Century Gothic" w:hAnsi="Century Gothic"/>
          <w:b/>
          <w:i/>
          <w:sz w:val="22"/>
        </w:rPr>
      </w:pPr>
    </w:p>
    <w:p w14:paraId="103C2635" w14:textId="77777777" w:rsidR="00A64317" w:rsidRPr="007A78DE" w:rsidRDefault="00A64317" w:rsidP="00923EB9">
      <w:pPr>
        <w:jc w:val="center"/>
        <w:rPr>
          <w:rFonts w:ascii="Century Gothic" w:hAnsi="Century Gothic"/>
          <w:b/>
          <w:sz w:val="22"/>
          <w:lang w:eastAsia="es-CO"/>
        </w:rPr>
      </w:pPr>
      <w:r w:rsidRPr="007A78DE">
        <w:rPr>
          <w:rFonts w:ascii="Century Gothic" w:hAnsi="Century Gothic"/>
          <w:b/>
          <w:sz w:val="22"/>
          <w:lang w:eastAsia="es-CO"/>
        </w:rPr>
        <w:t>INSTITUTO NACIONAL DE VIGILANCIA DE MEDICAMENTOS Y ALIMENTOS</w:t>
      </w:r>
    </w:p>
    <w:p w14:paraId="55DE3621" w14:textId="77777777" w:rsidR="007A78DE" w:rsidRPr="007A78DE" w:rsidRDefault="007A78DE" w:rsidP="00923EB9">
      <w:pPr>
        <w:jc w:val="center"/>
        <w:rPr>
          <w:rFonts w:ascii="Century Gothic" w:hAnsi="Century Gothic"/>
          <w:b/>
          <w:sz w:val="22"/>
          <w:lang w:eastAsia="es-CO"/>
        </w:rPr>
      </w:pPr>
    </w:p>
    <w:p w14:paraId="6E927E31" w14:textId="7D0221F9" w:rsidR="00A64317" w:rsidRPr="007A78DE" w:rsidRDefault="00A64317" w:rsidP="00923EB9">
      <w:pPr>
        <w:jc w:val="center"/>
        <w:rPr>
          <w:rFonts w:ascii="Century Gothic" w:hAnsi="Century Gothic"/>
          <w:b/>
          <w:sz w:val="36"/>
          <w:szCs w:val="36"/>
          <w:lang w:eastAsia="es-CO"/>
        </w:rPr>
      </w:pPr>
      <w:r w:rsidRPr="007A78DE">
        <w:rPr>
          <w:rFonts w:ascii="Century Gothic" w:hAnsi="Century Gothic"/>
          <w:b/>
          <w:sz w:val="36"/>
          <w:szCs w:val="36"/>
          <w:lang w:eastAsia="es-CO"/>
        </w:rPr>
        <w:t>GTT OCCIDENTE 2 - CALI</w:t>
      </w:r>
    </w:p>
    <w:p w14:paraId="05000DD3" w14:textId="77777777" w:rsidR="00A64317" w:rsidRPr="007A78DE" w:rsidRDefault="00A64317" w:rsidP="005F4943">
      <w:pPr>
        <w:pStyle w:val="Textoindependiente"/>
        <w:rPr>
          <w:rFonts w:ascii="Century Gothic" w:hAnsi="Century Gothic"/>
          <w:b/>
          <w:sz w:val="22"/>
          <w:szCs w:val="22"/>
        </w:rPr>
      </w:pPr>
    </w:p>
    <w:p w14:paraId="6E1EFA0B" w14:textId="77777777" w:rsidR="00A64317" w:rsidRPr="007A78DE" w:rsidRDefault="00A64317" w:rsidP="005F4943">
      <w:pPr>
        <w:pStyle w:val="Textoindependiente"/>
        <w:rPr>
          <w:rFonts w:ascii="Century Gothic" w:hAnsi="Century Gothic"/>
          <w:b/>
          <w:sz w:val="22"/>
          <w:szCs w:val="22"/>
        </w:rPr>
      </w:pPr>
    </w:p>
    <w:p w14:paraId="356B6026" w14:textId="77777777" w:rsidR="00A64317" w:rsidRPr="007A78DE" w:rsidRDefault="00A64317" w:rsidP="005F4943">
      <w:pPr>
        <w:pStyle w:val="Textoindependiente"/>
        <w:rPr>
          <w:rFonts w:ascii="Century Gothic" w:hAnsi="Century Gothic"/>
          <w:b/>
          <w:sz w:val="22"/>
          <w:szCs w:val="22"/>
        </w:rPr>
      </w:pPr>
    </w:p>
    <w:p w14:paraId="735457DC" w14:textId="77777777" w:rsidR="00E8001D" w:rsidRPr="007A78DE" w:rsidRDefault="00E8001D" w:rsidP="005F4943">
      <w:pPr>
        <w:pStyle w:val="Textoindependiente"/>
        <w:rPr>
          <w:rFonts w:ascii="Century Gothic" w:hAnsi="Century Gothic"/>
          <w:b/>
          <w:sz w:val="22"/>
          <w:szCs w:val="22"/>
        </w:rPr>
      </w:pPr>
    </w:p>
    <w:p w14:paraId="05BB8CC2" w14:textId="77777777" w:rsidR="00923EB9" w:rsidRPr="007A78DE" w:rsidRDefault="00923EB9" w:rsidP="005F4943">
      <w:pPr>
        <w:pStyle w:val="Textoindependiente"/>
        <w:rPr>
          <w:rFonts w:ascii="Century Gothic" w:hAnsi="Century Gothic"/>
          <w:b/>
          <w:sz w:val="22"/>
          <w:szCs w:val="22"/>
        </w:rPr>
      </w:pPr>
    </w:p>
    <w:p w14:paraId="0713AF71" w14:textId="77777777" w:rsidR="00923EB9" w:rsidRPr="007A78DE" w:rsidRDefault="00923EB9" w:rsidP="005F4943">
      <w:pPr>
        <w:pStyle w:val="Textoindependiente"/>
        <w:rPr>
          <w:rFonts w:ascii="Century Gothic" w:hAnsi="Century Gothic"/>
          <w:b/>
          <w:sz w:val="22"/>
          <w:szCs w:val="22"/>
        </w:rPr>
      </w:pPr>
    </w:p>
    <w:p w14:paraId="0F1C2153" w14:textId="29B1F392" w:rsidR="00A64317" w:rsidRPr="007A78DE" w:rsidRDefault="00A64317" w:rsidP="00EB5CAE">
      <w:pPr>
        <w:rPr>
          <w:rFonts w:ascii="Century Gothic" w:hAnsi="Century Gothic"/>
          <w:b/>
          <w:sz w:val="22"/>
        </w:rPr>
      </w:pPr>
    </w:p>
    <w:p w14:paraId="45371F0E" w14:textId="77777777" w:rsidR="00A64317" w:rsidRPr="007A78DE" w:rsidRDefault="00A64317" w:rsidP="005F4943">
      <w:pPr>
        <w:pStyle w:val="Textoindependiente"/>
        <w:rPr>
          <w:rFonts w:ascii="Century Gothic" w:hAnsi="Century Gothic"/>
          <w:b/>
          <w:sz w:val="22"/>
          <w:szCs w:val="22"/>
        </w:rPr>
      </w:pPr>
    </w:p>
    <w:p w14:paraId="6EAF34E0" w14:textId="77777777" w:rsidR="00E8001D" w:rsidRPr="007A78DE" w:rsidRDefault="00E8001D" w:rsidP="005F4943">
      <w:pPr>
        <w:pStyle w:val="Textoindependiente"/>
        <w:rPr>
          <w:rFonts w:ascii="Century Gothic" w:hAnsi="Century Gothic"/>
          <w:b/>
          <w:sz w:val="22"/>
          <w:szCs w:val="22"/>
        </w:rPr>
      </w:pPr>
    </w:p>
    <w:p w14:paraId="0B65E92C" w14:textId="77777777" w:rsidR="00A64317" w:rsidRPr="007A78DE" w:rsidRDefault="00A64317" w:rsidP="005F4943">
      <w:pPr>
        <w:pStyle w:val="Textoindependiente"/>
        <w:rPr>
          <w:rFonts w:ascii="Century Gothic" w:hAnsi="Century Gothic"/>
          <w:b/>
          <w:sz w:val="22"/>
          <w:szCs w:val="22"/>
        </w:rPr>
      </w:pPr>
    </w:p>
    <w:p w14:paraId="2AD9E8B4" w14:textId="77777777" w:rsidR="00EB5CAE" w:rsidRPr="007A78DE" w:rsidRDefault="00EB5CAE" w:rsidP="00EB5CAE">
      <w:pPr>
        <w:adjustRightInd w:val="0"/>
        <w:jc w:val="center"/>
        <w:rPr>
          <w:rFonts w:ascii="Century Gothic" w:eastAsia="Calibri" w:hAnsi="Century Gothic"/>
          <w:b/>
          <w:bCs/>
          <w:sz w:val="22"/>
          <w:lang w:eastAsia="es-CO"/>
        </w:rPr>
      </w:pPr>
      <w:r w:rsidRPr="007A78DE">
        <w:rPr>
          <w:rFonts w:ascii="Century Gothic" w:eastAsia="Calibri" w:hAnsi="Century Gothic"/>
          <w:b/>
          <w:bCs/>
          <w:sz w:val="22"/>
          <w:lang w:eastAsia="es-CO"/>
        </w:rPr>
        <w:t>Asesoró: POSITIVA COMPAÑÍA DE SEGUROS S.A. /ARL</w:t>
      </w:r>
    </w:p>
    <w:p w14:paraId="04C111DE" w14:textId="77777777" w:rsidR="00EB5CAE" w:rsidRPr="007A78DE" w:rsidRDefault="00EB5CAE" w:rsidP="00EB5CAE">
      <w:pPr>
        <w:adjustRightInd w:val="0"/>
        <w:jc w:val="center"/>
        <w:rPr>
          <w:rFonts w:ascii="Century Gothic" w:eastAsia="Calibri" w:hAnsi="Century Gothic"/>
          <w:b/>
          <w:bCs/>
          <w:sz w:val="22"/>
          <w:lang w:eastAsia="es-CO"/>
        </w:rPr>
      </w:pPr>
      <w:r w:rsidRPr="007A78DE">
        <w:rPr>
          <w:rFonts w:ascii="Century Gothic" w:eastAsia="Calibri" w:hAnsi="Century Gothic"/>
          <w:b/>
          <w:bCs/>
          <w:sz w:val="22"/>
          <w:lang w:eastAsia="es-CO"/>
        </w:rPr>
        <w:t>Elaboró: SYSO CONSULTORIA S.A.S</w:t>
      </w:r>
    </w:p>
    <w:p w14:paraId="7DD72845" w14:textId="77777777" w:rsidR="00EB5CAE" w:rsidRPr="007A78DE" w:rsidRDefault="00EB5CAE" w:rsidP="00EB5CAE">
      <w:pPr>
        <w:adjustRightInd w:val="0"/>
        <w:jc w:val="center"/>
        <w:rPr>
          <w:rFonts w:ascii="Century Gothic" w:eastAsia="Calibri" w:hAnsi="Century Gothic"/>
          <w:b/>
          <w:bCs/>
          <w:sz w:val="22"/>
          <w:lang w:eastAsia="es-CO"/>
        </w:rPr>
      </w:pPr>
      <w:r w:rsidRPr="007A78DE">
        <w:rPr>
          <w:rFonts w:ascii="Century Gothic" w:eastAsia="Calibri" w:hAnsi="Century Gothic"/>
          <w:b/>
          <w:bCs/>
          <w:sz w:val="22"/>
          <w:lang w:eastAsia="es-CO"/>
        </w:rPr>
        <w:t>Nombre del Profesional: JULIO CÉSAR MONGUÍ</w:t>
      </w:r>
    </w:p>
    <w:p w14:paraId="4230C8DE" w14:textId="77777777" w:rsidR="00EB5CAE" w:rsidRPr="007A78DE" w:rsidRDefault="00EB5CAE" w:rsidP="00EB5CAE">
      <w:pPr>
        <w:adjustRightInd w:val="0"/>
        <w:jc w:val="center"/>
        <w:rPr>
          <w:rFonts w:ascii="Century Gothic" w:eastAsia="Calibri" w:hAnsi="Century Gothic"/>
          <w:b/>
          <w:bCs/>
          <w:sz w:val="22"/>
          <w:lang w:eastAsia="es-CO"/>
        </w:rPr>
      </w:pPr>
      <w:r w:rsidRPr="007A78DE">
        <w:rPr>
          <w:rFonts w:ascii="Century Gothic" w:eastAsia="Calibri" w:hAnsi="Century Gothic"/>
          <w:b/>
          <w:bCs/>
          <w:sz w:val="22"/>
          <w:lang w:eastAsia="es-CO"/>
        </w:rPr>
        <w:t>Asesor Profesional.</w:t>
      </w:r>
    </w:p>
    <w:p w14:paraId="6496B268" w14:textId="77777777" w:rsidR="00EB5CAE" w:rsidRPr="007A78DE" w:rsidRDefault="00EB5CAE" w:rsidP="00EB5CAE">
      <w:pPr>
        <w:adjustRightInd w:val="0"/>
        <w:jc w:val="center"/>
        <w:rPr>
          <w:rFonts w:ascii="Century Gothic" w:eastAsia="Calibri" w:hAnsi="Century Gothic"/>
          <w:b/>
          <w:bCs/>
          <w:sz w:val="22"/>
          <w:lang w:eastAsia="es-CO"/>
        </w:rPr>
      </w:pPr>
      <w:r w:rsidRPr="007A78DE">
        <w:rPr>
          <w:rFonts w:ascii="Century Gothic" w:eastAsia="Calibri" w:hAnsi="Century Gothic"/>
          <w:b/>
          <w:bCs/>
          <w:sz w:val="22"/>
          <w:lang w:eastAsia="es-CO"/>
        </w:rPr>
        <w:t>No. Lic. en S.O: 8151 21/06/2018</w:t>
      </w:r>
    </w:p>
    <w:p w14:paraId="53C30244" w14:textId="77777777" w:rsidR="00A64317" w:rsidRPr="007A78DE" w:rsidRDefault="00A64317" w:rsidP="005F4943">
      <w:pPr>
        <w:pStyle w:val="Textoindependiente"/>
        <w:rPr>
          <w:rFonts w:ascii="Century Gothic" w:hAnsi="Century Gothic"/>
          <w:b/>
          <w:sz w:val="22"/>
          <w:szCs w:val="22"/>
        </w:rPr>
      </w:pPr>
    </w:p>
    <w:p w14:paraId="7B3ACD01" w14:textId="019C684E" w:rsidR="00A64317" w:rsidRPr="007A78DE" w:rsidRDefault="00A64317" w:rsidP="005F4943">
      <w:pPr>
        <w:pStyle w:val="Textoindependiente"/>
        <w:rPr>
          <w:rFonts w:ascii="Century Gothic" w:hAnsi="Century Gothic"/>
          <w:b/>
          <w:sz w:val="22"/>
          <w:szCs w:val="22"/>
        </w:rPr>
      </w:pPr>
    </w:p>
    <w:p w14:paraId="685A2D75" w14:textId="77777777" w:rsidR="00EB5CAE" w:rsidRPr="007A78DE" w:rsidRDefault="00EB5CAE" w:rsidP="005F4943">
      <w:pPr>
        <w:pStyle w:val="Textoindependiente"/>
        <w:rPr>
          <w:rFonts w:ascii="Century Gothic" w:hAnsi="Century Gothic"/>
          <w:b/>
          <w:sz w:val="22"/>
          <w:szCs w:val="22"/>
        </w:rPr>
      </w:pPr>
    </w:p>
    <w:p w14:paraId="19D7AB8F" w14:textId="77777777" w:rsidR="00A64317" w:rsidRPr="007A78DE" w:rsidRDefault="00A64317" w:rsidP="005F4943">
      <w:pPr>
        <w:pStyle w:val="Textoindependiente"/>
        <w:rPr>
          <w:rFonts w:ascii="Century Gothic" w:hAnsi="Century Gothic"/>
          <w:b/>
          <w:sz w:val="22"/>
          <w:szCs w:val="22"/>
        </w:rPr>
      </w:pPr>
    </w:p>
    <w:p w14:paraId="01DD3ABC" w14:textId="77777777" w:rsidR="00A64317" w:rsidRPr="007A78DE" w:rsidRDefault="00A64317" w:rsidP="005F4943">
      <w:pPr>
        <w:pStyle w:val="Textoindependiente"/>
        <w:rPr>
          <w:rFonts w:ascii="Century Gothic" w:hAnsi="Century Gothic"/>
          <w:b/>
          <w:sz w:val="22"/>
          <w:szCs w:val="22"/>
        </w:rPr>
      </w:pPr>
    </w:p>
    <w:p w14:paraId="119D77CE" w14:textId="77777777" w:rsidR="00EB5CAE" w:rsidRPr="007A78DE" w:rsidRDefault="00EB5CAE" w:rsidP="00EB5CAE">
      <w:pPr>
        <w:jc w:val="center"/>
        <w:rPr>
          <w:rFonts w:ascii="Century Gothic" w:hAnsi="Century Gothic"/>
          <w:b/>
          <w:sz w:val="22"/>
          <w:lang w:eastAsia="es-CO"/>
        </w:rPr>
      </w:pPr>
    </w:p>
    <w:p w14:paraId="6109D10E" w14:textId="77777777" w:rsidR="00EB5CAE" w:rsidRPr="007A78DE" w:rsidRDefault="00EB5CAE" w:rsidP="00EB5CAE">
      <w:pPr>
        <w:jc w:val="center"/>
        <w:rPr>
          <w:rFonts w:ascii="Century Gothic" w:hAnsi="Century Gothic"/>
          <w:b/>
          <w:sz w:val="22"/>
          <w:lang w:eastAsia="es-CO"/>
        </w:rPr>
      </w:pPr>
      <w:r w:rsidRPr="007A78DE">
        <w:rPr>
          <w:rFonts w:ascii="Century Gothic" w:hAnsi="Century Gothic"/>
          <w:b/>
          <w:sz w:val="22"/>
          <w:lang w:eastAsia="es-CO"/>
        </w:rPr>
        <w:t>POSITIVA COMPAÑÍA DE SEGUROS S.A.</w:t>
      </w:r>
    </w:p>
    <w:p w14:paraId="1F22F11A" w14:textId="77777777" w:rsidR="00A64317" w:rsidRPr="007A78DE" w:rsidRDefault="00A64317" w:rsidP="005F4943">
      <w:pPr>
        <w:pStyle w:val="Textoindependiente"/>
        <w:rPr>
          <w:rFonts w:ascii="Century Gothic" w:hAnsi="Century Gothic"/>
          <w:b/>
          <w:sz w:val="22"/>
          <w:szCs w:val="22"/>
        </w:rPr>
      </w:pPr>
    </w:p>
    <w:p w14:paraId="1A882BC5" w14:textId="77777777" w:rsidR="00A64317" w:rsidRPr="007A78DE" w:rsidRDefault="00A64317" w:rsidP="005F4943">
      <w:pPr>
        <w:pStyle w:val="Textoindependiente"/>
        <w:rPr>
          <w:rFonts w:ascii="Century Gothic" w:hAnsi="Century Gothic"/>
          <w:b/>
          <w:sz w:val="22"/>
          <w:szCs w:val="22"/>
        </w:rPr>
      </w:pPr>
    </w:p>
    <w:p w14:paraId="7503ED52" w14:textId="77777777" w:rsidR="00923EB9" w:rsidRPr="007A78DE" w:rsidRDefault="00923EB9" w:rsidP="005F4943">
      <w:pPr>
        <w:pStyle w:val="Textoindependiente"/>
        <w:rPr>
          <w:rFonts w:ascii="Century Gothic" w:hAnsi="Century Gothic"/>
          <w:b/>
          <w:sz w:val="22"/>
          <w:szCs w:val="22"/>
        </w:rPr>
      </w:pPr>
    </w:p>
    <w:p w14:paraId="32B44AF1" w14:textId="77777777" w:rsidR="00A64317" w:rsidRPr="007A78DE" w:rsidRDefault="00A64317" w:rsidP="005F4943">
      <w:pPr>
        <w:pStyle w:val="Textoindependiente"/>
        <w:rPr>
          <w:rFonts w:ascii="Century Gothic" w:hAnsi="Century Gothic"/>
          <w:b/>
          <w:sz w:val="22"/>
          <w:szCs w:val="22"/>
        </w:rPr>
      </w:pPr>
    </w:p>
    <w:p w14:paraId="49ABC59C" w14:textId="2D394A3B" w:rsidR="00A64317" w:rsidRPr="007A78DE" w:rsidRDefault="00A64317" w:rsidP="00923EB9">
      <w:pPr>
        <w:pStyle w:val="Textoindependiente"/>
        <w:jc w:val="center"/>
        <w:rPr>
          <w:rFonts w:ascii="Century Gothic" w:hAnsi="Century Gothic"/>
          <w:b/>
          <w:sz w:val="22"/>
          <w:szCs w:val="22"/>
        </w:rPr>
      </w:pPr>
      <w:r w:rsidRPr="007A78DE">
        <w:rPr>
          <w:rFonts w:ascii="Century Gothic" w:hAnsi="Century Gothic"/>
          <w:b/>
          <w:sz w:val="22"/>
          <w:szCs w:val="22"/>
        </w:rPr>
        <w:t>Cali, 20</w:t>
      </w:r>
      <w:r w:rsidR="00EB5CAE" w:rsidRPr="007A78DE">
        <w:rPr>
          <w:rFonts w:ascii="Century Gothic" w:hAnsi="Century Gothic"/>
          <w:b/>
          <w:sz w:val="22"/>
          <w:szCs w:val="22"/>
        </w:rPr>
        <w:t>20</w:t>
      </w:r>
    </w:p>
    <w:p w14:paraId="5DC8C524" w14:textId="668ED963" w:rsidR="00736015" w:rsidRPr="007A78DE" w:rsidRDefault="00736015" w:rsidP="005F4943">
      <w:pPr>
        <w:pStyle w:val="Textoindependiente"/>
        <w:rPr>
          <w:rFonts w:ascii="Century Gothic" w:hAnsi="Century Gothic"/>
          <w:b/>
          <w:sz w:val="22"/>
          <w:szCs w:val="22"/>
        </w:rPr>
      </w:pPr>
    </w:p>
    <w:p w14:paraId="7E88CEEE" w14:textId="77777777" w:rsidR="00A64317" w:rsidRPr="007A78DE" w:rsidRDefault="00A64317" w:rsidP="005F4943">
      <w:pPr>
        <w:rPr>
          <w:rFonts w:ascii="Century Gothic" w:hAnsi="Century Gothic"/>
          <w:b/>
          <w:sz w:val="22"/>
        </w:rPr>
      </w:pPr>
    </w:p>
    <w:p w14:paraId="617777E5" w14:textId="77777777" w:rsidR="00A64317" w:rsidRPr="007A78DE" w:rsidRDefault="00A64317" w:rsidP="005F4943">
      <w:pPr>
        <w:rPr>
          <w:rFonts w:ascii="Century Gothic" w:hAnsi="Century Gothic"/>
          <w:b/>
          <w:sz w:val="22"/>
        </w:rPr>
      </w:pPr>
    </w:p>
    <w:p w14:paraId="3F3F7AB6" w14:textId="6DF991E6" w:rsidR="00736015" w:rsidRPr="007A78DE" w:rsidRDefault="00736015" w:rsidP="005F4943">
      <w:pPr>
        <w:rPr>
          <w:rFonts w:ascii="Century Gothic" w:hAnsi="Century Gothic"/>
          <w:b/>
          <w:sz w:val="22"/>
        </w:rPr>
      </w:pPr>
    </w:p>
    <w:p w14:paraId="1A5F06B7" w14:textId="1AABA148" w:rsidR="00EB5CAE" w:rsidRPr="007A78DE" w:rsidRDefault="00EB5CAE" w:rsidP="00EB5CAE">
      <w:pPr>
        <w:jc w:val="center"/>
        <w:rPr>
          <w:rFonts w:ascii="Century Gothic" w:hAnsi="Century Gothic" w:cs="Times New Roman"/>
          <w:b/>
          <w:sz w:val="22"/>
        </w:rPr>
      </w:pPr>
      <w:r w:rsidRPr="007A78DE">
        <w:rPr>
          <w:rFonts w:ascii="Century Gothic" w:hAnsi="Century Gothic" w:cs="Times New Roman"/>
          <w:b/>
          <w:sz w:val="22"/>
        </w:rPr>
        <w:lastRenderedPageBreak/>
        <w:t>Tabla De Contenido</w:t>
      </w:r>
    </w:p>
    <w:p w14:paraId="01536EE3" w14:textId="77777777" w:rsidR="00A64317" w:rsidRPr="007A78DE" w:rsidRDefault="00A64317" w:rsidP="005F4943">
      <w:pPr>
        <w:rPr>
          <w:rFonts w:ascii="Century Gothic" w:hAnsi="Century Gothic"/>
          <w:b/>
          <w:sz w:val="22"/>
        </w:rPr>
      </w:pPr>
    </w:p>
    <w:bookmarkStart w:id="1" w:name="_Toc15641754" w:displacedByCustomXml="next"/>
    <w:sdt>
      <w:sdtPr>
        <w:rPr>
          <w:rFonts w:ascii="Century Gothic" w:hAnsi="Century Gothic"/>
          <w:b/>
          <w:bCs/>
          <w:sz w:val="22"/>
        </w:rPr>
        <w:id w:val="1108700864"/>
        <w:docPartObj>
          <w:docPartGallery w:val="Table of Contents"/>
          <w:docPartUnique/>
        </w:docPartObj>
      </w:sdtPr>
      <w:sdtEndPr>
        <w:rPr>
          <w:b w:val="0"/>
          <w:bCs w:val="0"/>
        </w:rPr>
      </w:sdtEndPr>
      <w:sdtContent>
        <w:bookmarkEnd w:id="1" w:displacedByCustomXml="prev"/>
        <w:p w14:paraId="6C6700AC" w14:textId="4145CF8D" w:rsidR="00CF7152" w:rsidRPr="007A78DE" w:rsidRDefault="00A64317">
          <w:pPr>
            <w:pStyle w:val="TDC1"/>
            <w:rPr>
              <w:rFonts w:ascii="Century Gothic" w:eastAsiaTheme="minorEastAsia" w:hAnsi="Century Gothic" w:cstheme="minorBidi"/>
              <w:noProof/>
              <w:sz w:val="22"/>
              <w:lang w:val="es-CO" w:eastAsia="es-CO" w:bidi="ar-SA"/>
            </w:rPr>
          </w:pPr>
          <w:r w:rsidRPr="007A78DE">
            <w:rPr>
              <w:rFonts w:ascii="Century Gothic" w:hAnsi="Century Gothic"/>
              <w:sz w:val="22"/>
            </w:rPr>
            <w:fldChar w:fldCharType="begin"/>
          </w:r>
          <w:r w:rsidRPr="007A78DE">
            <w:rPr>
              <w:rFonts w:ascii="Century Gothic" w:hAnsi="Century Gothic"/>
              <w:sz w:val="22"/>
            </w:rPr>
            <w:instrText xml:space="preserve"> TOC \o "1-3" \h \z \u </w:instrText>
          </w:r>
          <w:r w:rsidRPr="007A78DE">
            <w:rPr>
              <w:rFonts w:ascii="Century Gothic" w:hAnsi="Century Gothic"/>
              <w:sz w:val="22"/>
            </w:rPr>
            <w:fldChar w:fldCharType="separate"/>
          </w:r>
          <w:hyperlink w:anchor="_Toc42681560" w:history="1">
            <w:r w:rsidR="00CF7152" w:rsidRPr="007A78DE">
              <w:rPr>
                <w:rStyle w:val="Hipervnculo"/>
                <w:rFonts w:ascii="Century Gothic" w:hAnsi="Century Gothic"/>
                <w:noProof/>
                <w:sz w:val="22"/>
              </w:rPr>
              <w:t>1.</w:t>
            </w:r>
            <w:r w:rsidR="00CF7152" w:rsidRPr="007A78DE">
              <w:rPr>
                <w:rFonts w:ascii="Century Gothic" w:eastAsiaTheme="minorEastAsia" w:hAnsi="Century Gothic" w:cstheme="minorBidi"/>
                <w:noProof/>
                <w:sz w:val="22"/>
                <w:lang w:val="es-CO" w:eastAsia="es-CO" w:bidi="ar-SA"/>
              </w:rPr>
              <w:tab/>
            </w:r>
            <w:r w:rsidR="00CF7152" w:rsidRPr="007A78DE">
              <w:rPr>
                <w:rStyle w:val="Hipervnculo"/>
                <w:rFonts w:ascii="Century Gothic" w:hAnsi="Century Gothic"/>
                <w:noProof/>
                <w:sz w:val="22"/>
              </w:rPr>
              <w:t>Introducción</w:t>
            </w:r>
            <w:r w:rsidR="00CF7152" w:rsidRPr="007A78DE">
              <w:rPr>
                <w:rFonts w:ascii="Century Gothic" w:hAnsi="Century Gothic"/>
                <w:noProof/>
                <w:webHidden/>
                <w:sz w:val="22"/>
              </w:rPr>
              <w:tab/>
            </w:r>
            <w:r w:rsidR="00CF7152" w:rsidRPr="007A78DE">
              <w:rPr>
                <w:rFonts w:ascii="Century Gothic" w:hAnsi="Century Gothic"/>
                <w:noProof/>
                <w:webHidden/>
                <w:sz w:val="22"/>
              </w:rPr>
              <w:fldChar w:fldCharType="begin"/>
            </w:r>
            <w:r w:rsidR="00CF7152" w:rsidRPr="007A78DE">
              <w:rPr>
                <w:rFonts w:ascii="Century Gothic" w:hAnsi="Century Gothic"/>
                <w:noProof/>
                <w:webHidden/>
                <w:sz w:val="22"/>
              </w:rPr>
              <w:instrText xml:space="preserve"> PAGEREF _Toc42681560 \h </w:instrText>
            </w:r>
            <w:r w:rsidR="00CF7152" w:rsidRPr="007A78DE">
              <w:rPr>
                <w:rFonts w:ascii="Century Gothic" w:hAnsi="Century Gothic"/>
                <w:noProof/>
                <w:webHidden/>
                <w:sz w:val="22"/>
              </w:rPr>
            </w:r>
            <w:r w:rsidR="00CF7152" w:rsidRPr="007A78DE">
              <w:rPr>
                <w:rFonts w:ascii="Century Gothic" w:hAnsi="Century Gothic"/>
                <w:noProof/>
                <w:webHidden/>
                <w:sz w:val="22"/>
              </w:rPr>
              <w:fldChar w:fldCharType="separate"/>
            </w:r>
            <w:r w:rsidR="00077115">
              <w:rPr>
                <w:rFonts w:ascii="Century Gothic" w:hAnsi="Century Gothic"/>
                <w:noProof/>
                <w:webHidden/>
                <w:sz w:val="22"/>
              </w:rPr>
              <w:t>4</w:t>
            </w:r>
            <w:r w:rsidR="00CF7152" w:rsidRPr="007A78DE">
              <w:rPr>
                <w:rFonts w:ascii="Century Gothic" w:hAnsi="Century Gothic"/>
                <w:noProof/>
                <w:webHidden/>
                <w:sz w:val="22"/>
              </w:rPr>
              <w:fldChar w:fldCharType="end"/>
            </w:r>
          </w:hyperlink>
        </w:p>
        <w:p w14:paraId="4691BAFF" w14:textId="3CD30768" w:rsidR="00CF7152" w:rsidRPr="007A78DE" w:rsidRDefault="00077115">
          <w:pPr>
            <w:pStyle w:val="TDC1"/>
            <w:rPr>
              <w:rFonts w:ascii="Century Gothic" w:eastAsiaTheme="minorEastAsia" w:hAnsi="Century Gothic" w:cstheme="minorBidi"/>
              <w:noProof/>
              <w:sz w:val="22"/>
              <w:lang w:val="es-CO" w:eastAsia="es-CO" w:bidi="ar-SA"/>
            </w:rPr>
          </w:pPr>
          <w:hyperlink w:anchor="_Toc42681561" w:history="1">
            <w:r w:rsidR="00CF7152" w:rsidRPr="007A78DE">
              <w:rPr>
                <w:rStyle w:val="Hipervnculo"/>
                <w:rFonts w:ascii="Century Gothic" w:hAnsi="Century Gothic"/>
                <w:noProof/>
                <w:sz w:val="22"/>
              </w:rPr>
              <w:t>2.</w:t>
            </w:r>
            <w:r w:rsidR="00CF7152" w:rsidRPr="007A78DE">
              <w:rPr>
                <w:rFonts w:ascii="Century Gothic" w:eastAsiaTheme="minorEastAsia" w:hAnsi="Century Gothic" w:cstheme="minorBidi"/>
                <w:noProof/>
                <w:sz w:val="22"/>
                <w:lang w:val="es-CO" w:eastAsia="es-CO" w:bidi="ar-SA"/>
              </w:rPr>
              <w:tab/>
            </w:r>
            <w:r w:rsidR="00CF7152" w:rsidRPr="007A78DE">
              <w:rPr>
                <w:rStyle w:val="Hipervnculo"/>
                <w:rFonts w:ascii="Century Gothic" w:hAnsi="Century Gothic"/>
                <w:noProof/>
                <w:sz w:val="22"/>
              </w:rPr>
              <w:t>Justificación</w:t>
            </w:r>
            <w:r w:rsidR="00CF7152" w:rsidRPr="007A78DE">
              <w:rPr>
                <w:rFonts w:ascii="Century Gothic" w:hAnsi="Century Gothic"/>
                <w:noProof/>
                <w:webHidden/>
                <w:sz w:val="22"/>
              </w:rPr>
              <w:tab/>
            </w:r>
            <w:r w:rsidR="00CF7152" w:rsidRPr="007A78DE">
              <w:rPr>
                <w:rFonts w:ascii="Century Gothic" w:hAnsi="Century Gothic"/>
                <w:noProof/>
                <w:webHidden/>
                <w:sz w:val="22"/>
              </w:rPr>
              <w:fldChar w:fldCharType="begin"/>
            </w:r>
            <w:r w:rsidR="00CF7152" w:rsidRPr="007A78DE">
              <w:rPr>
                <w:rFonts w:ascii="Century Gothic" w:hAnsi="Century Gothic"/>
                <w:noProof/>
                <w:webHidden/>
                <w:sz w:val="22"/>
              </w:rPr>
              <w:instrText xml:space="preserve"> PAGEREF _Toc42681561 \h </w:instrText>
            </w:r>
            <w:r w:rsidR="00CF7152" w:rsidRPr="007A78DE">
              <w:rPr>
                <w:rFonts w:ascii="Century Gothic" w:hAnsi="Century Gothic"/>
                <w:noProof/>
                <w:webHidden/>
                <w:sz w:val="22"/>
              </w:rPr>
            </w:r>
            <w:r w:rsidR="00CF7152" w:rsidRPr="007A78DE">
              <w:rPr>
                <w:rFonts w:ascii="Century Gothic" w:hAnsi="Century Gothic"/>
                <w:noProof/>
                <w:webHidden/>
                <w:sz w:val="22"/>
              </w:rPr>
              <w:fldChar w:fldCharType="separate"/>
            </w:r>
            <w:r>
              <w:rPr>
                <w:rFonts w:ascii="Century Gothic" w:hAnsi="Century Gothic"/>
                <w:noProof/>
                <w:webHidden/>
                <w:sz w:val="22"/>
              </w:rPr>
              <w:t>5</w:t>
            </w:r>
            <w:r w:rsidR="00CF7152" w:rsidRPr="007A78DE">
              <w:rPr>
                <w:rFonts w:ascii="Century Gothic" w:hAnsi="Century Gothic"/>
                <w:noProof/>
                <w:webHidden/>
                <w:sz w:val="22"/>
              </w:rPr>
              <w:fldChar w:fldCharType="end"/>
            </w:r>
          </w:hyperlink>
        </w:p>
        <w:p w14:paraId="5FBFB3DC" w14:textId="73755B71" w:rsidR="00CF7152" w:rsidRPr="007A78DE" w:rsidRDefault="00077115">
          <w:pPr>
            <w:pStyle w:val="TDC1"/>
            <w:rPr>
              <w:rFonts w:ascii="Century Gothic" w:eastAsiaTheme="minorEastAsia" w:hAnsi="Century Gothic" w:cstheme="minorBidi"/>
              <w:noProof/>
              <w:sz w:val="22"/>
              <w:lang w:val="es-CO" w:eastAsia="es-CO" w:bidi="ar-SA"/>
            </w:rPr>
          </w:pPr>
          <w:hyperlink w:anchor="_Toc42681562" w:history="1">
            <w:r w:rsidR="00CF7152" w:rsidRPr="007A78DE">
              <w:rPr>
                <w:rStyle w:val="Hipervnculo"/>
                <w:rFonts w:ascii="Century Gothic" w:hAnsi="Century Gothic"/>
                <w:noProof/>
                <w:sz w:val="22"/>
              </w:rPr>
              <w:t>3.</w:t>
            </w:r>
            <w:r w:rsidR="00CF7152" w:rsidRPr="007A78DE">
              <w:rPr>
                <w:rFonts w:ascii="Century Gothic" w:eastAsiaTheme="minorEastAsia" w:hAnsi="Century Gothic" w:cstheme="minorBidi"/>
                <w:noProof/>
                <w:sz w:val="22"/>
                <w:lang w:val="es-CO" w:eastAsia="es-CO" w:bidi="ar-SA"/>
              </w:rPr>
              <w:tab/>
            </w:r>
            <w:r w:rsidR="00CF7152" w:rsidRPr="007A78DE">
              <w:rPr>
                <w:rStyle w:val="Hipervnculo"/>
                <w:rFonts w:ascii="Century Gothic" w:hAnsi="Century Gothic"/>
                <w:noProof/>
                <w:sz w:val="22"/>
              </w:rPr>
              <w:t>Alcance</w:t>
            </w:r>
            <w:r w:rsidR="00CF7152" w:rsidRPr="007A78DE">
              <w:rPr>
                <w:rFonts w:ascii="Century Gothic" w:hAnsi="Century Gothic"/>
                <w:noProof/>
                <w:webHidden/>
                <w:sz w:val="22"/>
              </w:rPr>
              <w:tab/>
            </w:r>
            <w:r w:rsidR="00CF7152" w:rsidRPr="007A78DE">
              <w:rPr>
                <w:rFonts w:ascii="Century Gothic" w:hAnsi="Century Gothic"/>
                <w:noProof/>
                <w:webHidden/>
                <w:sz w:val="22"/>
              </w:rPr>
              <w:fldChar w:fldCharType="begin"/>
            </w:r>
            <w:r w:rsidR="00CF7152" w:rsidRPr="007A78DE">
              <w:rPr>
                <w:rFonts w:ascii="Century Gothic" w:hAnsi="Century Gothic"/>
                <w:noProof/>
                <w:webHidden/>
                <w:sz w:val="22"/>
              </w:rPr>
              <w:instrText xml:space="preserve"> PAGEREF _Toc42681562 \h </w:instrText>
            </w:r>
            <w:r w:rsidR="00CF7152" w:rsidRPr="007A78DE">
              <w:rPr>
                <w:rFonts w:ascii="Century Gothic" w:hAnsi="Century Gothic"/>
                <w:noProof/>
                <w:webHidden/>
                <w:sz w:val="22"/>
              </w:rPr>
            </w:r>
            <w:r w:rsidR="00CF7152" w:rsidRPr="007A78DE">
              <w:rPr>
                <w:rFonts w:ascii="Century Gothic" w:hAnsi="Century Gothic"/>
                <w:noProof/>
                <w:webHidden/>
                <w:sz w:val="22"/>
              </w:rPr>
              <w:fldChar w:fldCharType="separate"/>
            </w:r>
            <w:r>
              <w:rPr>
                <w:rFonts w:ascii="Century Gothic" w:hAnsi="Century Gothic"/>
                <w:noProof/>
                <w:webHidden/>
                <w:sz w:val="22"/>
              </w:rPr>
              <w:t>6</w:t>
            </w:r>
            <w:r w:rsidR="00CF7152" w:rsidRPr="007A78DE">
              <w:rPr>
                <w:rFonts w:ascii="Century Gothic" w:hAnsi="Century Gothic"/>
                <w:noProof/>
                <w:webHidden/>
                <w:sz w:val="22"/>
              </w:rPr>
              <w:fldChar w:fldCharType="end"/>
            </w:r>
          </w:hyperlink>
        </w:p>
        <w:p w14:paraId="5863D5FD" w14:textId="12D8A293" w:rsidR="00CF7152" w:rsidRPr="007A78DE" w:rsidRDefault="00077115">
          <w:pPr>
            <w:pStyle w:val="TDC1"/>
            <w:rPr>
              <w:rFonts w:ascii="Century Gothic" w:eastAsiaTheme="minorEastAsia" w:hAnsi="Century Gothic" w:cstheme="minorBidi"/>
              <w:noProof/>
              <w:sz w:val="22"/>
              <w:lang w:val="es-CO" w:eastAsia="es-CO" w:bidi="ar-SA"/>
            </w:rPr>
          </w:pPr>
          <w:hyperlink w:anchor="_Toc42681563" w:history="1">
            <w:r w:rsidR="00CF7152" w:rsidRPr="007A78DE">
              <w:rPr>
                <w:rStyle w:val="Hipervnculo"/>
                <w:rFonts w:ascii="Century Gothic" w:hAnsi="Century Gothic"/>
                <w:noProof/>
                <w:sz w:val="22"/>
              </w:rPr>
              <w:t>4.</w:t>
            </w:r>
            <w:r w:rsidR="00CF7152" w:rsidRPr="007A78DE">
              <w:rPr>
                <w:rFonts w:ascii="Century Gothic" w:eastAsiaTheme="minorEastAsia" w:hAnsi="Century Gothic" w:cstheme="minorBidi"/>
                <w:noProof/>
                <w:sz w:val="22"/>
                <w:lang w:val="es-CO" w:eastAsia="es-CO" w:bidi="ar-SA"/>
              </w:rPr>
              <w:tab/>
            </w:r>
            <w:r w:rsidR="00CF7152" w:rsidRPr="007A78DE">
              <w:rPr>
                <w:rStyle w:val="Hipervnculo"/>
                <w:rFonts w:ascii="Century Gothic" w:hAnsi="Century Gothic"/>
                <w:noProof/>
                <w:sz w:val="22"/>
              </w:rPr>
              <w:t>Objetivos</w:t>
            </w:r>
            <w:r w:rsidR="00CF7152" w:rsidRPr="007A78DE">
              <w:rPr>
                <w:rFonts w:ascii="Century Gothic" w:hAnsi="Century Gothic"/>
                <w:noProof/>
                <w:webHidden/>
                <w:sz w:val="22"/>
              </w:rPr>
              <w:tab/>
            </w:r>
            <w:r w:rsidR="00CF7152" w:rsidRPr="007A78DE">
              <w:rPr>
                <w:rFonts w:ascii="Century Gothic" w:hAnsi="Century Gothic"/>
                <w:noProof/>
                <w:webHidden/>
                <w:sz w:val="22"/>
              </w:rPr>
              <w:fldChar w:fldCharType="begin"/>
            </w:r>
            <w:r w:rsidR="00CF7152" w:rsidRPr="007A78DE">
              <w:rPr>
                <w:rFonts w:ascii="Century Gothic" w:hAnsi="Century Gothic"/>
                <w:noProof/>
                <w:webHidden/>
                <w:sz w:val="22"/>
              </w:rPr>
              <w:instrText xml:space="preserve"> PAGEREF _Toc42681563 \h </w:instrText>
            </w:r>
            <w:r w:rsidR="00CF7152" w:rsidRPr="007A78DE">
              <w:rPr>
                <w:rFonts w:ascii="Century Gothic" w:hAnsi="Century Gothic"/>
                <w:noProof/>
                <w:webHidden/>
                <w:sz w:val="22"/>
              </w:rPr>
            </w:r>
            <w:r w:rsidR="00CF7152" w:rsidRPr="007A78DE">
              <w:rPr>
                <w:rFonts w:ascii="Century Gothic" w:hAnsi="Century Gothic"/>
                <w:noProof/>
                <w:webHidden/>
                <w:sz w:val="22"/>
              </w:rPr>
              <w:fldChar w:fldCharType="separate"/>
            </w:r>
            <w:r>
              <w:rPr>
                <w:rFonts w:ascii="Century Gothic" w:hAnsi="Century Gothic"/>
                <w:noProof/>
                <w:webHidden/>
                <w:sz w:val="22"/>
              </w:rPr>
              <w:t>7</w:t>
            </w:r>
            <w:r w:rsidR="00CF7152" w:rsidRPr="007A78DE">
              <w:rPr>
                <w:rFonts w:ascii="Century Gothic" w:hAnsi="Century Gothic"/>
                <w:noProof/>
                <w:webHidden/>
                <w:sz w:val="22"/>
              </w:rPr>
              <w:fldChar w:fldCharType="end"/>
            </w:r>
          </w:hyperlink>
        </w:p>
        <w:p w14:paraId="0915274D" w14:textId="373357C2" w:rsidR="00CF7152" w:rsidRPr="007A78DE" w:rsidRDefault="00077115">
          <w:pPr>
            <w:pStyle w:val="TDC2"/>
            <w:rPr>
              <w:rFonts w:ascii="Century Gothic" w:eastAsiaTheme="minorEastAsia" w:hAnsi="Century Gothic" w:cstheme="minorBidi"/>
              <w:noProof/>
              <w:sz w:val="22"/>
              <w:lang w:val="es-CO" w:eastAsia="es-CO" w:bidi="ar-SA"/>
            </w:rPr>
          </w:pPr>
          <w:hyperlink w:anchor="_Toc42681564" w:history="1">
            <w:r w:rsidR="00CF7152" w:rsidRPr="007A78DE">
              <w:rPr>
                <w:rStyle w:val="Hipervnculo"/>
                <w:rFonts w:ascii="Century Gothic" w:hAnsi="Century Gothic"/>
                <w:noProof/>
                <w:sz w:val="22"/>
              </w:rPr>
              <w:t>4.1.</w:t>
            </w:r>
            <w:r w:rsidR="00CF7152" w:rsidRPr="007A78DE">
              <w:rPr>
                <w:rFonts w:ascii="Century Gothic" w:eastAsiaTheme="minorEastAsia" w:hAnsi="Century Gothic" w:cstheme="minorBidi"/>
                <w:noProof/>
                <w:sz w:val="22"/>
                <w:lang w:val="es-CO" w:eastAsia="es-CO" w:bidi="ar-SA"/>
              </w:rPr>
              <w:tab/>
            </w:r>
            <w:r w:rsidR="00CF7152" w:rsidRPr="007A78DE">
              <w:rPr>
                <w:rStyle w:val="Hipervnculo"/>
                <w:rFonts w:ascii="Century Gothic" w:hAnsi="Century Gothic"/>
                <w:noProof/>
                <w:sz w:val="22"/>
              </w:rPr>
              <w:t>Objetivo General………</w:t>
            </w:r>
            <w:r w:rsidR="00CF7152" w:rsidRPr="007A78DE">
              <w:rPr>
                <w:rFonts w:ascii="Century Gothic" w:hAnsi="Century Gothic"/>
                <w:noProof/>
                <w:webHidden/>
                <w:sz w:val="22"/>
              </w:rPr>
              <w:tab/>
            </w:r>
            <w:r w:rsidR="00CF7152" w:rsidRPr="007A78DE">
              <w:rPr>
                <w:rFonts w:ascii="Century Gothic" w:hAnsi="Century Gothic"/>
                <w:noProof/>
                <w:webHidden/>
                <w:sz w:val="22"/>
              </w:rPr>
              <w:fldChar w:fldCharType="begin"/>
            </w:r>
            <w:r w:rsidR="00CF7152" w:rsidRPr="007A78DE">
              <w:rPr>
                <w:rFonts w:ascii="Century Gothic" w:hAnsi="Century Gothic"/>
                <w:noProof/>
                <w:webHidden/>
                <w:sz w:val="22"/>
              </w:rPr>
              <w:instrText xml:space="preserve"> PAGEREF _Toc42681564 \h </w:instrText>
            </w:r>
            <w:r w:rsidR="00CF7152" w:rsidRPr="007A78DE">
              <w:rPr>
                <w:rFonts w:ascii="Century Gothic" w:hAnsi="Century Gothic"/>
                <w:noProof/>
                <w:webHidden/>
                <w:sz w:val="22"/>
              </w:rPr>
            </w:r>
            <w:r w:rsidR="00CF7152" w:rsidRPr="007A78DE">
              <w:rPr>
                <w:rFonts w:ascii="Century Gothic" w:hAnsi="Century Gothic"/>
                <w:noProof/>
                <w:webHidden/>
                <w:sz w:val="22"/>
              </w:rPr>
              <w:fldChar w:fldCharType="separate"/>
            </w:r>
            <w:r>
              <w:rPr>
                <w:rFonts w:ascii="Century Gothic" w:hAnsi="Century Gothic"/>
                <w:noProof/>
                <w:webHidden/>
                <w:sz w:val="22"/>
              </w:rPr>
              <w:t>7</w:t>
            </w:r>
            <w:r w:rsidR="00CF7152" w:rsidRPr="007A78DE">
              <w:rPr>
                <w:rFonts w:ascii="Century Gothic" w:hAnsi="Century Gothic"/>
                <w:noProof/>
                <w:webHidden/>
                <w:sz w:val="22"/>
              </w:rPr>
              <w:fldChar w:fldCharType="end"/>
            </w:r>
          </w:hyperlink>
        </w:p>
        <w:p w14:paraId="0B916707" w14:textId="577EDBC6" w:rsidR="00CF7152" w:rsidRPr="007A78DE" w:rsidRDefault="00077115">
          <w:pPr>
            <w:pStyle w:val="TDC2"/>
            <w:rPr>
              <w:rFonts w:ascii="Century Gothic" w:eastAsiaTheme="minorEastAsia" w:hAnsi="Century Gothic" w:cstheme="minorBidi"/>
              <w:noProof/>
              <w:sz w:val="22"/>
              <w:lang w:val="es-CO" w:eastAsia="es-CO" w:bidi="ar-SA"/>
            </w:rPr>
          </w:pPr>
          <w:hyperlink w:anchor="_Toc42681565" w:history="1">
            <w:r w:rsidR="00CF7152" w:rsidRPr="007A78DE">
              <w:rPr>
                <w:rStyle w:val="Hipervnculo"/>
                <w:rFonts w:ascii="Century Gothic" w:hAnsi="Century Gothic"/>
                <w:noProof/>
                <w:sz w:val="22"/>
              </w:rPr>
              <w:t>4.2.</w:t>
            </w:r>
            <w:r w:rsidR="00CF7152" w:rsidRPr="007A78DE">
              <w:rPr>
                <w:rFonts w:ascii="Century Gothic" w:eastAsiaTheme="minorEastAsia" w:hAnsi="Century Gothic" w:cstheme="minorBidi"/>
                <w:noProof/>
                <w:sz w:val="22"/>
                <w:lang w:val="es-CO" w:eastAsia="es-CO" w:bidi="ar-SA"/>
              </w:rPr>
              <w:tab/>
            </w:r>
            <w:r w:rsidR="00CF7152" w:rsidRPr="007A78DE">
              <w:rPr>
                <w:rStyle w:val="Hipervnculo"/>
                <w:rFonts w:ascii="Century Gothic" w:hAnsi="Century Gothic"/>
                <w:noProof/>
                <w:sz w:val="22"/>
              </w:rPr>
              <w:t>Objetivos Específicos</w:t>
            </w:r>
            <w:r w:rsidR="00CF7152" w:rsidRPr="007A78DE">
              <w:rPr>
                <w:rFonts w:ascii="Century Gothic" w:hAnsi="Century Gothic"/>
                <w:noProof/>
                <w:webHidden/>
                <w:sz w:val="22"/>
              </w:rPr>
              <w:tab/>
            </w:r>
            <w:r w:rsidR="00CF7152" w:rsidRPr="007A78DE">
              <w:rPr>
                <w:rFonts w:ascii="Century Gothic" w:hAnsi="Century Gothic"/>
                <w:noProof/>
                <w:webHidden/>
                <w:sz w:val="22"/>
              </w:rPr>
              <w:fldChar w:fldCharType="begin"/>
            </w:r>
            <w:r w:rsidR="00CF7152" w:rsidRPr="007A78DE">
              <w:rPr>
                <w:rFonts w:ascii="Century Gothic" w:hAnsi="Century Gothic"/>
                <w:noProof/>
                <w:webHidden/>
                <w:sz w:val="22"/>
              </w:rPr>
              <w:instrText xml:space="preserve"> PAGEREF _Toc42681565 \h </w:instrText>
            </w:r>
            <w:r w:rsidR="00CF7152" w:rsidRPr="007A78DE">
              <w:rPr>
                <w:rFonts w:ascii="Century Gothic" w:hAnsi="Century Gothic"/>
                <w:noProof/>
                <w:webHidden/>
                <w:sz w:val="22"/>
              </w:rPr>
            </w:r>
            <w:r w:rsidR="00CF7152" w:rsidRPr="007A78DE">
              <w:rPr>
                <w:rFonts w:ascii="Century Gothic" w:hAnsi="Century Gothic"/>
                <w:noProof/>
                <w:webHidden/>
                <w:sz w:val="22"/>
              </w:rPr>
              <w:fldChar w:fldCharType="separate"/>
            </w:r>
            <w:r>
              <w:rPr>
                <w:rFonts w:ascii="Century Gothic" w:hAnsi="Century Gothic"/>
                <w:noProof/>
                <w:webHidden/>
                <w:sz w:val="22"/>
              </w:rPr>
              <w:t>7</w:t>
            </w:r>
            <w:r w:rsidR="00CF7152" w:rsidRPr="007A78DE">
              <w:rPr>
                <w:rFonts w:ascii="Century Gothic" w:hAnsi="Century Gothic"/>
                <w:noProof/>
                <w:webHidden/>
                <w:sz w:val="22"/>
              </w:rPr>
              <w:fldChar w:fldCharType="end"/>
            </w:r>
          </w:hyperlink>
        </w:p>
        <w:p w14:paraId="642A37E8" w14:textId="08811CCB" w:rsidR="00CF7152" w:rsidRPr="007A78DE" w:rsidRDefault="00077115">
          <w:pPr>
            <w:pStyle w:val="TDC1"/>
            <w:rPr>
              <w:rFonts w:ascii="Century Gothic" w:eastAsiaTheme="minorEastAsia" w:hAnsi="Century Gothic" w:cstheme="minorBidi"/>
              <w:noProof/>
              <w:sz w:val="22"/>
              <w:lang w:val="es-CO" w:eastAsia="es-CO" w:bidi="ar-SA"/>
            </w:rPr>
          </w:pPr>
          <w:hyperlink w:anchor="_Toc42681566" w:history="1">
            <w:r w:rsidR="00CF7152" w:rsidRPr="007A78DE">
              <w:rPr>
                <w:rStyle w:val="Hipervnculo"/>
                <w:rFonts w:ascii="Century Gothic" w:hAnsi="Century Gothic"/>
                <w:noProof/>
                <w:sz w:val="22"/>
              </w:rPr>
              <w:t>5.</w:t>
            </w:r>
            <w:r w:rsidR="00CF7152" w:rsidRPr="007A78DE">
              <w:rPr>
                <w:rFonts w:ascii="Century Gothic" w:eastAsiaTheme="minorEastAsia" w:hAnsi="Century Gothic" w:cstheme="minorBidi"/>
                <w:noProof/>
                <w:sz w:val="22"/>
                <w:lang w:val="es-CO" w:eastAsia="es-CO" w:bidi="ar-SA"/>
              </w:rPr>
              <w:tab/>
            </w:r>
            <w:r w:rsidR="00CF7152" w:rsidRPr="007A78DE">
              <w:rPr>
                <w:rStyle w:val="Hipervnculo"/>
                <w:rFonts w:ascii="Century Gothic" w:hAnsi="Century Gothic"/>
                <w:noProof/>
                <w:sz w:val="22"/>
              </w:rPr>
              <w:t>Normatividad</w:t>
            </w:r>
            <w:r w:rsidR="00CF7152" w:rsidRPr="007A78DE">
              <w:rPr>
                <w:rFonts w:ascii="Century Gothic" w:hAnsi="Century Gothic"/>
                <w:noProof/>
                <w:webHidden/>
                <w:sz w:val="22"/>
              </w:rPr>
              <w:tab/>
            </w:r>
            <w:r w:rsidR="00CF7152" w:rsidRPr="007A78DE">
              <w:rPr>
                <w:rFonts w:ascii="Century Gothic" w:hAnsi="Century Gothic"/>
                <w:noProof/>
                <w:webHidden/>
                <w:sz w:val="22"/>
              </w:rPr>
              <w:fldChar w:fldCharType="begin"/>
            </w:r>
            <w:r w:rsidR="00CF7152" w:rsidRPr="007A78DE">
              <w:rPr>
                <w:rFonts w:ascii="Century Gothic" w:hAnsi="Century Gothic"/>
                <w:noProof/>
                <w:webHidden/>
                <w:sz w:val="22"/>
              </w:rPr>
              <w:instrText xml:space="preserve"> PAGEREF _Toc42681566 \h </w:instrText>
            </w:r>
            <w:r w:rsidR="00CF7152" w:rsidRPr="007A78DE">
              <w:rPr>
                <w:rFonts w:ascii="Century Gothic" w:hAnsi="Century Gothic"/>
                <w:noProof/>
                <w:webHidden/>
                <w:sz w:val="22"/>
              </w:rPr>
            </w:r>
            <w:r w:rsidR="00CF7152" w:rsidRPr="007A78DE">
              <w:rPr>
                <w:rFonts w:ascii="Century Gothic" w:hAnsi="Century Gothic"/>
                <w:noProof/>
                <w:webHidden/>
                <w:sz w:val="22"/>
              </w:rPr>
              <w:fldChar w:fldCharType="separate"/>
            </w:r>
            <w:r>
              <w:rPr>
                <w:rFonts w:ascii="Century Gothic" w:hAnsi="Century Gothic"/>
                <w:noProof/>
                <w:webHidden/>
                <w:sz w:val="22"/>
              </w:rPr>
              <w:t>8</w:t>
            </w:r>
            <w:r w:rsidR="00CF7152" w:rsidRPr="007A78DE">
              <w:rPr>
                <w:rFonts w:ascii="Century Gothic" w:hAnsi="Century Gothic"/>
                <w:noProof/>
                <w:webHidden/>
                <w:sz w:val="22"/>
              </w:rPr>
              <w:fldChar w:fldCharType="end"/>
            </w:r>
          </w:hyperlink>
        </w:p>
        <w:p w14:paraId="42AF9A3F" w14:textId="44FCC904" w:rsidR="00CF7152" w:rsidRPr="007A78DE" w:rsidRDefault="00077115">
          <w:pPr>
            <w:pStyle w:val="TDC2"/>
            <w:rPr>
              <w:rFonts w:ascii="Century Gothic" w:eastAsiaTheme="minorEastAsia" w:hAnsi="Century Gothic" w:cstheme="minorBidi"/>
              <w:noProof/>
              <w:sz w:val="22"/>
              <w:lang w:val="es-CO" w:eastAsia="es-CO" w:bidi="ar-SA"/>
            </w:rPr>
          </w:pPr>
          <w:hyperlink w:anchor="_Toc42681567" w:history="1">
            <w:r w:rsidR="00CF7152" w:rsidRPr="007A78DE">
              <w:rPr>
                <w:rStyle w:val="Hipervnculo"/>
                <w:rFonts w:ascii="Century Gothic" w:hAnsi="Century Gothic"/>
                <w:noProof/>
                <w:sz w:val="22"/>
              </w:rPr>
              <w:t>5.1 Legislación Nacional</w:t>
            </w:r>
            <w:r w:rsidR="00CF7152" w:rsidRPr="007A78DE">
              <w:rPr>
                <w:rFonts w:ascii="Century Gothic" w:hAnsi="Century Gothic"/>
                <w:noProof/>
                <w:webHidden/>
                <w:sz w:val="22"/>
              </w:rPr>
              <w:tab/>
            </w:r>
            <w:r w:rsidR="00CF7152" w:rsidRPr="007A78DE">
              <w:rPr>
                <w:rFonts w:ascii="Century Gothic" w:hAnsi="Century Gothic"/>
                <w:noProof/>
                <w:webHidden/>
                <w:sz w:val="22"/>
              </w:rPr>
              <w:fldChar w:fldCharType="begin"/>
            </w:r>
            <w:r w:rsidR="00CF7152" w:rsidRPr="007A78DE">
              <w:rPr>
                <w:rFonts w:ascii="Century Gothic" w:hAnsi="Century Gothic"/>
                <w:noProof/>
                <w:webHidden/>
                <w:sz w:val="22"/>
              </w:rPr>
              <w:instrText xml:space="preserve"> PAGEREF _Toc42681567 \h </w:instrText>
            </w:r>
            <w:r w:rsidR="00CF7152" w:rsidRPr="007A78DE">
              <w:rPr>
                <w:rFonts w:ascii="Century Gothic" w:hAnsi="Century Gothic"/>
                <w:noProof/>
                <w:webHidden/>
                <w:sz w:val="22"/>
              </w:rPr>
            </w:r>
            <w:r w:rsidR="00CF7152" w:rsidRPr="007A78DE">
              <w:rPr>
                <w:rFonts w:ascii="Century Gothic" w:hAnsi="Century Gothic"/>
                <w:noProof/>
                <w:webHidden/>
                <w:sz w:val="22"/>
              </w:rPr>
              <w:fldChar w:fldCharType="separate"/>
            </w:r>
            <w:r>
              <w:rPr>
                <w:rFonts w:ascii="Century Gothic" w:hAnsi="Century Gothic"/>
                <w:noProof/>
                <w:webHidden/>
                <w:sz w:val="22"/>
              </w:rPr>
              <w:t>8</w:t>
            </w:r>
            <w:r w:rsidR="00CF7152" w:rsidRPr="007A78DE">
              <w:rPr>
                <w:rFonts w:ascii="Century Gothic" w:hAnsi="Century Gothic"/>
                <w:noProof/>
                <w:webHidden/>
                <w:sz w:val="22"/>
              </w:rPr>
              <w:fldChar w:fldCharType="end"/>
            </w:r>
          </w:hyperlink>
        </w:p>
        <w:p w14:paraId="65BD29FE" w14:textId="2E64B882" w:rsidR="00CF7152" w:rsidRPr="007A78DE" w:rsidRDefault="00077115">
          <w:pPr>
            <w:pStyle w:val="TDC2"/>
            <w:rPr>
              <w:rFonts w:ascii="Century Gothic" w:eastAsiaTheme="minorEastAsia" w:hAnsi="Century Gothic" w:cstheme="minorBidi"/>
              <w:noProof/>
              <w:sz w:val="22"/>
              <w:lang w:val="es-CO" w:eastAsia="es-CO" w:bidi="ar-SA"/>
            </w:rPr>
          </w:pPr>
          <w:hyperlink w:anchor="_Toc42681568" w:history="1">
            <w:r w:rsidR="00CF7152" w:rsidRPr="007A78DE">
              <w:rPr>
                <w:rStyle w:val="Hipervnculo"/>
                <w:rFonts w:ascii="Century Gothic" w:hAnsi="Century Gothic"/>
                <w:noProof/>
                <w:sz w:val="22"/>
              </w:rPr>
              <w:t>5.2 Normas Técnicas Colombianas</w:t>
            </w:r>
            <w:r w:rsidR="00CF7152" w:rsidRPr="007A78DE">
              <w:rPr>
                <w:rFonts w:ascii="Century Gothic" w:hAnsi="Century Gothic"/>
                <w:noProof/>
                <w:webHidden/>
                <w:sz w:val="22"/>
              </w:rPr>
              <w:tab/>
            </w:r>
            <w:r w:rsidR="00CF7152" w:rsidRPr="007A78DE">
              <w:rPr>
                <w:rFonts w:ascii="Century Gothic" w:hAnsi="Century Gothic"/>
                <w:noProof/>
                <w:webHidden/>
                <w:sz w:val="22"/>
              </w:rPr>
              <w:fldChar w:fldCharType="begin"/>
            </w:r>
            <w:r w:rsidR="00CF7152" w:rsidRPr="007A78DE">
              <w:rPr>
                <w:rFonts w:ascii="Century Gothic" w:hAnsi="Century Gothic"/>
                <w:noProof/>
                <w:webHidden/>
                <w:sz w:val="22"/>
              </w:rPr>
              <w:instrText xml:space="preserve"> PAGEREF _Toc42681568 \h </w:instrText>
            </w:r>
            <w:r w:rsidR="00CF7152" w:rsidRPr="007A78DE">
              <w:rPr>
                <w:rFonts w:ascii="Century Gothic" w:hAnsi="Century Gothic"/>
                <w:noProof/>
                <w:webHidden/>
                <w:sz w:val="22"/>
              </w:rPr>
            </w:r>
            <w:r w:rsidR="00CF7152" w:rsidRPr="007A78DE">
              <w:rPr>
                <w:rFonts w:ascii="Century Gothic" w:hAnsi="Century Gothic"/>
                <w:noProof/>
                <w:webHidden/>
                <w:sz w:val="22"/>
              </w:rPr>
              <w:fldChar w:fldCharType="separate"/>
            </w:r>
            <w:r>
              <w:rPr>
                <w:rFonts w:ascii="Century Gothic" w:hAnsi="Century Gothic"/>
                <w:noProof/>
                <w:webHidden/>
                <w:sz w:val="22"/>
              </w:rPr>
              <w:t>13</w:t>
            </w:r>
            <w:r w:rsidR="00CF7152" w:rsidRPr="007A78DE">
              <w:rPr>
                <w:rFonts w:ascii="Century Gothic" w:hAnsi="Century Gothic"/>
                <w:noProof/>
                <w:webHidden/>
                <w:sz w:val="22"/>
              </w:rPr>
              <w:fldChar w:fldCharType="end"/>
            </w:r>
          </w:hyperlink>
        </w:p>
        <w:p w14:paraId="2500DD93" w14:textId="5108917D" w:rsidR="00CF7152" w:rsidRPr="007A78DE" w:rsidRDefault="00077115">
          <w:pPr>
            <w:pStyle w:val="TDC2"/>
            <w:rPr>
              <w:rFonts w:ascii="Century Gothic" w:eastAsiaTheme="minorEastAsia" w:hAnsi="Century Gothic" w:cstheme="minorBidi"/>
              <w:noProof/>
              <w:sz w:val="22"/>
              <w:lang w:val="es-CO" w:eastAsia="es-CO" w:bidi="ar-SA"/>
            </w:rPr>
          </w:pPr>
          <w:hyperlink w:anchor="_Toc42681569" w:history="1">
            <w:r w:rsidR="00CF7152" w:rsidRPr="007A78DE">
              <w:rPr>
                <w:rStyle w:val="Hipervnculo"/>
                <w:rFonts w:ascii="Century Gothic" w:hAnsi="Century Gothic"/>
                <w:noProof/>
                <w:sz w:val="22"/>
              </w:rPr>
              <w:t>5.3 Otras Normas………..</w:t>
            </w:r>
            <w:r w:rsidR="00CF7152" w:rsidRPr="007A78DE">
              <w:rPr>
                <w:rFonts w:ascii="Century Gothic" w:hAnsi="Century Gothic"/>
                <w:noProof/>
                <w:webHidden/>
                <w:sz w:val="22"/>
              </w:rPr>
              <w:tab/>
            </w:r>
            <w:r w:rsidR="00CF7152" w:rsidRPr="007A78DE">
              <w:rPr>
                <w:rFonts w:ascii="Century Gothic" w:hAnsi="Century Gothic"/>
                <w:noProof/>
                <w:webHidden/>
                <w:sz w:val="22"/>
              </w:rPr>
              <w:fldChar w:fldCharType="begin"/>
            </w:r>
            <w:r w:rsidR="00CF7152" w:rsidRPr="007A78DE">
              <w:rPr>
                <w:rFonts w:ascii="Century Gothic" w:hAnsi="Century Gothic"/>
                <w:noProof/>
                <w:webHidden/>
                <w:sz w:val="22"/>
              </w:rPr>
              <w:instrText xml:space="preserve"> PAGEREF _Toc42681569 \h </w:instrText>
            </w:r>
            <w:r w:rsidR="00CF7152" w:rsidRPr="007A78DE">
              <w:rPr>
                <w:rFonts w:ascii="Century Gothic" w:hAnsi="Century Gothic"/>
                <w:noProof/>
                <w:webHidden/>
                <w:sz w:val="22"/>
              </w:rPr>
            </w:r>
            <w:r w:rsidR="00CF7152" w:rsidRPr="007A78DE">
              <w:rPr>
                <w:rFonts w:ascii="Century Gothic" w:hAnsi="Century Gothic"/>
                <w:noProof/>
                <w:webHidden/>
                <w:sz w:val="22"/>
              </w:rPr>
              <w:fldChar w:fldCharType="separate"/>
            </w:r>
            <w:r>
              <w:rPr>
                <w:rFonts w:ascii="Century Gothic" w:hAnsi="Century Gothic"/>
                <w:noProof/>
                <w:webHidden/>
                <w:sz w:val="22"/>
              </w:rPr>
              <w:t>14</w:t>
            </w:r>
            <w:r w:rsidR="00CF7152" w:rsidRPr="007A78DE">
              <w:rPr>
                <w:rFonts w:ascii="Century Gothic" w:hAnsi="Century Gothic"/>
                <w:noProof/>
                <w:webHidden/>
                <w:sz w:val="22"/>
              </w:rPr>
              <w:fldChar w:fldCharType="end"/>
            </w:r>
          </w:hyperlink>
        </w:p>
        <w:p w14:paraId="2D412440" w14:textId="4820DB2A" w:rsidR="00CF7152" w:rsidRPr="007A78DE" w:rsidRDefault="00077115">
          <w:pPr>
            <w:pStyle w:val="TDC1"/>
            <w:rPr>
              <w:rFonts w:ascii="Century Gothic" w:eastAsiaTheme="minorEastAsia" w:hAnsi="Century Gothic" w:cstheme="minorBidi"/>
              <w:noProof/>
              <w:sz w:val="22"/>
              <w:lang w:val="es-CO" w:eastAsia="es-CO" w:bidi="ar-SA"/>
            </w:rPr>
          </w:pPr>
          <w:hyperlink w:anchor="_Toc42681570" w:history="1">
            <w:r w:rsidR="00CF7152" w:rsidRPr="007A78DE">
              <w:rPr>
                <w:rStyle w:val="Hipervnculo"/>
                <w:rFonts w:ascii="Century Gothic" w:hAnsi="Century Gothic"/>
                <w:noProof/>
                <w:sz w:val="22"/>
              </w:rPr>
              <w:t>6.</w:t>
            </w:r>
            <w:r w:rsidR="00CF7152" w:rsidRPr="007A78DE">
              <w:rPr>
                <w:rFonts w:ascii="Century Gothic" w:eastAsiaTheme="minorEastAsia" w:hAnsi="Century Gothic" w:cstheme="minorBidi"/>
                <w:noProof/>
                <w:sz w:val="22"/>
                <w:lang w:val="es-CO" w:eastAsia="es-CO" w:bidi="ar-SA"/>
              </w:rPr>
              <w:tab/>
            </w:r>
            <w:r w:rsidR="00CF7152" w:rsidRPr="007A78DE">
              <w:rPr>
                <w:rStyle w:val="Hipervnculo"/>
                <w:rFonts w:ascii="Century Gothic" w:hAnsi="Century Gothic"/>
                <w:noProof/>
                <w:sz w:val="22"/>
              </w:rPr>
              <w:t>Glosario De Términos</w:t>
            </w:r>
            <w:r w:rsidR="00CF7152" w:rsidRPr="007A78DE">
              <w:rPr>
                <w:rFonts w:ascii="Century Gothic" w:hAnsi="Century Gothic"/>
                <w:noProof/>
                <w:webHidden/>
                <w:sz w:val="22"/>
              </w:rPr>
              <w:tab/>
            </w:r>
            <w:r w:rsidR="00CF7152" w:rsidRPr="007A78DE">
              <w:rPr>
                <w:rFonts w:ascii="Century Gothic" w:hAnsi="Century Gothic"/>
                <w:noProof/>
                <w:webHidden/>
                <w:sz w:val="22"/>
              </w:rPr>
              <w:fldChar w:fldCharType="begin"/>
            </w:r>
            <w:r w:rsidR="00CF7152" w:rsidRPr="007A78DE">
              <w:rPr>
                <w:rFonts w:ascii="Century Gothic" w:hAnsi="Century Gothic"/>
                <w:noProof/>
                <w:webHidden/>
                <w:sz w:val="22"/>
              </w:rPr>
              <w:instrText xml:space="preserve"> PAGEREF _Toc42681570 \h </w:instrText>
            </w:r>
            <w:r w:rsidR="00CF7152" w:rsidRPr="007A78DE">
              <w:rPr>
                <w:rFonts w:ascii="Century Gothic" w:hAnsi="Century Gothic"/>
                <w:noProof/>
                <w:webHidden/>
                <w:sz w:val="22"/>
              </w:rPr>
            </w:r>
            <w:r w:rsidR="00CF7152" w:rsidRPr="007A78DE">
              <w:rPr>
                <w:rFonts w:ascii="Century Gothic" w:hAnsi="Century Gothic"/>
                <w:noProof/>
                <w:webHidden/>
                <w:sz w:val="22"/>
              </w:rPr>
              <w:fldChar w:fldCharType="separate"/>
            </w:r>
            <w:r>
              <w:rPr>
                <w:rFonts w:ascii="Century Gothic" w:hAnsi="Century Gothic"/>
                <w:noProof/>
                <w:webHidden/>
                <w:sz w:val="22"/>
              </w:rPr>
              <w:t>14</w:t>
            </w:r>
            <w:r w:rsidR="00CF7152" w:rsidRPr="007A78DE">
              <w:rPr>
                <w:rFonts w:ascii="Century Gothic" w:hAnsi="Century Gothic"/>
                <w:noProof/>
                <w:webHidden/>
                <w:sz w:val="22"/>
              </w:rPr>
              <w:fldChar w:fldCharType="end"/>
            </w:r>
          </w:hyperlink>
        </w:p>
        <w:p w14:paraId="3718688B" w14:textId="0E5D5305" w:rsidR="00CF7152" w:rsidRPr="007A78DE" w:rsidRDefault="00077115">
          <w:pPr>
            <w:pStyle w:val="TDC1"/>
            <w:rPr>
              <w:rFonts w:ascii="Century Gothic" w:eastAsiaTheme="minorEastAsia" w:hAnsi="Century Gothic" w:cstheme="minorBidi"/>
              <w:noProof/>
              <w:sz w:val="22"/>
              <w:lang w:val="es-CO" w:eastAsia="es-CO" w:bidi="ar-SA"/>
            </w:rPr>
          </w:pPr>
          <w:hyperlink w:anchor="_Toc42681571" w:history="1">
            <w:r w:rsidR="00CF7152" w:rsidRPr="007A78DE">
              <w:rPr>
                <w:rStyle w:val="Hipervnculo"/>
                <w:rFonts w:ascii="Century Gothic" w:hAnsi="Century Gothic"/>
                <w:noProof/>
                <w:sz w:val="22"/>
              </w:rPr>
              <w:t>7.</w:t>
            </w:r>
            <w:r w:rsidR="00CF7152" w:rsidRPr="007A78DE">
              <w:rPr>
                <w:rFonts w:ascii="Century Gothic" w:eastAsiaTheme="minorEastAsia" w:hAnsi="Century Gothic" w:cstheme="minorBidi"/>
                <w:noProof/>
                <w:sz w:val="22"/>
                <w:lang w:val="es-CO" w:eastAsia="es-CO" w:bidi="ar-SA"/>
              </w:rPr>
              <w:tab/>
            </w:r>
            <w:r w:rsidR="00CF7152" w:rsidRPr="007A78DE">
              <w:rPr>
                <w:rStyle w:val="Hipervnculo"/>
                <w:rFonts w:ascii="Century Gothic" w:hAnsi="Century Gothic"/>
                <w:noProof/>
                <w:sz w:val="22"/>
              </w:rPr>
              <w:t>Información General Del Instituto</w:t>
            </w:r>
            <w:r w:rsidR="00CF7152" w:rsidRPr="007A78DE">
              <w:rPr>
                <w:rFonts w:ascii="Century Gothic" w:hAnsi="Century Gothic"/>
                <w:noProof/>
                <w:webHidden/>
                <w:sz w:val="22"/>
              </w:rPr>
              <w:tab/>
            </w:r>
            <w:r w:rsidR="00CF7152" w:rsidRPr="007A78DE">
              <w:rPr>
                <w:rFonts w:ascii="Century Gothic" w:hAnsi="Century Gothic"/>
                <w:noProof/>
                <w:webHidden/>
                <w:sz w:val="22"/>
              </w:rPr>
              <w:fldChar w:fldCharType="begin"/>
            </w:r>
            <w:r w:rsidR="00CF7152" w:rsidRPr="007A78DE">
              <w:rPr>
                <w:rFonts w:ascii="Century Gothic" w:hAnsi="Century Gothic"/>
                <w:noProof/>
                <w:webHidden/>
                <w:sz w:val="22"/>
              </w:rPr>
              <w:instrText xml:space="preserve"> PAGEREF _Toc42681571 \h </w:instrText>
            </w:r>
            <w:r w:rsidR="00CF7152" w:rsidRPr="007A78DE">
              <w:rPr>
                <w:rFonts w:ascii="Century Gothic" w:hAnsi="Century Gothic"/>
                <w:noProof/>
                <w:webHidden/>
                <w:sz w:val="22"/>
              </w:rPr>
            </w:r>
            <w:r w:rsidR="00CF7152" w:rsidRPr="007A78DE">
              <w:rPr>
                <w:rFonts w:ascii="Century Gothic" w:hAnsi="Century Gothic"/>
                <w:noProof/>
                <w:webHidden/>
                <w:sz w:val="22"/>
              </w:rPr>
              <w:fldChar w:fldCharType="separate"/>
            </w:r>
            <w:r>
              <w:rPr>
                <w:rFonts w:ascii="Century Gothic" w:hAnsi="Century Gothic"/>
                <w:noProof/>
                <w:webHidden/>
                <w:sz w:val="22"/>
              </w:rPr>
              <w:t>16</w:t>
            </w:r>
            <w:r w:rsidR="00CF7152" w:rsidRPr="007A78DE">
              <w:rPr>
                <w:rFonts w:ascii="Century Gothic" w:hAnsi="Century Gothic"/>
                <w:noProof/>
                <w:webHidden/>
                <w:sz w:val="22"/>
              </w:rPr>
              <w:fldChar w:fldCharType="end"/>
            </w:r>
          </w:hyperlink>
        </w:p>
        <w:p w14:paraId="3E6F664D" w14:textId="0951F8A5" w:rsidR="00CF7152" w:rsidRPr="007A78DE" w:rsidRDefault="00077115">
          <w:pPr>
            <w:pStyle w:val="TDC2"/>
            <w:rPr>
              <w:rFonts w:ascii="Century Gothic" w:eastAsiaTheme="minorEastAsia" w:hAnsi="Century Gothic" w:cstheme="minorBidi"/>
              <w:noProof/>
              <w:sz w:val="22"/>
              <w:lang w:val="es-CO" w:eastAsia="es-CO" w:bidi="ar-SA"/>
            </w:rPr>
          </w:pPr>
          <w:hyperlink w:anchor="_Toc42681572" w:history="1">
            <w:r w:rsidR="00CF7152" w:rsidRPr="007A78DE">
              <w:rPr>
                <w:rStyle w:val="Hipervnculo"/>
                <w:rFonts w:ascii="Century Gothic" w:hAnsi="Century Gothic"/>
                <w:noProof/>
                <w:sz w:val="22"/>
              </w:rPr>
              <w:t>7.2 Información de la entidad</w:t>
            </w:r>
            <w:r w:rsidR="00CF7152" w:rsidRPr="007A78DE">
              <w:rPr>
                <w:rFonts w:ascii="Century Gothic" w:hAnsi="Century Gothic"/>
                <w:noProof/>
                <w:webHidden/>
                <w:sz w:val="22"/>
              </w:rPr>
              <w:tab/>
            </w:r>
            <w:r w:rsidR="00CF7152" w:rsidRPr="007A78DE">
              <w:rPr>
                <w:rFonts w:ascii="Century Gothic" w:hAnsi="Century Gothic"/>
                <w:noProof/>
                <w:webHidden/>
                <w:sz w:val="22"/>
              </w:rPr>
              <w:fldChar w:fldCharType="begin"/>
            </w:r>
            <w:r w:rsidR="00CF7152" w:rsidRPr="007A78DE">
              <w:rPr>
                <w:rFonts w:ascii="Century Gothic" w:hAnsi="Century Gothic"/>
                <w:noProof/>
                <w:webHidden/>
                <w:sz w:val="22"/>
              </w:rPr>
              <w:instrText xml:space="preserve"> PAGEREF _Toc42681572 \h </w:instrText>
            </w:r>
            <w:r w:rsidR="00CF7152" w:rsidRPr="007A78DE">
              <w:rPr>
                <w:rFonts w:ascii="Century Gothic" w:hAnsi="Century Gothic"/>
                <w:noProof/>
                <w:webHidden/>
                <w:sz w:val="22"/>
              </w:rPr>
            </w:r>
            <w:r w:rsidR="00CF7152" w:rsidRPr="007A78DE">
              <w:rPr>
                <w:rFonts w:ascii="Century Gothic" w:hAnsi="Century Gothic"/>
                <w:noProof/>
                <w:webHidden/>
                <w:sz w:val="22"/>
              </w:rPr>
              <w:fldChar w:fldCharType="separate"/>
            </w:r>
            <w:r>
              <w:rPr>
                <w:rFonts w:ascii="Century Gothic" w:hAnsi="Century Gothic"/>
                <w:noProof/>
                <w:webHidden/>
                <w:sz w:val="22"/>
              </w:rPr>
              <w:t>16</w:t>
            </w:r>
            <w:r w:rsidR="00CF7152" w:rsidRPr="007A78DE">
              <w:rPr>
                <w:rFonts w:ascii="Century Gothic" w:hAnsi="Century Gothic"/>
                <w:noProof/>
                <w:webHidden/>
                <w:sz w:val="22"/>
              </w:rPr>
              <w:fldChar w:fldCharType="end"/>
            </w:r>
          </w:hyperlink>
        </w:p>
        <w:p w14:paraId="52B46E97" w14:textId="63FDE40A" w:rsidR="00CF7152" w:rsidRPr="007A78DE" w:rsidRDefault="00077115">
          <w:pPr>
            <w:pStyle w:val="TDC2"/>
            <w:rPr>
              <w:rFonts w:ascii="Century Gothic" w:eastAsiaTheme="minorEastAsia" w:hAnsi="Century Gothic" w:cstheme="minorBidi"/>
              <w:noProof/>
              <w:sz w:val="22"/>
              <w:lang w:val="es-CO" w:eastAsia="es-CO" w:bidi="ar-SA"/>
            </w:rPr>
          </w:pPr>
          <w:hyperlink w:anchor="_Toc42681573" w:history="1">
            <w:r w:rsidR="00CF7152" w:rsidRPr="007A78DE">
              <w:rPr>
                <w:rStyle w:val="Hipervnculo"/>
                <w:rFonts w:ascii="Century Gothic" w:hAnsi="Century Gothic"/>
                <w:noProof/>
                <w:sz w:val="22"/>
              </w:rPr>
              <w:t>7.3 ubicación geográfica</w:t>
            </w:r>
            <w:r w:rsidR="00CF7152" w:rsidRPr="007A78DE">
              <w:rPr>
                <w:rFonts w:ascii="Century Gothic" w:hAnsi="Century Gothic"/>
                <w:noProof/>
                <w:webHidden/>
                <w:sz w:val="22"/>
              </w:rPr>
              <w:tab/>
            </w:r>
            <w:r w:rsidR="00CF7152" w:rsidRPr="007A78DE">
              <w:rPr>
                <w:rFonts w:ascii="Century Gothic" w:hAnsi="Century Gothic"/>
                <w:noProof/>
                <w:webHidden/>
                <w:sz w:val="22"/>
              </w:rPr>
              <w:fldChar w:fldCharType="begin"/>
            </w:r>
            <w:r w:rsidR="00CF7152" w:rsidRPr="007A78DE">
              <w:rPr>
                <w:rFonts w:ascii="Century Gothic" w:hAnsi="Century Gothic"/>
                <w:noProof/>
                <w:webHidden/>
                <w:sz w:val="22"/>
              </w:rPr>
              <w:instrText xml:space="preserve"> PAGEREF _Toc42681573 \h </w:instrText>
            </w:r>
            <w:r w:rsidR="00CF7152" w:rsidRPr="007A78DE">
              <w:rPr>
                <w:rFonts w:ascii="Century Gothic" w:hAnsi="Century Gothic"/>
                <w:noProof/>
                <w:webHidden/>
                <w:sz w:val="22"/>
              </w:rPr>
            </w:r>
            <w:r w:rsidR="00CF7152" w:rsidRPr="007A78DE">
              <w:rPr>
                <w:rFonts w:ascii="Century Gothic" w:hAnsi="Century Gothic"/>
                <w:noProof/>
                <w:webHidden/>
                <w:sz w:val="22"/>
              </w:rPr>
              <w:fldChar w:fldCharType="separate"/>
            </w:r>
            <w:r>
              <w:rPr>
                <w:rFonts w:ascii="Century Gothic" w:hAnsi="Century Gothic"/>
                <w:noProof/>
                <w:webHidden/>
                <w:sz w:val="22"/>
              </w:rPr>
              <w:t>17</w:t>
            </w:r>
            <w:r w:rsidR="00CF7152" w:rsidRPr="007A78DE">
              <w:rPr>
                <w:rFonts w:ascii="Century Gothic" w:hAnsi="Century Gothic"/>
                <w:noProof/>
                <w:webHidden/>
                <w:sz w:val="22"/>
              </w:rPr>
              <w:fldChar w:fldCharType="end"/>
            </w:r>
          </w:hyperlink>
        </w:p>
        <w:p w14:paraId="6F036FCB" w14:textId="24929A74" w:rsidR="00CF7152" w:rsidRPr="007A78DE" w:rsidRDefault="00077115">
          <w:pPr>
            <w:pStyle w:val="TDC2"/>
            <w:rPr>
              <w:rFonts w:ascii="Century Gothic" w:eastAsiaTheme="minorEastAsia" w:hAnsi="Century Gothic" w:cstheme="minorBidi"/>
              <w:noProof/>
              <w:sz w:val="22"/>
              <w:lang w:val="es-CO" w:eastAsia="es-CO" w:bidi="ar-SA"/>
            </w:rPr>
          </w:pPr>
          <w:hyperlink w:anchor="_Toc42681574" w:history="1">
            <w:r w:rsidR="00CF7152" w:rsidRPr="007A78DE">
              <w:rPr>
                <w:rStyle w:val="Hipervnculo"/>
                <w:rFonts w:ascii="Century Gothic" w:hAnsi="Century Gothic"/>
                <w:noProof/>
                <w:sz w:val="22"/>
              </w:rPr>
              <w:t>7.4 Fotografía fachada entidad</w:t>
            </w:r>
            <w:r w:rsidR="00CF7152" w:rsidRPr="007A78DE">
              <w:rPr>
                <w:rFonts w:ascii="Century Gothic" w:hAnsi="Century Gothic"/>
                <w:noProof/>
                <w:webHidden/>
                <w:sz w:val="22"/>
              </w:rPr>
              <w:tab/>
            </w:r>
            <w:r w:rsidR="00CF7152" w:rsidRPr="007A78DE">
              <w:rPr>
                <w:rFonts w:ascii="Century Gothic" w:hAnsi="Century Gothic"/>
                <w:noProof/>
                <w:webHidden/>
                <w:sz w:val="22"/>
              </w:rPr>
              <w:fldChar w:fldCharType="begin"/>
            </w:r>
            <w:r w:rsidR="00CF7152" w:rsidRPr="007A78DE">
              <w:rPr>
                <w:rFonts w:ascii="Century Gothic" w:hAnsi="Century Gothic"/>
                <w:noProof/>
                <w:webHidden/>
                <w:sz w:val="22"/>
              </w:rPr>
              <w:instrText xml:space="preserve"> PAGEREF _Toc42681574 \h </w:instrText>
            </w:r>
            <w:r w:rsidR="00CF7152" w:rsidRPr="007A78DE">
              <w:rPr>
                <w:rFonts w:ascii="Century Gothic" w:hAnsi="Century Gothic"/>
                <w:noProof/>
                <w:webHidden/>
                <w:sz w:val="22"/>
              </w:rPr>
            </w:r>
            <w:r w:rsidR="00CF7152" w:rsidRPr="007A78DE">
              <w:rPr>
                <w:rFonts w:ascii="Century Gothic" w:hAnsi="Century Gothic"/>
                <w:noProof/>
                <w:webHidden/>
                <w:sz w:val="22"/>
              </w:rPr>
              <w:fldChar w:fldCharType="separate"/>
            </w:r>
            <w:r>
              <w:rPr>
                <w:rFonts w:ascii="Century Gothic" w:hAnsi="Century Gothic"/>
                <w:noProof/>
                <w:webHidden/>
                <w:sz w:val="22"/>
              </w:rPr>
              <w:t>18</w:t>
            </w:r>
            <w:r w:rsidR="00CF7152" w:rsidRPr="007A78DE">
              <w:rPr>
                <w:rFonts w:ascii="Century Gothic" w:hAnsi="Century Gothic"/>
                <w:noProof/>
                <w:webHidden/>
                <w:sz w:val="22"/>
              </w:rPr>
              <w:fldChar w:fldCharType="end"/>
            </w:r>
          </w:hyperlink>
        </w:p>
        <w:p w14:paraId="71E4AFE3" w14:textId="46C335A3" w:rsidR="00CF7152" w:rsidRPr="007A78DE" w:rsidRDefault="00077115">
          <w:pPr>
            <w:pStyle w:val="TDC2"/>
            <w:rPr>
              <w:rFonts w:ascii="Century Gothic" w:eastAsiaTheme="minorEastAsia" w:hAnsi="Century Gothic" w:cstheme="minorBidi"/>
              <w:noProof/>
              <w:sz w:val="22"/>
              <w:lang w:val="es-CO" w:eastAsia="es-CO" w:bidi="ar-SA"/>
            </w:rPr>
          </w:pPr>
          <w:hyperlink w:anchor="_Toc42681575" w:history="1">
            <w:r w:rsidR="00CF7152" w:rsidRPr="007A78DE">
              <w:rPr>
                <w:rStyle w:val="Hipervnculo"/>
                <w:rFonts w:ascii="Century Gothic" w:hAnsi="Century Gothic"/>
                <w:noProof/>
                <w:sz w:val="22"/>
              </w:rPr>
              <w:t>7.5 Características de la edificación</w:t>
            </w:r>
            <w:r w:rsidR="00CF7152" w:rsidRPr="007A78DE">
              <w:rPr>
                <w:rFonts w:ascii="Century Gothic" w:hAnsi="Century Gothic"/>
                <w:noProof/>
                <w:webHidden/>
                <w:sz w:val="22"/>
              </w:rPr>
              <w:tab/>
            </w:r>
            <w:r w:rsidR="00CF7152" w:rsidRPr="007A78DE">
              <w:rPr>
                <w:rFonts w:ascii="Century Gothic" w:hAnsi="Century Gothic"/>
                <w:noProof/>
                <w:webHidden/>
                <w:sz w:val="22"/>
              </w:rPr>
              <w:fldChar w:fldCharType="begin"/>
            </w:r>
            <w:r w:rsidR="00CF7152" w:rsidRPr="007A78DE">
              <w:rPr>
                <w:rFonts w:ascii="Century Gothic" w:hAnsi="Century Gothic"/>
                <w:noProof/>
                <w:webHidden/>
                <w:sz w:val="22"/>
              </w:rPr>
              <w:instrText xml:space="preserve"> PAGEREF _Toc42681575 \h </w:instrText>
            </w:r>
            <w:r w:rsidR="00CF7152" w:rsidRPr="007A78DE">
              <w:rPr>
                <w:rFonts w:ascii="Century Gothic" w:hAnsi="Century Gothic"/>
                <w:noProof/>
                <w:webHidden/>
                <w:sz w:val="22"/>
              </w:rPr>
            </w:r>
            <w:r w:rsidR="00CF7152" w:rsidRPr="007A78DE">
              <w:rPr>
                <w:rFonts w:ascii="Century Gothic" w:hAnsi="Century Gothic"/>
                <w:noProof/>
                <w:webHidden/>
                <w:sz w:val="22"/>
              </w:rPr>
              <w:fldChar w:fldCharType="separate"/>
            </w:r>
            <w:r>
              <w:rPr>
                <w:rFonts w:ascii="Century Gothic" w:hAnsi="Century Gothic"/>
                <w:noProof/>
                <w:webHidden/>
                <w:sz w:val="22"/>
              </w:rPr>
              <w:t>18</w:t>
            </w:r>
            <w:r w:rsidR="00CF7152" w:rsidRPr="007A78DE">
              <w:rPr>
                <w:rFonts w:ascii="Century Gothic" w:hAnsi="Century Gothic"/>
                <w:noProof/>
                <w:webHidden/>
                <w:sz w:val="22"/>
              </w:rPr>
              <w:fldChar w:fldCharType="end"/>
            </w:r>
          </w:hyperlink>
        </w:p>
        <w:p w14:paraId="6D3C7C17" w14:textId="38A051B9" w:rsidR="00CF7152" w:rsidRPr="007A78DE" w:rsidRDefault="00077115">
          <w:pPr>
            <w:pStyle w:val="TDC2"/>
            <w:rPr>
              <w:rFonts w:ascii="Century Gothic" w:eastAsiaTheme="minorEastAsia" w:hAnsi="Century Gothic" w:cstheme="minorBidi"/>
              <w:noProof/>
              <w:sz w:val="22"/>
              <w:lang w:val="es-CO" w:eastAsia="es-CO" w:bidi="ar-SA"/>
            </w:rPr>
          </w:pPr>
          <w:hyperlink w:anchor="_Toc42681576" w:history="1">
            <w:r w:rsidR="00CF7152" w:rsidRPr="007A78DE">
              <w:rPr>
                <w:rStyle w:val="Hipervnculo"/>
                <w:rFonts w:ascii="Century Gothic" w:hAnsi="Century Gothic"/>
                <w:noProof/>
                <w:sz w:val="22"/>
              </w:rPr>
              <w:t>7.6 Ambiente</w:t>
            </w:r>
            <w:r w:rsidR="00CF7152" w:rsidRPr="007A78DE">
              <w:rPr>
                <w:rStyle w:val="Hipervnculo"/>
                <w:rFonts w:ascii="Century Gothic" w:hAnsi="Century Gothic"/>
                <w:noProof/>
                <w:spacing w:val="-1"/>
                <w:sz w:val="22"/>
              </w:rPr>
              <w:t xml:space="preserve"> </w:t>
            </w:r>
            <w:r w:rsidR="00CF7152" w:rsidRPr="007A78DE">
              <w:rPr>
                <w:rStyle w:val="Hipervnculo"/>
                <w:rFonts w:ascii="Century Gothic" w:hAnsi="Century Gothic"/>
                <w:noProof/>
                <w:sz w:val="22"/>
              </w:rPr>
              <w:t>Socioeconómico</w:t>
            </w:r>
            <w:r w:rsidR="00CF7152" w:rsidRPr="007A78DE">
              <w:rPr>
                <w:rFonts w:ascii="Century Gothic" w:hAnsi="Century Gothic"/>
                <w:noProof/>
                <w:webHidden/>
                <w:sz w:val="22"/>
              </w:rPr>
              <w:tab/>
            </w:r>
            <w:r w:rsidR="00CF7152" w:rsidRPr="007A78DE">
              <w:rPr>
                <w:rFonts w:ascii="Century Gothic" w:hAnsi="Century Gothic"/>
                <w:noProof/>
                <w:webHidden/>
                <w:sz w:val="22"/>
              </w:rPr>
              <w:fldChar w:fldCharType="begin"/>
            </w:r>
            <w:r w:rsidR="00CF7152" w:rsidRPr="007A78DE">
              <w:rPr>
                <w:rFonts w:ascii="Century Gothic" w:hAnsi="Century Gothic"/>
                <w:noProof/>
                <w:webHidden/>
                <w:sz w:val="22"/>
              </w:rPr>
              <w:instrText xml:space="preserve"> PAGEREF _Toc42681576 \h </w:instrText>
            </w:r>
            <w:r w:rsidR="00CF7152" w:rsidRPr="007A78DE">
              <w:rPr>
                <w:rFonts w:ascii="Century Gothic" w:hAnsi="Century Gothic"/>
                <w:noProof/>
                <w:webHidden/>
                <w:sz w:val="22"/>
              </w:rPr>
            </w:r>
            <w:r w:rsidR="00CF7152" w:rsidRPr="007A78DE">
              <w:rPr>
                <w:rFonts w:ascii="Century Gothic" w:hAnsi="Century Gothic"/>
                <w:noProof/>
                <w:webHidden/>
                <w:sz w:val="22"/>
              </w:rPr>
              <w:fldChar w:fldCharType="separate"/>
            </w:r>
            <w:r>
              <w:rPr>
                <w:rFonts w:ascii="Century Gothic" w:hAnsi="Century Gothic"/>
                <w:noProof/>
                <w:webHidden/>
                <w:sz w:val="22"/>
              </w:rPr>
              <w:t>19</w:t>
            </w:r>
            <w:r w:rsidR="00CF7152" w:rsidRPr="007A78DE">
              <w:rPr>
                <w:rFonts w:ascii="Century Gothic" w:hAnsi="Century Gothic"/>
                <w:noProof/>
                <w:webHidden/>
                <w:sz w:val="22"/>
              </w:rPr>
              <w:fldChar w:fldCharType="end"/>
            </w:r>
          </w:hyperlink>
        </w:p>
        <w:p w14:paraId="44717C76" w14:textId="4008557F" w:rsidR="00CF7152" w:rsidRPr="007A78DE" w:rsidRDefault="00077115">
          <w:pPr>
            <w:pStyle w:val="TDC2"/>
            <w:rPr>
              <w:rFonts w:ascii="Century Gothic" w:eastAsiaTheme="minorEastAsia" w:hAnsi="Century Gothic" w:cstheme="minorBidi"/>
              <w:noProof/>
              <w:sz w:val="22"/>
              <w:lang w:val="es-CO" w:eastAsia="es-CO" w:bidi="ar-SA"/>
            </w:rPr>
          </w:pPr>
          <w:hyperlink w:anchor="_Toc42681577" w:history="1">
            <w:r w:rsidR="00CF7152" w:rsidRPr="007A78DE">
              <w:rPr>
                <w:rStyle w:val="Hipervnculo"/>
                <w:rFonts w:ascii="Century Gothic" w:hAnsi="Century Gothic"/>
                <w:noProof/>
                <w:sz w:val="22"/>
              </w:rPr>
              <w:t>7.7 Elementos Estructurales e Instalaciones</w:t>
            </w:r>
            <w:r w:rsidR="00CF7152" w:rsidRPr="007A78DE">
              <w:rPr>
                <w:rFonts w:ascii="Century Gothic" w:hAnsi="Century Gothic"/>
                <w:noProof/>
                <w:webHidden/>
                <w:sz w:val="22"/>
              </w:rPr>
              <w:tab/>
            </w:r>
            <w:r w:rsidR="00CF7152" w:rsidRPr="007A78DE">
              <w:rPr>
                <w:rFonts w:ascii="Century Gothic" w:hAnsi="Century Gothic"/>
                <w:noProof/>
                <w:webHidden/>
                <w:sz w:val="22"/>
              </w:rPr>
              <w:fldChar w:fldCharType="begin"/>
            </w:r>
            <w:r w:rsidR="00CF7152" w:rsidRPr="007A78DE">
              <w:rPr>
                <w:rFonts w:ascii="Century Gothic" w:hAnsi="Century Gothic"/>
                <w:noProof/>
                <w:webHidden/>
                <w:sz w:val="22"/>
              </w:rPr>
              <w:instrText xml:space="preserve"> PAGEREF _Toc42681577 \h </w:instrText>
            </w:r>
            <w:r w:rsidR="00CF7152" w:rsidRPr="007A78DE">
              <w:rPr>
                <w:rFonts w:ascii="Century Gothic" w:hAnsi="Century Gothic"/>
                <w:noProof/>
                <w:webHidden/>
                <w:sz w:val="22"/>
              </w:rPr>
            </w:r>
            <w:r w:rsidR="00CF7152" w:rsidRPr="007A78DE">
              <w:rPr>
                <w:rFonts w:ascii="Century Gothic" w:hAnsi="Century Gothic"/>
                <w:noProof/>
                <w:webHidden/>
                <w:sz w:val="22"/>
              </w:rPr>
              <w:fldChar w:fldCharType="separate"/>
            </w:r>
            <w:r>
              <w:rPr>
                <w:rFonts w:ascii="Century Gothic" w:hAnsi="Century Gothic"/>
                <w:noProof/>
                <w:webHidden/>
                <w:sz w:val="22"/>
              </w:rPr>
              <w:t>20</w:t>
            </w:r>
            <w:r w:rsidR="00CF7152" w:rsidRPr="007A78DE">
              <w:rPr>
                <w:rFonts w:ascii="Century Gothic" w:hAnsi="Century Gothic"/>
                <w:noProof/>
                <w:webHidden/>
                <w:sz w:val="22"/>
              </w:rPr>
              <w:fldChar w:fldCharType="end"/>
            </w:r>
          </w:hyperlink>
        </w:p>
        <w:p w14:paraId="50C08951" w14:textId="08E34939" w:rsidR="00CF7152" w:rsidRPr="007A78DE" w:rsidRDefault="00077115">
          <w:pPr>
            <w:pStyle w:val="TDC2"/>
            <w:rPr>
              <w:rFonts w:ascii="Century Gothic" w:eastAsiaTheme="minorEastAsia" w:hAnsi="Century Gothic" w:cstheme="minorBidi"/>
              <w:noProof/>
              <w:sz w:val="22"/>
              <w:lang w:val="es-CO" w:eastAsia="es-CO" w:bidi="ar-SA"/>
            </w:rPr>
          </w:pPr>
          <w:hyperlink w:anchor="_Toc42681578" w:history="1">
            <w:r w:rsidR="00CF7152" w:rsidRPr="007A78DE">
              <w:rPr>
                <w:rStyle w:val="Hipervnculo"/>
                <w:rFonts w:ascii="Century Gothic" w:hAnsi="Century Gothic"/>
                <w:noProof/>
                <w:sz w:val="22"/>
              </w:rPr>
              <w:t>7.8 Número de Dependencias: (oficinas, talleres, servicios</w:t>
            </w:r>
            <w:r w:rsidR="00CF7152" w:rsidRPr="007A78DE">
              <w:rPr>
                <w:rStyle w:val="Hipervnculo"/>
                <w:rFonts w:ascii="Century Gothic" w:hAnsi="Century Gothic"/>
                <w:noProof/>
                <w:spacing w:val="-31"/>
                <w:sz w:val="22"/>
              </w:rPr>
              <w:t xml:space="preserve"> </w:t>
            </w:r>
            <w:r w:rsidR="00CF7152" w:rsidRPr="007A78DE">
              <w:rPr>
                <w:rStyle w:val="Hipervnculo"/>
                <w:rFonts w:ascii="Century Gothic" w:hAnsi="Century Gothic"/>
                <w:noProof/>
                <w:sz w:val="22"/>
              </w:rPr>
              <w:t>prestados, etc.).</w:t>
            </w:r>
            <w:r w:rsidR="00CF7152" w:rsidRPr="007A78DE">
              <w:rPr>
                <w:rFonts w:ascii="Century Gothic" w:hAnsi="Century Gothic"/>
                <w:noProof/>
                <w:webHidden/>
                <w:sz w:val="22"/>
              </w:rPr>
              <w:tab/>
            </w:r>
            <w:r w:rsidR="00CF7152" w:rsidRPr="007A78DE">
              <w:rPr>
                <w:rFonts w:ascii="Century Gothic" w:hAnsi="Century Gothic"/>
                <w:noProof/>
                <w:webHidden/>
                <w:sz w:val="22"/>
              </w:rPr>
              <w:fldChar w:fldCharType="begin"/>
            </w:r>
            <w:r w:rsidR="00CF7152" w:rsidRPr="007A78DE">
              <w:rPr>
                <w:rFonts w:ascii="Century Gothic" w:hAnsi="Century Gothic"/>
                <w:noProof/>
                <w:webHidden/>
                <w:sz w:val="22"/>
              </w:rPr>
              <w:instrText xml:space="preserve"> PAGEREF _Toc42681578 \h </w:instrText>
            </w:r>
            <w:r w:rsidR="00CF7152" w:rsidRPr="007A78DE">
              <w:rPr>
                <w:rFonts w:ascii="Century Gothic" w:hAnsi="Century Gothic"/>
                <w:noProof/>
                <w:webHidden/>
                <w:sz w:val="22"/>
              </w:rPr>
            </w:r>
            <w:r w:rsidR="00CF7152" w:rsidRPr="007A78DE">
              <w:rPr>
                <w:rFonts w:ascii="Century Gothic" w:hAnsi="Century Gothic"/>
                <w:noProof/>
                <w:webHidden/>
                <w:sz w:val="22"/>
              </w:rPr>
              <w:fldChar w:fldCharType="separate"/>
            </w:r>
            <w:r>
              <w:rPr>
                <w:rFonts w:ascii="Century Gothic" w:hAnsi="Century Gothic"/>
                <w:noProof/>
                <w:webHidden/>
                <w:sz w:val="22"/>
              </w:rPr>
              <w:t>21</w:t>
            </w:r>
            <w:r w:rsidR="00CF7152" w:rsidRPr="007A78DE">
              <w:rPr>
                <w:rFonts w:ascii="Century Gothic" w:hAnsi="Century Gothic"/>
                <w:noProof/>
                <w:webHidden/>
                <w:sz w:val="22"/>
              </w:rPr>
              <w:fldChar w:fldCharType="end"/>
            </w:r>
          </w:hyperlink>
        </w:p>
        <w:p w14:paraId="0560C916" w14:textId="54E60FF0" w:rsidR="00CF7152" w:rsidRPr="007A78DE" w:rsidRDefault="00077115">
          <w:pPr>
            <w:pStyle w:val="TDC2"/>
            <w:rPr>
              <w:rFonts w:ascii="Century Gothic" w:eastAsiaTheme="minorEastAsia" w:hAnsi="Century Gothic" w:cstheme="minorBidi"/>
              <w:noProof/>
              <w:sz w:val="22"/>
              <w:lang w:val="es-CO" w:eastAsia="es-CO" w:bidi="ar-SA"/>
            </w:rPr>
          </w:pPr>
          <w:hyperlink w:anchor="_Toc42681579" w:history="1">
            <w:r w:rsidR="00CF7152" w:rsidRPr="007A78DE">
              <w:rPr>
                <w:rStyle w:val="Hipervnculo"/>
                <w:rFonts w:ascii="Century Gothic" w:hAnsi="Century Gothic"/>
                <w:noProof/>
                <w:sz w:val="22"/>
              </w:rPr>
              <w:t>7.9 Jornadas de Trabajo y cantidad de</w:t>
            </w:r>
            <w:r w:rsidR="00CF7152" w:rsidRPr="007A78DE">
              <w:rPr>
                <w:rStyle w:val="Hipervnculo"/>
                <w:rFonts w:ascii="Century Gothic" w:hAnsi="Century Gothic"/>
                <w:noProof/>
                <w:spacing w:val="-7"/>
                <w:sz w:val="22"/>
              </w:rPr>
              <w:t xml:space="preserve"> </w:t>
            </w:r>
            <w:r w:rsidR="00CF7152" w:rsidRPr="007A78DE">
              <w:rPr>
                <w:rStyle w:val="Hipervnculo"/>
                <w:rFonts w:ascii="Century Gothic" w:hAnsi="Century Gothic"/>
                <w:noProof/>
                <w:sz w:val="22"/>
              </w:rPr>
              <w:t>trabajadores</w:t>
            </w:r>
            <w:r w:rsidR="00CF7152" w:rsidRPr="007A78DE">
              <w:rPr>
                <w:rFonts w:ascii="Century Gothic" w:hAnsi="Century Gothic"/>
                <w:noProof/>
                <w:webHidden/>
                <w:sz w:val="22"/>
              </w:rPr>
              <w:tab/>
            </w:r>
            <w:r w:rsidR="00CF7152" w:rsidRPr="007A78DE">
              <w:rPr>
                <w:rFonts w:ascii="Century Gothic" w:hAnsi="Century Gothic"/>
                <w:noProof/>
                <w:webHidden/>
                <w:sz w:val="22"/>
              </w:rPr>
              <w:fldChar w:fldCharType="begin"/>
            </w:r>
            <w:r w:rsidR="00CF7152" w:rsidRPr="007A78DE">
              <w:rPr>
                <w:rFonts w:ascii="Century Gothic" w:hAnsi="Century Gothic"/>
                <w:noProof/>
                <w:webHidden/>
                <w:sz w:val="22"/>
              </w:rPr>
              <w:instrText xml:space="preserve"> PAGEREF _Toc42681579 \h </w:instrText>
            </w:r>
            <w:r w:rsidR="00CF7152" w:rsidRPr="007A78DE">
              <w:rPr>
                <w:rFonts w:ascii="Century Gothic" w:hAnsi="Century Gothic"/>
                <w:noProof/>
                <w:webHidden/>
                <w:sz w:val="22"/>
              </w:rPr>
            </w:r>
            <w:r w:rsidR="00CF7152" w:rsidRPr="007A78DE">
              <w:rPr>
                <w:rFonts w:ascii="Century Gothic" w:hAnsi="Century Gothic"/>
                <w:noProof/>
                <w:webHidden/>
                <w:sz w:val="22"/>
              </w:rPr>
              <w:fldChar w:fldCharType="separate"/>
            </w:r>
            <w:r>
              <w:rPr>
                <w:rFonts w:ascii="Century Gothic" w:hAnsi="Century Gothic"/>
                <w:noProof/>
                <w:webHidden/>
                <w:sz w:val="22"/>
              </w:rPr>
              <w:t>21</w:t>
            </w:r>
            <w:r w:rsidR="00CF7152" w:rsidRPr="007A78DE">
              <w:rPr>
                <w:rFonts w:ascii="Century Gothic" w:hAnsi="Century Gothic"/>
                <w:noProof/>
                <w:webHidden/>
                <w:sz w:val="22"/>
              </w:rPr>
              <w:fldChar w:fldCharType="end"/>
            </w:r>
          </w:hyperlink>
        </w:p>
        <w:p w14:paraId="6D0F109B" w14:textId="6FDA7750" w:rsidR="00CF7152" w:rsidRPr="007A78DE" w:rsidRDefault="00077115">
          <w:pPr>
            <w:pStyle w:val="TDC2"/>
            <w:rPr>
              <w:rFonts w:ascii="Century Gothic" w:eastAsiaTheme="minorEastAsia" w:hAnsi="Century Gothic" w:cstheme="minorBidi"/>
              <w:noProof/>
              <w:sz w:val="22"/>
              <w:lang w:val="es-CO" w:eastAsia="es-CO" w:bidi="ar-SA"/>
            </w:rPr>
          </w:pPr>
          <w:hyperlink w:anchor="_Toc42681580" w:history="1">
            <w:r w:rsidR="00CF7152" w:rsidRPr="007A78DE">
              <w:rPr>
                <w:rStyle w:val="Hipervnculo"/>
                <w:rFonts w:ascii="Century Gothic" w:hAnsi="Century Gothic"/>
                <w:noProof/>
                <w:sz w:val="22"/>
              </w:rPr>
              <w:t>7.10 Salidas de</w:t>
            </w:r>
            <w:r w:rsidR="00CF7152" w:rsidRPr="007A78DE">
              <w:rPr>
                <w:rStyle w:val="Hipervnculo"/>
                <w:rFonts w:ascii="Century Gothic" w:hAnsi="Century Gothic"/>
                <w:noProof/>
                <w:spacing w:val="-3"/>
                <w:sz w:val="22"/>
              </w:rPr>
              <w:t xml:space="preserve"> </w:t>
            </w:r>
            <w:r w:rsidR="00CF7152" w:rsidRPr="007A78DE">
              <w:rPr>
                <w:rStyle w:val="Hipervnculo"/>
                <w:rFonts w:ascii="Century Gothic" w:hAnsi="Century Gothic"/>
                <w:noProof/>
                <w:sz w:val="22"/>
              </w:rPr>
              <w:t>Emergencia</w:t>
            </w:r>
            <w:r w:rsidR="00CF7152" w:rsidRPr="007A78DE">
              <w:rPr>
                <w:rFonts w:ascii="Century Gothic" w:hAnsi="Century Gothic"/>
                <w:noProof/>
                <w:webHidden/>
                <w:sz w:val="22"/>
              </w:rPr>
              <w:tab/>
            </w:r>
            <w:r w:rsidR="00CF7152" w:rsidRPr="007A78DE">
              <w:rPr>
                <w:rFonts w:ascii="Century Gothic" w:hAnsi="Century Gothic"/>
                <w:noProof/>
                <w:webHidden/>
                <w:sz w:val="22"/>
              </w:rPr>
              <w:fldChar w:fldCharType="begin"/>
            </w:r>
            <w:r w:rsidR="00CF7152" w:rsidRPr="007A78DE">
              <w:rPr>
                <w:rFonts w:ascii="Century Gothic" w:hAnsi="Century Gothic"/>
                <w:noProof/>
                <w:webHidden/>
                <w:sz w:val="22"/>
              </w:rPr>
              <w:instrText xml:space="preserve"> PAGEREF _Toc42681580 \h </w:instrText>
            </w:r>
            <w:r w:rsidR="00CF7152" w:rsidRPr="007A78DE">
              <w:rPr>
                <w:rFonts w:ascii="Century Gothic" w:hAnsi="Century Gothic"/>
                <w:noProof/>
                <w:webHidden/>
                <w:sz w:val="22"/>
              </w:rPr>
            </w:r>
            <w:r w:rsidR="00CF7152" w:rsidRPr="007A78DE">
              <w:rPr>
                <w:rFonts w:ascii="Century Gothic" w:hAnsi="Century Gothic"/>
                <w:noProof/>
                <w:webHidden/>
                <w:sz w:val="22"/>
              </w:rPr>
              <w:fldChar w:fldCharType="separate"/>
            </w:r>
            <w:r>
              <w:rPr>
                <w:rFonts w:ascii="Century Gothic" w:hAnsi="Century Gothic"/>
                <w:noProof/>
                <w:webHidden/>
                <w:sz w:val="22"/>
              </w:rPr>
              <w:t>21</w:t>
            </w:r>
            <w:r w:rsidR="00CF7152" w:rsidRPr="007A78DE">
              <w:rPr>
                <w:rFonts w:ascii="Century Gothic" w:hAnsi="Century Gothic"/>
                <w:noProof/>
                <w:webHidden/>
                <w:sz w:val="22"/>
              </w:rPr>
              <w:fldChar w:fldCharType="end"/>
            </w:r>
          </w:hyperlink>
        </w:p>
        <w:p w14:paraId="75FCEC50" w14:textId="0C1031FE" w:rsidR="00CF7152" w:rsidRPr="007A78DE" w:rsidRDefault="00077115">
          <w:pPr>
            <w:pStyle w:val="TDC1"/>
            <w:rPr>
              <w:rFonts w:ascii="Century Gothic" w:eastAsiaTheme="minorEastAsia" w:hAnsi="Century Gothic" w:cstheme="minorBidi"/>
              <w:noProof/>
              <w:sz w:val="22"/>
              <w:lang w:val="es-CO" w:eastAsia="es-CO" w:bidi="ar-SA"/>
            </w:rPr>
          </w:pPr>
          <w:hyperlink w:anchor="_Toc42681581" w:history="1">
            <w:r w:rsidR="00CF7152" w:rsidRPr="007A78DE">
              <w:rPr>
                <w:rStyle w:val="Hipervnculo"/>
                <w:rFonts w:ascii="Century Gothic" w:hAnsi="Century Gothic"/>
                <w:noProof/>
                <w:sz w:val="22"/>
              </w:rPr>
              <w:t>8.</w:t>
            </w:r>
            <w:r w:rsidR="00CF7152" w:rsidRPr="007A78DE">
              <w:rPr>
                <w:rFonts w:ascii="Century Gothic" w:eastAsiaTheme="minorEastAsia" w:hAnsi="Century Gothic" w:cstheme="minorBidi"/>
                <w:noProof/>
                <w:sz w:val="22"/>
                <w:lang w:val="es-CO" w:eastAsia="es-CO" w:bidi="ar-SA"/>
              </w:rPr>
              <w:tab/>
            </w:r>
            <w:r w:rsidR="00CF7152" w:rsidRPr="007A78DE">
              <w:rPr>
                <w:rStyle w:val="Hipervnculo"/>
                <w:rFonts w:ascii="Century Gothic" w:hAnsi="Century Gothic"/>
                <w:noProof/>
                <w:sz w:val="22"/>
              </w:rPr>
              <w:t>Inventarios Y Recursos</w:t>
            </w:r>
            <w:r w:rsidR="00CF7152" w:rsidRPr="007A78DE">
              <w:rPr>
                <w:rFonts w:ascii="Century Gothic" w:hAnsi="Century Gothic"/>
                <w:noProof/>
                <w:webHidden/>
                <w:sz w:val="22"/>
              </w:rPr>
              <w:tab/>
            </w:r>
            <w:r w:rsidR="00CF7152" w:rsidRPr="007A78DE">
              <w:rPr>
                <w:rFonts w:ascii="Century Gothic" w:hAnsi="Century Gothic"/>
                <w:noProof/>
                <w:webHidden/>
                <w:sz w:val="22"/>
              </w:rPr>
              <w:fldChar w:fldCharType="begin"/>
            </w:r>
            <w:r w:rsidR="00CF7152" w:rsidRPr="007A78DE">
              <w:rPr>
                <w:rFonts w:ascii="Century Gothic" w:hAnsi="Century Gothic"/>
                <w:noProof/>
                <w:webHidden/>
                <w:sz w:val="22"/>
              </w:rPr>
              <w:instrText xml:space="preserve"> PAGEREF _Toc42681581 \h </w:instrText>
            </w:r>
            <w:r w:rsidR="00CF7152" w:rsidRPr="007A78DE">
              <w:rPr>
                <w:rFonts w:ascii="Century Gothic" w:hAnsi="Century Gothic"/>
                <w:noProof/>
                <w:webHidden/>
                <w:sz w:val="22"/>
              </w:rPr>
            </w:r>
            <w:r w:rsidR="00CF7152" w:rsidRPr="007A78DE">
              <w:rPr>
                <w:rFonts w:ascii="Century Gothic" w:hAnsi="Century Gothic"/>
                <w:noProof/>
                <w:webHidden/>
                <w:sz w:val="22"/>
              </w:rPr>
              <w:fldChar w:fldCharType="separate"/>
            </w:r>
            <w:r>
              <w:rPr>
                <w:rFonts w:ascii="Century Gothic" w:hAnsi="Century Gothic"/>
                <w:noProof/>
                <w:webHidden/>
                <w:sz w:val="22"/>
              </w:rPr>
              <w:t>21</w:t>
            </w:r>
            <w:r w:rsidR="00CF7152" w:rsidRPr="007A78DE">
              <w:rPr>
                <w:rFonts w:ascii="Century Gothic" w:hAnsi="Century Gothic"/>
                <w:noProof/>
                <w:webHidden/>
                <w:sz w:val="22"/>
              </w:rPr>
              <w:fldChar w:fldCharType="end"/>
            </w:r>
          </w:hyperlink>
        </w:p>
        <w:p w14:paraId="0302A962" w14:textId="7FD4D9E9" w:rsidR="00CF7152" w:rsidRPr="007A78DE" w:rsidRDefault="00077115">
          <w:pPr>
            <w:pStyle w:val="TDC2"/>
            <w:rPr>
              <w:rFonts w:ascii="Century Gothic" w:eastAsiaTheme="minorEastAsia" w:hAnsi="Century Gothic" w:cstheme="minorBidi"/>
              <w:noProof/>
              <w:sz w:val="22"/>
              <w:lang w:val="es-CO" w:eastAsia="es-CO" w:bidi="ar-SA"/>
            </w:rPr>
          </w:pPr>
          <w:hyperlink w:anchor="_Toc42681582" w:history="1">
            <w:r w:rsidR="00CF7152" w:rsidRPr="007A78DE">
              <w:rPr>
                <w:rStyle w:val="Hipervnculo"/>
                <w:rFonts w:ascii="Century Gothic" w:hAnsi="Century Gothic"/>
                <w:noProof/>
                <w:sz w:val="22"/>
              </w:rPr>
              <w:t>8.1 Físicos y Técnicos…..</w:t>
            </w:r>
            <w:r w:rsidR="00CF7152" w:rsidRPr="007A78DE">
              <w:rPr>
                <w:rFonts w:ascii="Century Gothic" w:hAnsi="Century Gothic"/>
                <w:noProof/>
                <w:webHidden/>
                <w:sz w:val="22"/>
              </w:rPr>
              <w:tab/>
            </w:r>
            <w:r w:rsidR="00CF7152" w:rsidRPr="007A78DE">
              <w:rPr>
                <w:rFonts w:ascii="Century Gothic" w:hAnsi="Century Gothic"/>
                <w:noProof/>
                <w:webHidden/>
                <w:sz w:val="22"/>
              </w:rPr>
              <w:fldChar w:fldCharType="begin"/>
            </w:r>
            <w:r w:rsidR="00CF7152" w:rsidRPr="007A78DE">
              <w:rPr>
                <w:rFonts w:ascii="Century Gothic" w:hAnsi="Century Gothic"/>
                <w:noProof/>
                <w:webHidden/>
                <w:sz w:val="22"/>
              </w:rPr>
              <w:instrText xml:space="preserve"> PAGEREF _Toc42681582 \h </w:instrText>
            </w:r>
            <w:r w:rsidR="00CF7152" w:rsidRPr="007A78DE">
              <w:rPr>
                <w:rFonts w:ascii="Century Gothic" w:hAnsi="Century Gothic"/>
                <w:noProof/>
                <w:webHidden/>
                <w:sz w:val="22"/>
              </w:rPr>
            </w:r>
            <w:r w:rsidR="00CF7152" w:rsidRPr="007A78DE">
              <w:rPr>
                <w:rFonts w:ascii="Century Gothic" w:hAnsi="Century Gothic"/>
                <w:noProof/>
                <w:webHidden/>
                <w:sz w:val="22"/>
              </w:rPr>
              <w:fldChar w:fldCharType="separate"/>
            </w:r>
            <w:r>
              <w:rPr>
                <w:rFonts w:ascii="Century Gothic" w:hAnsi="Century Gothic"/>
                <w:noProof/>
                <w:webHidden/>
                <w:sz w:val="22"/>
              </w:rPr>
              <w:t>21</w:t>
            </w:r>
            <w:r w:rsidR="00CF7152" w:rsidRPr="007A78DE">
              <w:rPr>
                <w:rFonts w:ascii="Century Gothic" w:hAnsi="Century Gothic"/>
                <w:noProof/>
                <w:webHidden/>
                <w:sz w:val="22"/>
              </w:rPr>
              <w:fldChar w:fldCharType="end"/>
            </w:r>
          </w:hyperlink>
        </w:p>
        <w:p w14:paraId="1828D2DF" w14:textId="03A74282" w:rsidR="00CF7152" w:rsidRPr="007A78DE" w:rsidRDefault="00077115">
          <w:pPr>
            <w:pStyle w:val="TDC1"/>
            <w:rPr>
              <w:rFonts w:ascii="Century Gothic" w:eastAsiaTheme="minorEastAsia" w:hAnsi="Century Gothic" w:cstheme="minorBidi"/>
              <w:noProof/>
              <w:sz w:val="22"/>
              <w:lang w:val="es-CO" w:eastAsia="es-CO" w:bidi="ar-SA"/>
            </w:rPr>
          </w:pPr>
          <w:hyperlink w:anchor="_Toc42681583" w:history="1">
            <w:r w:rsidR="00CF7152" w:rsidRPr="007A78DE">
              <w:rPr>
                <w:rStyle w:val="Hipervnculo"/>
                <w:rFonts w:ascii="Century Gothic" w:hAnsi="Century Gothic"/>
                <w:noProof/>
                <w:sz w:val="22"/>
              </w:rPr>
              <w:t>9.</w:t>
            </w:r>
            <w:r w:rsidR="00CF7152" w:rsidRPr="007A78DE">
              <w:rPr>
                <w:rFonts w:ascii="Century Gothic" w:eastAsiaTheme="minorEastAsia" w:hAnsi="Century Gothic" w:cstheme="minorBidi"/>
                <w:noProof/>
                <w:sz w:val="22"/>
                <w:lang w:val="es-CO" w:eastAsia="es-CO" w:bidi="ar-SA"/>
              </w:rPr>
              <w:tab/>
            </w:r>
            <w:r w:rsidR="00CF7152" w:rsidRPr="007A78DE">
              <w:rPr>
                <w:rStyle w:val="Hipervnculo"/>
                <w:rFonts w:ascii="Century Gothic" w:hAnsi="Century Gothic"/>
                <w:noProof/>
                <w:sz w:val="22"/>
              </w:rPr>
              <w:t>Análisis De Vulnerabilidad</w:t>
            </w:r>
            <w:r w:rsidR="00CF7152" w:rsidRPr="007A78DE">
              <w:rPr>
                <w:rFonts w:ascii="Century Gothic" w:hAnsi="Century Gothic"/>
                <w:noProof/>
                <w:webHidden/>
                <w:sz w:val="22"/>
              </w:rPr>
              <w:tab/>
            </w:r>
            <w:r w:rsidR="00CF7152" w:rsidRPr="007A78DE">
              <w:rPr>
                <w:rFonts w:ascii="Century Gothic" w:hAnsi="Century Gothic"/>
                <w:noProof/>
                <w:webHidden/>
                <w:sz w:val="22"/>
              </w:rPr>
              <w:fldChar w:fldCharType="begin"/>
            </w:r>
            <w:r w:rsidR="00CF7152" w:rsidRPr="007A78DE">
              <w:rPr>
                <w:rFonts w:ascii="Century Gothic" w:hAnsi="Century Gothic"/>
                <w:noProof/>
                <w:webHidden/>
                <w:sz w:val="22"/>
              </w:rPr>
              <w:instrText xml:space="preserve"> PAGEREF _Toc42681583 \h </w:instrText>
            </w:r>
            <w:r w:rsidR="00CF7152" w:rsidRPr="007A78DE">
              <w:rPr>
                <w:rFonts w:ascii="Century Gothic" w:hAnsi="Century Gothic"/>
                <w:noProof/>
                <w:webHidden/>
                <w:sz w:val="22"/>
              </w:rPr>
            </w:r>
            <w:r w:rsidR="00CF7152" w:rsidRPr="007A78DE">
              <w:rPr>
                <w:rFonts w:ascii="Century Gothic" w:hAnsi="Century Gothic"/>
                <w:noProof/>
                <w:webHidden/>
                <w:sz w:val="22"/>
              </w:rPr>
              <w:fldChar w:fldCharType="separate"/>
            </w:r>
            <w:r>
              <w:rPr>
                <w:rFonts w:ascii="Century Gothic" w:hAnsi="Century Gothic"/>
                <w:noProof/>
                <w:webHidden/>
                <w:sz w:val="22"/>
              </w:rPr>
              <w:t>22</w:t>
            </w:r>
            <w:r w:rsidR="00CF7152" w:rsidRPr="007A78DE">
              <w:rPr>
                <w:rFonts w:ascii="Century Gothic" w:hAnsi="Century Gothic"/>
                <w:noProof/>
                <w:webHidden/>
                <w:sz w:val="22"/>
              </w:rPr>
              <w:fldChar w:fldCharType="end"/>
            </w:r>
          </w:hyperlink>
        </w:p>
        <w:p w14:paraId="712E6650" w14:textId="556E6AEA" w:rsidR="00CF7152" w:rsidRPr="007A78DE" w:rsidRDefault="00077115">
          <w:pPr>
            <w:pStyle w:val="TDC2"/>
            <w:rPr>
              <w:rFonts w:ascii="Century Gothic" w:eastAsiaTheme="minorEastAsia" w:hAnsi="Century Gothic" w:cstheme="minorBidi"/>
              <w:noProof/>
              <w:sz w:val="22"/>
              <w:lang w:val="es-CO" w:eastAsia="es-CO" w:bidi="ar-SA"/>
            </w:rPr>
          </w:pPr>
          <w:hyperlink w:anchor="_Toc42681584" w:history="1">
            <w:r w:rsidR="00CF7152" w:rsidRPr="007A78DE">
              <w:rPr>
                <w:rStyle w:val="Hipervnculo"/>
                <w:rFonts w:ascii="Century Gothic" w:hAnsi="Century Gothic"/>
                <w:noProof/>
                <w:sz w:val="22"/>
              </w:rPr>
              <w:t>9.1 Identificación de Amenazas</w:t>
            </w:r>
            <w:r w:rsidR="00CF7152" w:rsidRPr="007A78DE">
              <w:rPr>
                <w:rFonts w:ascii="Century Gothic" w:hAnsi="Century Gothic"/>
                <w:noProof/>
                <w:webHidden/>
                <w:sz w:val="22"/>
              </w:rPr>
              <w:tab/>
            </w:r>
            <w:r w:rsidR="00CF7152" w:rsidRPr="007A78DE">
              <w:rPr>
                <w:rFonts w:ascii="Century Gothic" w:hAnsi="Century Gothic"/>
                <w:noProof/>
                <w:webHidden/>
                <w:sz w:val="22"/>
              </w:rPr>
              <w:fldChar w:fldCharType="begin"/>
            </w:r>
            <w:r w:rsidR="00CF7152" w:rsidRPr="007A78DE">
              <w:rPr>
                <w:rFonts w:ascii="Century Gothic" w:hAnsi="Century Gothic"/>
                <w:noProof/>
                <w:webHidden/>
                <w:sz w:val="22"/>
              </w:rPr>
              <w:instrText xml:space="preserve"> PAGEREF _Toc42681584 \h </w:instrText>
            </w:r>
            <w:r w:rsidR="00CF7152" w:rsidRPr="007A78DE">
              <w:rPr>
                <w:rFonts w:ascii="Century Gothic" w:hAnsi="Century Gothic"/>
                <w:noProof/>
                <w:webHidden/>
                <w:sz w:val="22"/>
              </w:rPr>
            </w:r>
            <w:r w:rsidR="00CF7152" w:rsidRPr="007A78DE">
              <w:rPr>
                <w:rFonts w:ascii="Century Gothic" w:hAnsi="Century Gothic"/>
                <w:noProof/>
                <w:webHidden/>
                <w:sz w:val="22"/>
              </w:rPr>
              <w:fldChar w:fldCharType="separate"/>
            </w:r>
            <w:r>
              <w:rPr>
                <w:rFonts w:ascii="Century Gothic" w:hAnsi="Century Gothic"/>
                <w:noProof/>
                <w:webHidden/>
                <w:sz w:val="22"/>
              </w:rPr>
              <w:t>23</w:t>
            </w:r>
            <w:r w:rsidR="00CF7152" w:rsidRPr="007A78DE">
              <w:rPr>
                <w:rFonts w:ascii="Century Gothic" w:hAnsi="Century Gothic"/>
                <w:noProof/>
                <w:webHidden/>
                <w:sz w:val="22"/>
              </w:rPr>
              <w:fldChar w:fldCharType="end"/>
            </w:r>
          </w:hyperlink>
        </w:p>
        <w:p w14:paraId="1C180FD7" w14:textId="478963E4" w:rsidR="00CF7152" w:rsidRPr="007A78DE" w:rsidRDefault="00077115">
          <w:pPr>
            <w:pStyle w:val="TDC2"/>
            <w:rPr>
              <w:rFonts w:ascii="Century Gothic" w:eastAsiaTheme="minorEastAsia" w:hAnsi="Century Gothic" w:cstheme="minorBidi"/>
              <w:noProof/>
              <w:sz w:val="22"/>
              <w:lang w:val="es-CO" w:eastAsia="es-CO" w:bidi="ar-SA"/>
            </w:rPr>
          </w:pPr>
          <w:hyperlink w:anchor="_Toc42681585" w:history="1">
            <w:r w:rsidR="00CF7152" w:rsidRPr="007A78DE">
              <w:rPr>
                <w:rStyle w:val="Hipervnculo"/>
                <w:rFonts w:ascii="Century Gothic" w:hAnsi="Century Gothic"/>
                <w:noProof/>
                <w:sz w:val="22"/>
              </w:rPr>
              <w:t>9.2 Metodología Diamante</w:t>
            </w:r>
            <w:r w:rsidR="00CF7152" w:rsidRPr="007A78DE">
              <w:rPr>
                <w:rFonts w:ascii="Century Gothic" w:hAnsi="Century Gothic"/>
                <w:noProof/>
                <w:webHidden/>
                <w:sz w:val="22"/>
              </w:rPr>
              <w:tab/>
            </w:r>
            <w:r w:rsidR="00CF7152" w:rsidRPr="007A78DE">
              <w:rPr>
                <w:rFonts w:ascii="Century Gothic" w:hAnsi="Century Gothic"/>
                <w:noProof/>
                <w:webHidden/>
                <w:sz w:val="22"/>
              </w:rPr>
              <w:fldChar w:fldCharType="begin"/>
            </w:r>
            <w:r w:rsidR="00CF7152" w:rsidRPr="007A78DE">
              <w:rPr>
                <w:rFonts w:ascii="Century Gothic" w:hAnsi="Century Gothic"/>
                <w:noProof/>
                <w:webHidden/>
                <w:sz w:val="22"/>
              </w:rPr>
              <w:instrText xml:space="preserve"> PAGEREF _Toc42681585 \h </w:instrText>
            </w:r>
            <w:r w:rsidR="00CF7152" w:rsidRPr="007A78DE">
              <w:rPr>
                <w:rFonts w:ascii="Century Gothic" w:hAnsi="Century Gothic"/>
                <w:noProof/>
                <w:webHidden/>
                <w:sz w:val="22"/>
              </w:rPr>
            </w:r>
            <w:r w:rsidR="00CF7152" w:rsidRPr="007A78DE">
              <w:rPr>
                <w:rFonts w:ascii="Century Gothic" w:hAnsi="Century Gothic"/>
                <w:noProof/>
                <w:webHidden/>
                <w:sz w:val="22"/>
              </w:rPr>
              <w:fldChar w:fldCharType="separate"/>
            </w:r>
            <w:r>
              <w:rPr>
                <w:rFonts w:ascii="Century Gothic" w:hAnsi="Century Gothic"/>
                <w:noProof/>
                <w:webHidden/>
                <w:sz w:val="22"/>
              </w:rPr>
              <w:t>24</w:t>
            </w:r>
            <w:r w:rsidR="00CF7152" w:rsidRPr="007A78DE">
              <w:rPr>
                <w:rFonts w:ascii="Century Gothic" w:hAnsi="Century Gothic"/>
                <w:noProof/>
                <w:webHidden/>
                <w:sz w:val="22"/>
              </w:rPr>
              <w:fldChar w:fldCharType="end"/>
            </w:r>
          </w:hyperlink>
        </w:p>
        <w:p w14:paraId="6224597C" w14:textId="6AEB4AC0" w:rsidR="00CF7152" w:rsidRPr="007A78DE" w:rsidRDefault="00077115">
          <w:pPr>
            <w:pStyle w:val="TDC2"/>
            <w:rPr>
              <w:rFonts w:ascii="Century Gothic" w:eastAsiaTheme="minorEastAsia" w:hAnsi="Century Gothic" w:cstheme="minorBidi"/>
              <w:noProof/>
              <w:sz w:val="22"/>
              <w:lang w:val="es-CO" w:eastAsia="es-CO" w:bidi="ar-SA"/>
            </w:rPr>
          </w:pPr>
          <w:hyperlink w:anchor="_Toc42681586" w:history="1">
            <w:r w:rsidR="00CF7152" w:rsidRPr="007A78DE">
              <w:rPr>
                <w:rStyle w:val="Hipervnculo"/>
                <w:rFonts w:ascii="Century Gothic" w:hAnsi="Century Gothic"/>
                <w:noProof/>
                <w:sz w:val="22"/>
              </w:rPr>
              <w:t>9.3 Elementos y aspectos de</w:t>
            </w:r>
            <w:r w:rsidR="00CF7152" w:rsidRPr="007A78DE">
              <w:rPr>
                <w:rStyle w:val="Hipervnculo"/>
                <w:rFonts w:ascii="Century Gothic" w:hAnsi="Century Gothic"/>
                <w:noProof/>
                <w:spacing w:val="-1"/>
                <w:sz w:val="22"/>
              </w:rPr>
              <w:t xml:space="preserve"> </w:t>
            </w:r>
            <w:r w:rsidR="00CF7152" w:rsidRPr="007A78DE">
              <w:rPr>
                <w:rStyle w:val="Hipervnculo"/>
                <w:rFonts w:ascii="Century Gothic" w:hAnsi="Century Gothic"/>
                <w:noProof/>
                <w:sz w:val="22"/>
              </w:rPr>
              <w:t>vulnerabilidad</w:t>
            </w:r>
            <w:r w:rsidR="00CF7152" w:rsidRPr="007A78DE">
              <w:rPr>
                <w:rFonts w:ascii="Century Gothic" w:hAnsi="Century Gothic"/>
                <w:noProof/>
                <w:webHidden/>
                <w:sz w:val="22"/>
              </w:rPr>
              <w:tab/>
            </w:r>
            <w:r w:rsidR="00CF7152" w:rsidRPr="007A78DE">
              <w:rPr>
                <w:rFonts w:ascii="Century Gothic" w:hAnsi="Century Gothic"/>
                <w:noProof/>
                <w:webHidden/>
                <w:sz w:val="22"/>
              </w:rPr>
              <w:fldChar w:fldCharType="begin"/>
            </w:r>
            <w:r w:rsidR="00CF7152" w:rsidRPr="007A78DE">
              <w:rPr>
                <w:rFonts w:ascii="Century Gothic" w:hAnsi="Century Gothic"/>
                <w:noProof/>
                <w:webHidden/>
                <w:sz w:val="22"/>
              </w:rPr>
              <w:instrText xml:space="preserve"> PAGEREF _Toc42681586 \h </w:instrText>
            </w:r>
            <w:r w:rsidR="00CF7152" w:rsidRPr="007A78DE">
              <w:rPr>
                <w:rFonts w:ascii="Century Gothic" w:hAnsi="Century Gothic"/>
                <w:noProof/>
                <w:webHidden/>
                <w:sz w:val="22"/>
              </w:rPr>
            </w:r>
            <w:r w:rsidR="00CF7152" w:rsidRPr="007A78DE">
              <w:rPr>
                <w:rFonts w:ascii="Century Gothic" w:hAnsi="Century Gothic"/>
                <w:noProof/>
                <w:webHidden/>
                <w:sz w:val="22"/>
              </w:rPr>
              <w:fldChar w:fldCharType="separate"/>
            </w:r>
            <w:r>
              <w:rPr>
                <w:rFonts w:ascii="Century Gothic" w:hAnsi="Century Gothic"/>
                <w:noProof/>
                <w:webHidden/>
                <w:sz w:val="22"/>
              </w:rPr>
              <w:t>25</w:t>
            </w:r>
            <w:r w:rsidR="00CF7152" w:rsidRPr="007A78DE">
              <w:rPr>
                <w:rFonts w:ascii="Century Gothic" w:hAnsi="Century Gothic"/>
                <w:noProof/>
                <w:webHidden/>
                <w:sz w:val="22"/>
              </w:rPr>
              <w:fldChar w:fldCharType="end"/>
            </w:r>
          </w:hyperlink>
        </w:p>
        <w:p w14:paraId="2789D499" w14:textId="06BC7E47" w:rsidR="00CF7152" w:rsidRPr="007A78DE" w:rsidRDefault="00077115">
          <w:pPr>
            <w:pStyle w:val="TDC2"/>
            <w:rPr>
              <w:rFonts w:ascii="Century Gothic" w:eastAsiaTheme="minorEastAsia" w:hAnsi="Century Gothic" w:cstheme="minorBidi"/>
              <w:noProof/>
              <w:sz w:val="22"/>
              <w:lang w:val="es-CO" w:eastAsia="es-CO" w:bidi="ar-SA"/>
            </w:rPr>
          </w:pPr>
          <w:hyperlink w:anchor="_Toc42681587" w:history="1">
            <w:r w:rsidR="00CF7152" w:rsidRPr="007A78DE">
              <w:rPr>
                <w:rStyle w:val="Hipervnculo"/>
                <w:rFonts w:ascii="Century Gothic" w:hAnsi="Century Gothic"/>
                <w:noProof/>
                <w:sz w:val="22"/>
              </w:rPr>
              <w:t>9.4 Identificación De Factores De</w:t>
            </w:r>
            <w:r w:rsidR="00CF7152" w:rsidRPr="007A78DE">
              <w:rPr>
                <w:rStyle w:val="Hipervnculo"/>
                <w:rFonts w:ascii="Century Gothic" w:hAnsi="Century Gothic"/>
                <w:noProof/>
                <w:spacing w:val="-3"/>
                <w:sz w:val="22"/>
              </w:rPr>
              <w:t xml:space="preserve"> </w:t>
            </w:r>
            <w:r w:rsidR="00CF7152" w:rsidRPr="007A78DE">
              <w:rPr>
                <w:rStyle w:val="Hipervnculo"/>
                <w:rFonts w:ascii="Century Gothic" w:hAnsi="Century Gothic"/>
                <w:noProof/>
                <w:sz w:val="22"/>
              </w:rPr>
              <w:t>Peligro</w:t>
            </w:r>
            <w:r w:rsidR="00CF7152" w:rsidRPr="007A78DE">
              <w:rPr>
                <w:rFonts w:ascii="Century Gothic" w:hAnsi="Century Gothic"/>
                <w:noProof/>
                <w:webHidden/>
                <w:sz w:val="22"/>
              </w:rPr>
              <w:tab/>
            </w:r>
            <w:r w:rsidR="00CF7152" w:rsidRPr="007A78DE">
              <w:rPr>
                <w:rFonts w:ascii="Century Gothic" w:hAnsi="Century Gothic"/>
                <w:noProof/>
                <w:webHidden/>
                <w:sz w:val="22"/>
              </w:rPr>
              <w:fldChar w:fldCharType="begin"/>
            </w:r>
            <w:r w:rsidR="00CF7152" w:rsidRPr="007A78DE">
              <w:rPr>
                <w:rFonts w:ascii="Century Gothic" w:hAnsi="Century Gothic"/>
                <w:noProof/>
                <w:webHidden/>
                <w:sz w:val="22"/>
              </w:rPr>
              <w:instrText xml:space="preserve"> PAGEREF _Toc42681587 \h </w:instrText>
            </w:r>
            <w:r w:rsidR="00CF7152" w:rsidRPr="007A78DE">
              <w:rPr>
                <w:rFonts w:ascii="Century Gothic" w:hAnsi="Century Gothic"/>
                <w:noProof/>
                <w:webHidden/>
                <w:sz w:val="22"/>
              </w:rPr>
            </w:r>
            <w:r w:rsidR="00CF7152" w:rsidRPr="007A78DE">
              <w:rPr>
                <w:rFonts w:ascii="Century Gothic" w:hAnsi="Century Gothic"/>
                <w:noProof/>
                <w:webHidden/>
                <w:sz w:val="22"/>
              </w:rPr>
              <w:fldChar w:fldCharType="separate"/>
            </w:r>
            <w:r>
              <w:rPr>
                <w:rFonts w:ascii="Century Gothic" w:hAnsi="Century Gothic"/>
                <w:noProof/>
                <w:webHidden/>
                <w:sz w:val="22"/>
              </w:rPr>
              <w:t>28</w:t>
            </w:r>
            <w:r w:rsidR="00CF7152" w:rsidRPr="007A78DE">
              <w:rPr>
                <w:rFonts w:ascii="Century Gothic" w:hAnsi="Century Gothic"/>
                <w:noProof/>
                <w:webHidden/>
                <w:sz w:val="22"/>
              </w:rPr>
              <w:fldChar w:fldCharType="end"/>
            </w:r>
          </w:hyperlink>
        </w:p>
        <w:p w14:paraId="6DADB04B" w14:textId="5D36209C" w:rsidR="00CF7152" w:rsidRPr="007A78DE" w:rsidRDefault="00077115">
          <w:pPr>
            <w:pStyle w:val="TDC2"/>
            <w:rPr>
              <w:rFonts w:ascii="Century Gothic" w:eastAsiaTheme="minorEastAsia" w:hAnsi="Century Gothic" w:cstheme="minorBidi"/>
              <w:noProof/>
              <w:sz w:val="22"/>
              <w:lang w:val="es-CO" w:eastAsia="es-CO" w:bidi="ar-SA"/>
            </w:rPr>
          </w:pPr>
          <w:hyperlink w:anchor="_Toc42681588" w:history="1">
            <w:r w:rsidR="00CF7152" w:rsidRPr="007A78DE">
              <w:rPr>
                <w:rStyle w:val="Hipervnculo"/>
                <w:rFonts w:ascii="Century Gothic" w:hAnsi="Century Gothic"/>
                <w:noProof/>
                <w:sz w:val="22"/>
              </w:rPr>
              <w:t>9.4.1 Escenarios de afectación y determinación de las</w:t>
            </w:r>
            <w:r w:rsidR="00CF7152" w:rsidRPr="007A78DE">
              <w:rPr>
                <w:rStyle w:val="Hipervnculo"/>
                <w:rFonts w:ascii="Century Gothic" w:hAnsi="Century Gothic"/>
                <w:noProof/>
                <w:spacing w:val="-28"/>
                <w:sz w:val="22"/>
              </w:rPr>
              <w:t xml:space="preserve"> </w:t>
            </w:r>
            <w:r w:rsidR="00CF7152" w:rsidRPr="007A78DE">
              <w:rPr>
                <w:rStyle w:val="Hipervnculo"/>
                <w:rFonts w:ascii="Century Gothic" w:hAnsi="Century Gothic"/>
                <w:noProof/>
                <w:sz w:val="22"/>
              </w:rPr>
              <w:t>amenazas probables</w:t>
            </w:r>
            <w:r w:rsidR="00CF7152" w:rsidRPr="007A78DE">
              <w:rPr>
                <w:rFonts w:ascii="Century Gothic" w:hAnsi="Century Gothic"/>
                <w:noProof/>
                <w:webHidden/>
                <w:sz w:val="22"/>
              </w:rPr>
              <w:tab/>
            </w:r>
            <w:r w:rsidR="00CF7152" w:rsidRPr="007A78DE">
              <w:rPr>
                <w:rFonts w:ascii="Century Gothic" w:hAnsi="Century Gothic"/>
                <w:noProof/>
                <w:webHidden/>
                <w:sz w:val="22"/>
              </w:rPr>
              <w:fldChar w:fldCharType="begin"/>
            </w:r>
            <w:r w:rsidR="00CF7152" w:rsidRPr="007A78DE">
              <w:rPr>
                <w:rFonts w:ascii="Century Gothic" w:hAnsi="Century Gothic"/>
                <w:noProof/>
                <w:webHidden/>
                <w:sz w:val="22"/>
              </w:rPr>
              <w:instrText xml:space="preserve"> PAGEREF _Toc42681588 \h </w:instrText>
            </w:r>
            <w:r w:rsidR="00CF7152" w:rsidRPr="007A78DE">
              <w:rPr>
                <w:rFonts w:ascii="Century Gothic" w:hAnsi="Century Gothic"/>
                <w:noProof/>
                <w:webHidden/>
                <w:sz w:val="22"/>
              </w:rPr>
            </w:r>
            <w:r w:rsidR="00CF7152" w:rsidRPr="007A78DE">
              <w:rPr>
                <w:rFonts w:ascii="Century Gothic" w:hAnsi="Century Gothic"/>
                <w:noProof/>
                <w:webHidden/>
                <w:sz w:val="22"/>
              </w:rPr>
              <w:fldChar w:fldCharType="separate"/>
            </w:r>
            <w:r>
              <w:rPr>
                <w:rFonts w:ascii="Century Gothic" w:hAnsi="Century Gothic"/>
                <w:noProof/>
                <w:webHidden/>
                <w:sz w:val="22"/>
              </w:rPr>
              <w:t>28</w:t>
            </w:r>
            <w:r w:rsidR="00CF7152" w:rsidRPr="007A78DE">
              <w:rPr>
                <w:rFonts w:ascii="Century Gothic" w:hAnsi="Century Gothic"/>
                <w:noProof/>
                <w:webHidden/>
                <w:sz w:val="22"/>
              </w:rPr>
              <w:fldChar w:fldCharType="end"/>
            </w:r>
          </w:hyperlink>
        </w:p>
        <w:p w14:paraId="3B512EB9" w14:textId="5EFBAEA1" w:rsidR="00CF7152" w:rsidRPr="007A78DE" w:rsidRDefault="00077115">
          <w:pPr>
            <w:pStyle w:val="TDC2"/>
            <w:rPr>
              <w:rFonts w:ascii="Century Gothic" w:eastAsiaTheme="minorEastAsia" w:hAnsi="Century Gothic" w:cstheme="minorBidi"/>
              <w:noProof/>
              <w:sz w:val="22"/>
              <w:lang w:val="es-CO" w:eastAsia="es-CO" w:bidi="ar-SA"/>
            </w:rPr>
          </w:pPr>
          <w:hyperlink w:anchor="_Toc42681589" w:history="1">
            <w:r w:rsidR="00CF7152" w:rsidRPr="007A78DE">
              <w:rPr>
                <w:rStyle w:val="Hipervnculo"/>
                <w:rFonts w:ascii="Century Gothic" w:hAnsi="Century Gothic"/>
                <w:noProof/>
                <w:sz w:val="22"/>
              </w:rPr>
              <w:t>9.4.1.1 Sismo……………</w:t>
            </w:r>
            <w:r w:rsidR="00CF7152" w:rsidRPr="007A78DE">
              <w:rPr>
                <w:rFonts w:ascii="Century Gothic" w:hAnsi="Century Gothic"/>
                <w:noProof/>
                <w:webHidden/>
                <w:sz w:val="22"/>
              </w:rPr>
              <w:tab/>
            </w:r>
            <w:r w:rsidR="00CF7152" w:rsidRPr="007A78DE">
              <w:rPr>
                <w:rFonts w:ascii="Century Gothic" w:hAnsi="Century Gothic"/>
                <w:noProof/>
                <w:webHidden/>
                <w:sz w:val="22"/>
              </w:rPr>
              <w:fldChar w:fldCharType="begin"/>
            </w:r>
            <w:r w:rsidR="00CF7152" w:rsidRPr="007A78DE">
              <w:rPr>
                <w:rFonts w:ascii="Century Gothic" w:hAnsi="Century Gothic"/>
                <w:noProof/>
                <w:webHidden/>
                <w:sz w:val="22"/>
              </w:rPr>
              <w:instrText xml:space="preserve"> PAGEREF _Toc42681589 \h </w:instrText>
            </w:r>
            <w:r w:rsidR="00CF7152" w:rsidRPr="007A78DE">
              <w:rPr>
                <w:rFonts w:ascii="Century Gothic" w:hAnsi="Century Gothic"/>
                <w:noProof/>
                <w:webHidden/>
                <w:sz w:val="22"/>
              </w:rPr>
            </w:r>
            <w:r w:rsidR="00CF7152" w:rsidRPr="007A78DE">
              <w:rPr>
                <w:rFonts w:ascii="Century Gothic" w:hAnsi="Century Gothic"/>
                <w:noProof/>
                <w:webHidden/>
                <w:sz w:val="22"/>
              </w:rPr>
              <w:fldChar w:fldCharType="separate"/>
            </w:r>
            <w:r>
              <w:rPr>
                <w:rFonts w:ascii="Century Gothic" w:hAnsi="Century Gothic"/>
                <w:noProof/>
                <w:webHidden/>
                <w:sz w:val="22"/>
              </w:rPr>
              <w:t>28</w:t>
            </w:r>
            <w:r w:rsidR="00CF7152" w:rsidRPr="007A78DE">
              <w:rPr>
                <w:rFonts w:ascii="Century Gothic" w:hAnsi="Century Gothic"/>
                <w:noProof/>
                <w:webHidden/>
                <w:sz w:val="22"/>
              </w:rPr>
              <w:fldChar w:fldCharType="end"/>
            </w:r>
          </w:hyperlink>
        </w:p>
        <w:p w14:paraId="347A4440" w14:textId="2ACCB71C" w:rsidR="00CF7152" w:rsidRPr="007A78DE" w:rsidRDefault="00077115">
          <w:pPr>
            <w:pStyle w:val="TDC2"/>
            <w:rPr>
              <w:rFonts w:ascii="Century Gothic" w:eastAsiaTheme="minorEastAsia" w:hAnsi="Century Gothic" w:cstheme="minorBidi"/>
              <w:noProof/>
              <w:sz w:val="22"/>
              <w:lang w:val="es-CO" w:eastAsia="es-CO" w:bidi="ar-SA"/>
            </w:rPr>
          </w:pPr>
          <w:hyperlink w:anchor="_Toc42681590" w:history="1">
            <w:r w:rsidR="00CF7152" w:rsidRPr="007A78DE">
              <w:rPr>
                <w:rStyle w:val="Hipervnculo"/>
                <w:rFonts w:ascii="Century Gothic" w:hAnsi="Century Gothic"/>
                <w:noProof/>
                <w:sz w:val="22"/>
              </w:rPr>
              <w:t>9.4.1.2 Vendavales y Tormentas</w:t>
            </w:r>
            <w:r w:rsidR="00CF7152" w:rsidRPr="007A78DE">
              <w:rPr>
                <w:rStyle w:val="Hipervnculo"/>
                <w:rFonts w:ascii="Century Gothic" w:hAnsi="Century Gothic"/>
                <w:noProof/>
                <w:spacing w:val="2"/>
                <w:sz w:val="22"/>
              </w:rPr>
              <w:t xml:space="preserve"> </w:t>
            </w:r>
            <w:r w:rsidR="00CF7152" w:rsidRPr="007A78DE">
              <w:rPr>
                <w:rStyle w:val="Hipervnculo"/>
                <w:rFonts w:ascii="Century Gothic" w:hAnsi="Century Gothic"/>
                <w:noProof/>
                <w:sz w:val="22"/>
              </w:rPr>
              <w:t>Eléctricas.</w:t>
            </w:r>
            <w:r w:rsidR="00CF7152" w:rsidRPr="007A78DE">
              <w:rPr>
                <w:rFonts w:ascii="Century Gothic" w:hAnsi="Century Gothic"/>
                <w:noProof/>
                <w:webHidden/>
                <w:sz w:val="22"/>
              </w:rPr>
              <w:tab/>
            </w:r>
            <w:r w:rsidR="00CF7152" w:rsidRPr="007A78DE">
              <w:rPr>
                <w:rFonts w:ascii="Century Gothic" w:hAnsi="Century Gothic"/>
                <w:noProof/>
                <w:webHidden/>
                <w:sz w:val="22"/>
              </w:rPr>
              <w:fldChar w:fldCharType="begin"/>
            </w:r>
            <w:r w:rsidR="00CF7152" w:rsidRPr="007A78DE">
              <w:rPr>
                <w:rFonts w:ascii="Century Gothic" w:hAnsi="Century Gothic"/>
                <w:noProof/>
                <w:webHidden/>
                <w:sz w:val="22"/>
              </w:rPr>
              <w:instrText xml:space="preserve"> PAGEREF _Toc42681590 \h </w:instrText>
            </w:r>
            <w:r w:rsidR="00CF7152" w:rsidRPr="007A78DE">
              <w:rPr>
                <w:rFonts w:ascii="Century Gothic" w:hAnsi="Century Gothic"/>
                <w:noProof/>
                <w:webHidden/>
                <w:sz w:val="22"/>
              </w:rPr>
            </w:r>
            <w:r w:rsidR="00CF7152" w:rsidRPr="007A78DE">
              <w:rPr>
                <w:rFonts w:ascii="Century Gothic" w:hAnsi="Century Gothic"/>
                <w:noProof/>
                <w:webHidden/>
                <w:sz w:val="22"/>
              </w:rPr>
              <w:fldChar w:fldCharType="separate"/>
            </w:r>
            <w:r>
              <w:rPr>
                <w:rFonts w:ascii="Century Gothic" w:hAnsi="Century Gothic"/>
                <w:noProof/>
                <w:webHidden/>
                <w:sz w:val="22"/>
              </w:rPr>
              <w:t>29</w:t>
            </w:r>
            <w:r w:rsidR="00CF7152" w:rsidRPr="007A78DE">
              <w:rPr>
                <w:rFonts w:ascii="Century Gothic" w:hAnsi="Century Gothic"/>
                <w:noProof/>
                <w:webHidden/>
                <w:sz w:val="22"/>
              </w:rPr>
              <w:fldChar w:fldCharType="end"/>
            </w:r>
          </w:hyperlink>
        </w:p>
        <w:p w14:paraId="51992B4F" w14:textId="3B2E7A2E" w:rsidR="00CF7152" w:rsidRPr="007A78DE" w:rsidRDefault="00077115">
          <w:pPr>
            <w:pStyle w:val="TDC2"/>
            <w:rPr>
              <w:rFonts w:ascii="Century Gothic" w:eastAsiaTheme="minorEastAsia" w:hAnsi="Century Gothic" w:cstheme="minorBidi"/>
              <w:noProof/>
              <w:sz w:val="22"/>
              <w:lang w:val="es-CO" w:eastAsia="es-CO" w:bidi="ar-SA"/>
            </w:rPr>
          </w:pPr>
          <w:hyperlink w:anchor="_Toc42681591" w:history="1">
            <w:r w:rsidR="00CF7152" w:rsidRPr="007A78DE">
              <w:rPr>
                <w:rStyle w:val="Hipervnculo"/>
                <w:rFonts w:ascii="Century Gothic" w:hAnsi="Century Gothic"/>
                <w:noProof/>
                <w:sz w:val="22"/>
              </w:rPr>
              <w:t>9.4.1.3 Inundaciones…..</w:t>
            </w:r>
            <w:r w:rsidR="00CF7152" w:rsidRPr="007A78DE">
              <w:rPr>
                <w:rFonts w:ascii="Century Gothic" w:hAnsi="Century Gothic"/>
                <w:noProof/>
                <w:webHidden/>
                <w:sz w:val="22"/>
              </w:rPr>
              <w:tab/>
            </w:r>
            <w:r w:rsidR="00CF7152" w:rsidRPr="007A78DE">
              <w:rPr>
                <w:rFonts w:ascii="Century Gothic" w:hAnsi="Century Gothic"/>
                <w:noProof/>
                <w:webHidden/>
                <w:sz w:val="22"/>
              </w:rPr>
              <w:fldChar w:fldCharType="begin"/>
            </w:r>
            <w:r w:rsidR="00CF7152" w:rsidRPr="007A78DE">
              <w:rPr>
                <w:rFonts w:ascii="Century Gothic" w:hAnsi="Century Gothic"/>
                <w:noProof/>
                <w:webHidden/>
                <w:sz w:val="22"/>
              </w:rPr>
              <w:instrText xml:space="preserve"> PAGEREF _Toc42681591 \h </w:instrText>
            </w:r>
            <w:r w:rsidR="00CF7152" w:rsidRPr="007A78DE">
              <w:rPr>
                <w:rFonts w:ascii="Century Gothic" w:hAnsi="Century Gothic"/>
                <w:noProof/>
                <w:webHidden/>
                <w:sz w:val="22"/>
              </w:rPr>
            </w:r>
            <w:r w:rsidR="00CF7152" w:rsidRPr="007A78DE">
              <w:rPr>
                <w:rFonts w:ascii="Century Gothic" w:hAnsi="Century Gothic"/>
                <w:noProof/>
                <w:webHidden/>
                <w:sz w:val="22"/>
              </w:rPr>
              <w:fldChar w:fldCharType="separate"/>
            </w:r>
            <w:r>
              <w:rPr>
                <w:rFonts w:ascii="Century Gothic" w:hAnsi="Century Gothic"/>
                <w:noProof/>
                <w:webHidden/>
                <w:sz w:val="22"/>
              </w:rPr>
              <w:t>30</w:t>
            </w:r>
            <w:r w:rsidR="00CF7152" w:rsidRPr="007A78DE">
              <w:rPr>
                <w:rFonts w:ascii="Century Gothic" w:hAnsi="Century Gothic"/>
                <w:noProof/>
                <w:webHidden/>
                <w:sz w:val="22"/>
              </w:rPr>
              <w:fldChar w:fldCharType="end"/>
            </w:r>
          </w:hyperlink>
        </w:p>
        <w:p w14:paraId="7C1F4A4A" w14:textId="2E597427" w:rsidR="00CF7152" w:rsidRPr="007A78DE" w:rsidRDefault="00077115">
          <w:pPr>
            <w:pStyle w:val="TDC2"/>
            <w:rPr>
              <w:rFonts w:ascii="Century Gothic" w:eastAsiaTheme="minorEastAsia" w:hAnsi="Century Gothic" w:cstheme="minorBidi"/>
              <w:noProof/>
              <w:sz w:val="22"/>
              <w:lang w:val="es-CO" w:eastAsia="es-CO" w:bidi="ar-SA"/>
            </w:rPr>
          </w:pPr>
          <w:hyperlink w:anchor="_Toc42681592" w:history="1">
            <w:r w:rsidR="00CF7152" w:rsidRPr="007A78DE">
              <w:rPr>
                <w:rStyle w:val="Hipervnculo"/>
                <w:rFonts w:ascii="Century Gothic" w:hAnsi="Century Gothic"/>
                <w:noProof/>
                <w:sz w:val="22"/>
              </w:rPr>
              <w:t>9.4.1.4 Fallas estructurales</w:t>
            </w:r>
            <w:r w:rsidR="00CF7152" w:rsidRPr="007A78DE">
              <w:rPr>
                <w:rFonts w:ascii="Century Gothic" w:hAnsi="Century Gothic"/>
                <w:noProof/>
                <w:webHidden/>
                <w:sz w:val="22"/>
              </w:rPr>
              <w:tab/>
            </w:r>
            <w:r w:rsidR="00CF7152" w:rsidRPr="007A78DE">
              <w:rPr>
                <w:rFonts w:ascii="Century Gothic" w:hAnsi="Century Gothic"/>
                <w:noProof/>
                <w:webHidden/>
                <w:sz w:val="22"/>
              </w:rPr>
              <w:fldChar w:fldCharType="begin"/>
            </w:r>
            <w:r w:rsidR="00CF7152" w:rsidRPr="007A78DE">
              <w:rPr>
                <w:rFonts w:ascii="Century Gothic" w:hAnsi="Century Gothic"/>
                <w:noProof/>
                <w:webHidden/>
                <w:sz w:val="22"/>
              </w:rPr>
              <w:instrText xml:space="preserve"> PAGEREF _Toc42681592 \h </w:instrText>
            </w:r>
            <w:r w:rsidR="00CF7152" w:rsidRPr="007A78DE">
              <w:rPr>
                <w:rFonts w:ascii="Century Gothic" w:hAnsi="Century Gothic"/>
                <w:noProof/>
                <w:webHidden/>
                <w:sz w:val="22"/>
              </w:rPr>
            </w:r>
            <w:r w:rsidR="00CF7152" w:rsidRPr="007A78DE">
              <w:rPr>
                <w:rFonts w:ascii="Century Gothic" w:hAnsi="Century Gothic"/>
                <w:noProof/>
                <w:webHidden/>
                <w:sz w:val="22"/>
              </w:rPr>
              <w:fldChar w:fldCharType="separate"/>
            </w:r>
            <w:r>
              <w:rPr>
                <w:rFonts w:ascii="Century Gothic" w:hAnsi="Century Gothic"/>
                <w:noProof/>
                <w:webHidden/>
                <w:sz w:val="22"/>
              </w:rPr>
              <w:t>30</w:t>
            </w:r>
            <w:r w:rsidR="00CF7152" w:rsidRPr="007A78DE">
              <w:rPr>
                <w:rFonts w:ascii="Century Gothic" w:hAnsi="Century Gothic"/>
                <w:noProof/>
                <w:webHidden/>
                <w:sz w:val="22"/>
              </w:rPr>
              <w:fldChar w:fldCharType="end"/>
            </w:r>
          </w:hyperlink>
        </w:p>
        <w:p w14:paraId="5771FBDB" w14:textId="30A878F9" w:rsidR="00CF7152" w:rsidRPr="007A78DE" w:rsidRDefault="00077115">
          <w:pPr>
            <w:pStyle w:val="TDC2"/>
            <w:rPr>
              <w:rFonts w:ascii="Century Gothic" w:eastAsiaTheme="minorEastAsia" w:hAnsi="Century Gothic" w:cstheme="minorBidi"/>
              <w:noProof/>
              <w:sz w:val="22"/>
              <w:lang w:val="es-CO" w:eastAsia="es-CO" w:bidi="ar-SA"/>
            </w:rPr>
          </w:pPr>
          <w:hyperlink w:anchor="_Toc42681593" w:history="1">
            <w:r w:rsidR="00CF7152" w:rsidRPr="007A78DE">
              <w:rPr>
                <w:rStyle w:val="Hipervnculo"/>
                <w:rFonts w:ascii="Century Gothic" w:hAnsi="Century Gothic"/>
                <w:noProof/>
                <w:sz w:val="22"/>
              </w:rPr>
              <w:t>9.4.1.5 Terrorismo / Secuestro/ Vandalismo</w:t>
            </w:r>
            <w:r w:rsidR="00CF7152" w:rsidRPr="007A78DE">
              <w:rPr>
                <w:rFonts w:ascii="Century Gothic" w:hAnsi="Century Gothic"/>
                <w:noProof/>
                <w:webHidden/>
                <w:sz w:val="22"/>
              </w:rPr>
              <w:tab/>
            </w:r>
            <w:r w:rsidR="00CF7152" w:rsidRPr="007A78DE">
              <w:rPr>
                <w:rFonts w:ascii="Century Gothic" w:hAnsi="Century Gothic"/>
                <w:noProof/>
                <w:webHidden/>
                <w:sz w:val="22"/>
              </w:rPr>
              <w:fldChar w:fldCharType="begin"/>
            </w:r>
            <w:r w:rsidR="00CF7152" w:rsidRPr="007A78DE">
              <w:rPr>
                <w:rFonts w:ascii="Century Gothic" w:hAnsi="Century Gothic"/>
                <w:noProof/>
                <w:webHidden/>
                <w:sz w:val="22"/>
              </w:rPr>
              <w:instrText xml:space="preserve"> PAGEREF _Toc42681593 \h </w:instrText>
            </w:r>
            <w:r w:rsidR="00CF7152" w:rsidRPr="007A78DE">
              <w:rPr>
                <w:rFonts w:ascii="Century Gothic" w:hAnsi="Century Gothic"/>
                <w:noProof/>
                <w:webHidden/>
                <w:sz w:val="22"/>
              </w:rPr>
            </w:r>
            <w:r w:rsidR="00CF7152" w:rsidRPr="007A78DE">
              <w:rPr>
                <w:rFonts w:ascii="Century Gothic" w:hAnsi="Century Gothic"/>
                <w:noProof/>
                <w:webHidden/>
                <w:sz w:val="22"/>
              </w:rPr>
              <w:fldChar w:fldCharType="separate"/>
            </w:r>
            <w:r>
              <w:rPr>
                <w:rFonts w:ascii="Century Gothic" w:hAnsi="Century Gothic"/>
                <w:noProof/>
                <w:webHidden/>
                <w:sz w:val="22"/>
              </w:rPr>
              <w:t>30</w:t>
            </w:r>
            <w:r w:rsidR="00CF7152" w:rsidRPr="007A78DE">
              <w:rPr>
                <w:rFonts w:ascii="Century Gothic" w:hAnsi="Century Gothic"/>
                <w:noProof/>
                <w:webHidden/>
                <w:sz w:val="22"/>
              </w:rPr>
              <w:fldChar w:fldCharType="end"/>
            </w:r>
          </w:hyperlink>
        </w:p>
        <w:p w14:paraId="4AD7EDE1" w14:textId="08D3AD29" w:rsidR="00CF7152" w:rsidRPr="007A78DE" w:rsidRDefault="00077115">
          <w:pPr>
            <w:pStyle w:val="TDC2"/>
            <w:rPr>
              <w:rFonts w:ascii="Century Gothic" w:eastAsiaTheme="minorEastAsia" w:hAnsi="Century Gothic" w:cstheme="minorBidi"/>
              <w:noProof/>
              <w:sz w:val="22"/>
              <w:lang w:val="es-CO" w:eastAsia="es-CO" w:bidi="ar-SA"/>
            </w:rPr>
          </w:pPr>
          <w:hyperlink w:anchor="_Toc42681594" w:history="1">
            <w:r w:rsidR="00CF7152" w:rsidRPr="007A78DE">
              <w:rPr>
                <w:rStyle w:val="Hipervnculo"/>
                <w:rFonts w:ascii="Century Gothic" w:hAnsi="Century Gothic"/>
                <w:noProof/>
                <w:sz w:val="22"/>
              </w:rPr>
              <w:t>9.5 Análisis de vulnerabilidad personas</w:t>
            </w:r>
            <w:r w:rsidR="00CF7152" w:rsidRPr="007A78DE">
              <w:rPr>
                <w:rFonts w:ascii="Century Gothic" w:hAnsi="Century Gothic"/>
                <w:noProof/>
                <w:webHidden/>
                <w:sz w:val="22"/>
              </w:rPr>
              <w:tab/>
            </w:r>
            <w:r w:rsidR="00CF7152" w:rsidRPr="007A78DE">
              <w:rPr>
                <w:rFonts w:ascii="Century Gothic" w:hAnsi="Century Gothic"/>
                <w:noProof/>
                <w:webHidden/>
                <w:sz w:val="22"/>
              </w:rPr>
              <w:fldChar w:fldCharType="begin"/>
            </w:r>
            <w:r w:rsidR="00CF7152" w:rsidRPr="007A78DE">
              <w:rPr>
                <w:rFonts w:ascii="Century Gothic" w:hAnsi="Century Gothic"/>
                <w:noProof/>
                <w:webHidden/>
                <w:sz w:val="22"/>
              </w:rPr>
              <w:instrText xml:space="preserve"> PAGEREF _Toc42681594 \h </w:instrText>
            </w:r>
            <w:r w:rsidR="00CF7152" w:rsidRPr="007A78DE">
              <w:rPr>
                <w:rFonts w:ascii="Century Gothic" w:hAnsi="Century Gothic"/>
                <w:noProof/>
                <w:webHidden/>
                <w:sz w:val="22"/>
              </w:rPr>
            </w:r>
            <w:r w:rsidR="00CF7152" w:rsidRPr="007A78DE">
              <w:rPr>
                <w:rFonts w:ascii="Century Gothic" w:hAnsi="Century Gothic"/>
                <w:noProof/>
                <w:webHidden/>
                <w:sz w:val="22"/>
              </w:rPr>
              <w:fldChar w:fldCharType="separate"/>
            </w:r>
            <w:r>
              <w:rPr>
                <w:rFonts w:ascii="Century Gothic" w:hAnsi="Century Gothic"/>
                <w:noProof/>
                <w:webHidden/>
                <w:sz w:val="22"/>
              </w:rPr>
              <w:t>30</w:t>
            </w:r>
            <w:r w:rsidR="00CF7152" w:rsidRPr="007A78DE">
              <w:rPr>
                <w:rFonts w:ascii="Century Gothic" w:hAnsi="Century Gothic"/>
                <w:noProof/>
                <w:webHidden/>
                <w:sz w:val="22"/>
              </w:rPr>
              <w:fldChar w:fldCharType="end"/>
            </w:r>
          </w:hyperlink>
        </w:p>
        <w:p w14:paraId="58CDAB1A" w14:textId="03CD0840" w:rsidR="00CF7152" w:rsidRPr="007A78DE" w:rsidRDefault="00077115">
          <w:pPr>
            <w:pStyle w:val="TDC2"/>
            <w:rPr>
              <w:rFonts w:ascii="Century Gothic" w:eastAsiaTheme="minorEastAsia" w:hAnsi="Century Gothic" w:cstheme="minorBidi"/>
              <w:noProof/>
              <w:sz w:val="22"/>
              <w:lang w:val="es-CO" w:eastAsia="es-CO" w:bidi="ar-SA"/>
            </w:rPr>
          </w:pPr>
          <w:hyperlink w:anchor="_Toc42681595" w:history="1">
            <w:r w:rsidR="00CF7152" w:rsidRPr="007A78DE">
              <w:rPr>
                <w:rStyle w:val="Hipervnculo"/>
                <w:rFonts w:ascii="Century Gothic" w:hAnsi="Century Gothic"/>
                <w:noProof/>
                <w:sz w:val="22"/>
              </w:rPr>
              <w:t>9.6 Formato análisis de vulnerabilidad recursos</w:t>
            </w:r>
            <w:r w:rsidR="00CF7152" w:rsidRPr="007A78DE">
              <w:rPr>
                <w:rFonts w:ascii="Century Gothic" w:hAnsi="Century Gothic"/>
                <w:noProof/>
                <w:webHidden/>
                <w:sz w:val="22"/>
              </w:rPr>
              <w:tab/>
            </w:r>
            <w:r w:rsidR="00CF7152" w:rsidRPr="007A78DE">
              <w:rPr>
                <w:rFonts w:ascii="Century Gothic" w:hAnsi="Century Gothic"/>
                <w:noProof/>
                <w:webHidden/>
                <w:sz w:val="22"/>
              </w:rPr>
              <w:fldChar w:fldCharType="begin"/>
            </w:r>
            <w:r w:rsidR="00CF7152" w:rsidRPr="007A78DE">
              <w:rPr>
                <w:rFonts w:ascii="Century Gothic" w:hAnsi="Century Gothic"/>
                <w:noProof/>
                <w:webHidden/>
                <w:sz w:val="22"/>
              </w:rPr>
              <w:instrText xml:space="preserve"> PAGEREF _Toc42681595 \h </w:instrText>
            </w:r>
            <w:r w:rsidR="00CF7152" w:rsidRPr="007A78DE">
              <w:rPr>
                <w:rFonts w:ascii="Century Gothic" w:hAnsi="Century Gothic"/>
                <w:noProof/>
                <w:webHidden/>
                <w:sz w:val="22"/>
              </w:rPr>
            </w:r>
            <w:r w:rsidR="00CF7152" w:rsidRPr="007A78DE">
              <w:rPr>
                <w:rFonts w:ascii="Century Gothic" w:hAnsi="Century Gothic"/>
                <w:noProof/>
                <w:webHidden/>
                <w:sz w:val="22"/>
              </w:rPr>
              <w:fldChar w:fldCharType="separate"/>
            </w:r>
            <w:r>
              <w:rPr>
                <w:rFonts w:ascii="Century Gothic" w:hAnsi="Century Gothic"/>
                <w:noProof/>
                <w:webHidden/>
                <w:sz w:val="22"/>
              </w:rPr>
              <w:t>34</w:t>
            </w:r>
            <w:r w:rsidR="00CF7152" w:rsidRPr="007A78DE">
              <w:rPr>
                <w:rFonts w:ascii="Century Gothic" w:hAnsi="Century Gothic"/>
                <w:noProof/>
                <w:webHidden/>
                <w:sz w:val="22"/>
              </w:rPr>
              <w:fldChar w:fldCharType="end"/>
            </w:r>
          </w:hyperlink>
        </w:p>
        <w:p w14:paraId="6529E088" w14:textId="133245FB" w:rsidR="00CF7152" w:rsidRPr="007A78DE" w:rsidRDefault="00077115">
          <w:pPr>
            <w:pStyle w:val="TDC2"/>
            <w:rPr>
              <w:rFonts w:ascii="Century Gothic" w:eastAsiaTheme="minorEastAsia" w:hAnsi="Century Gothic" w:cstheme="minorBidi"/>
              <w:noProof/>
              <w:sz w:val="22"/>
              <w:lang w:val="es-CO" w:eastAsia="es-CO" w:bidi="ar-SA"/>
            </w:rPr>
          </w:pPr>
          <w:hyperlink w:anchor="_Toc42681596" w:history="1">
            <w:r w:rsidR="00CF7152" w:rsidRPr="007A78DE">
              <w:rPr>
                <w:rStyle w:val="Hipervnculo"/>
                <w:rFonts w:ascii="Century Gothic" w:hAnsi="Century Gothic"/>
                <w:noProof/>
                <w:sz w:val="22"/>
              </w:rPr>
              <w:t>9.7 análisis de vulnerabilidad sistemas y procesos</w:t>
            </w:r>
            <w:r w:rsidR="00CF7152" w:rsidRPr="007A78DE">
              <w:rPr>
                <w:rFonts w:ascii="Century Gothic" w:hAnsi="Century Gothic"/>
                <w:noProof/>
                <w:webHidden/>
                <w:sz w:val="22"/>
              </w:rPr>
              <w:tab/>
            </w:r>
            <w:r w:rsidR="00CF7152" w:rsidRPr="007A78DE">
              <w:rPr>
                <w:rFonts w:ascii="Century Gothic" w:hAnsi="Century Gothic"/>
                <w:noProof/>
                <w:webHidden/>
                <w:sz w:val="22"/>
              </w:rPr>
              <w:fldChar w:fldCharType="begin"/>
            </w:r>
            <w:r w:rsidR="00CF7152" w:rsidRPr="007A78DE">
              <w:rPr>
                <w:rFonts w:ascii="Century Gothic" w:hAnsi="Century Gothic"/>
                <w:noProof/>
                <w:webHidden/>
                <w:sz w:val="22"/>
              </w:rPr>
              <w:instrText xml:space="preserve"> PAGEREF _Toc42681596 \h </w:instrText>
            </w:r>
            <w:r w:rsidR="00CF7152" w:rsidRPr="007A78DE">
              <w:rPr>
                <w:rFonts w:ascii="Century Gothic" w:hAnsi="Century Gothic"/>
                <w:noProof/>
                <w:webHidden/>
                <w:sz w:val="22"/>
              </w:rPr>
            </w:r>
            <w:r w:rsidR="00CF7152" w:rsidRPr="007A78DE">
              <w:rPr>
                <w:rFonts w:ascii="Century Gothic" w:hAnsi="Century Gothic"/>
                <w:noProof/>
                <w:webHidden/>
                <w:sz w:val="22"/>
              </w:rPr>
              <w:fldChar w:fldCharType="separate"/>
            </w:r>
            <w:r>
              <w:rPr>
                <w:rFonts w:ascii="Century Gothic" w:hAnsi="Century Gothic"/>
                <w:noProof/>
                <w:webHidden/>
                <w:sz w:val="22"/>
              </w:rPr>
              <w:t>38</w:t>
            </w:r>
            <w:r w:rsidR="00CF7152" w:rsidRPr="007A78DE">
              <w:rPr>
                <w:rFonts w:ascii="Century Gothic" w:hAnsi="Century Gothic"/>
                <w:noProof/>
                <w:webHidden/>
                <w:sz w:val="22"/>
              </w:rPr>
              <w:fldChar w:fldCharType="end"/>
            </w:r>
          </w:hyperlink>
        </w:p>
        <w:p w14:paraId="1297A451" w14:textId="1E2C6847" w:rsidR="00CF7152" w:rsidRPr="007A78DE" w:rsidRDefault="00077115">
          <w:pPr>
            <w:pStyle w:val="TDC1"/>
            <w:rPr>
              <w:rFonts w:ascii="Century Gothic" w:eastAsiaTheme="minorEastAsia" w:hAnsi="Century Gothic" w:cstheme="minorBidi"/>
              <w:noProof/>
              <w:sz w:val="22"/>
              <w:lang w:val="es-CO" w:eastAsia="es-CO" w:bidi="ar-SA"/>
            </w:rPr>
          </w:pPr>
          <w:hyperlink w:anchor="_Toc42681597" w:history="1">
            <w:r w:rsidR="00CF7152" w:rsidRPr="007A78DE">
              <w:rPr>
                <w:rStyle w:val="Hipervnculo"/>
                <w:rFonts w:ascii="Century Gothic" w:hAnsi="Century Gothic"/>
                <w:noProof/>
                <w:sz w:val="22"/>
              </w:rPr>
              <w:t>10.</w:t>
            </w:r>
            <w:r w:rsidR="00CF7152" w:rsidRPr="007A78DE">
              <w:rPr>
                <w:rFonts w:ascii="Century Gothic" w:eastAsiaTheme="minorEastAsia" w:hAnsi="Century Gothic" w:cstheme="minorBidi"/>
                <w:noProof/>
                <w:sz w:val="22"/>
                <w:lang w:val="es-CO" w:eastAsia="es-CO" w:bidi="ar-SA"/>
              </w:rPr>
              <w:tab/>
            </w:r>
            <w:r w:rsidR="00CF7152" w:rsidRPr="007A78DE">
              <w:rPr>
                <w:rStyle w:val="Hipervnculo"/>
                <w:rFonts w:ascii="Century Gothic" w:hAnsi="Century Gothic"/>
                <w:noProof/>
                <w:sz w:val="22"/>
              </w:rPr>
              <w:t>Fases De Intervención</w:t>
            </w:r>
            <w:r w:rsidR="00CF7152" w:rsidRPr="007A78DE">
              <w:rPr>
                <w:rFonts w:ascii="Century Gothic" w:hAnsi="Century Gothic"/>
                <w:noProof/>
                <w:webHidden/>
                <w:sz w:val="22"/>
              </w:rPr>
              <w:tab/>
            </w:r>
            <w:r w:rsidR="00CF7152" w:rsidRPr="007A78DE">
              <w:rPr>
                <w:rFonts w:ascii="Century Gothic" w:hAnsi="Century Gothic"/>
                <w:noProof/>
                <w:webHidden/>
                <w:sz w:val="22"/>
              </w:rPr>
              <w:fldChar w:fldCharType="begin"/>
            </w:r>
            <w:r w:rsidR="00CF7152" w:rsidRPr="007A78DE">
              <w:rPr>
                <w:rFonts w:ascii="Century Gothic" w:hAnsi="Century Gothic"/>
                <w:noProof/>
                <w:webHidden/>
                <w:sz w:val="22"/>
              </w:rPr>
              <w:instrText xml:space="preserve"> PAGEREF _Toc42681597 \h </w:instrText>
            </w:r>
            <w:r w:rsidR="00CF7152" w:rsidRPr="007A78DE">
              <w:rPr>
                <w:rFonts w:ascii="Century Gothic" w:hAnsi="Century Gothic"/>
                <w:noProof/>
                <w:webHidden/>
                <w:sz w:val="22"/>
              </w:rPr>
            </w:r>
            <w:r w:rsidR="00CF7152" w:rsidRPr="007A78DE">
              <w:rPr>
                <w:rFonts w:ascii="Century Gothic" w:hAnsi="Century Gothic"/>
                <w:noProof/>
                <w:webHidden/>
                <w:sz w:val="22"/>
              </w:rPr>
              <w:fldChar w:fldCharType="separate"/>
            </w:r>
            <w:r>
              <w:rPr>
                <w:rFonts w:ascii="Century Gothic" w:hAnsi="Century Gothic"/>
                <w:noProof/>
                <w:webHidden/>
                <w:sz w:val="22"/>
              </w:rPr>
              <w:t>40</w:t>
            </w:r>
            <w:r w:rsidR="00CF7152" w:rsidRPr="007A78DE">
              <w:rPr>
                <w:rFonts w:ascii="Century Gothic" w:hAnsi="Century Gothic"/>
                <w:noProof/>
                <w:webHidden/>
                <w:sz w:val="22"/>
              </w:rPr>
              <w:fldChar w:fldCharType="end"/>
            </w:r>
          </w:hyperlink>
        </w:p>
        <w:p w14:paraId="5E8761E9" w14:textId="7BF6222A" w:rsidR="00CF7152" w:rsidRPr="007A78DE" w:rsidRDefault="00077115">
          <w:pPr>
            <w:pStyle w:val="TDC2"/>
            <w:rPr>
              <w:rFonts w:ascii="Century Gothic" w:eastAsiaTheme="minorEastAsia" w:hAnsi="Century Gothic" w:cstheme="minorBidi"/>
              <w:noProof/>
              <w:sz w:val="22"/>
              <w:lang w:val="es-CO" w:eastAsia="es-CO" w:bidi="ar-SA"/>
            </w:rPr>
          </w:pPr>
          <w:hyperlink w:anchor="_Toc42681598" w:history="1">
            <w:r w:rsidR="00CF7152" w:rsidRPr="007A78DE">
              <w:rPr>
                <w:rStyle w:val="Hipervnculo"/>
                <w:rFonts w:ascii="Century Gothic" w:hAnsi="Century Gothic"/>
                <w:noProof/>
                <w:sz w:val="22"/>
              </w:rPr>
              <w:t>10.1 Fases de Intervención para Emergencia por</w:t>
            </w:r>
            <w:r w:rsidR="00CF7152" w:rsidRPr="007A78DE">
              <w:rPr>
                <w:rStyle w:val="Hipervnculo"/>
                <w:rFonts w:ascii="Century Gothic" w:hAnsi="Century Gothic"/>
                <w:noProof/>
                <w:spacing w:val="-6"/>
                <w:sz w:val="22"/>
              </w:rPr>
              <w:t xml:space="preserve"> </w:t>
            </w:r>
            <w:r w:rsidR="00CF7152" w:rsidRPr="007A78DE">
              <w:rPr>
                <w:rStyle w:val="Hipervnculo"/>
                <w:rFonts w:ascii="Century Gothic" w:hAnsi="Century Gothic"/>
                <w:noProof/>
                <w:sz w:val="22"/>
              </w:rPr>
              <w:t>Sismo</w:t>
            </w:r>
            <w:r w:rsidR="00CF7152" w:rsidRPr="007A78DE">
              <w:rPr>
                <w:rFonts w:ascii="Century Gothic" w:hAnsi="Century Gothic"/>
                <w:noProof/>
                <w:webHidden/>
                <w:sz w:val="22"/>
              </w:rPr>
              <w:tab/>
            </w:r>
            <w:r w:rsidR="00CF7152" w:rsidRPr="007A78DE">
              <w:rPr>
                <w:rFonts w:ascii="Century Gothic" w:hAnsi="Century Gothic"/>
                <w:noProof/>
                <w:webHidden/>
                <w:sz w:val="22"/>
              </w:rPr>
              <w:fldChar w:fldCharType="begin"/>
            </w:r>
            <w:r w:rsidR="00CF7152" w:rsidRPr="007A78DE">
              <w:rPr>
                <w:rFonts w:ascii="Century Gothic" w:hAnsi="Century Gothic"/>
                <w:noProof/>
                <w:webHidden/>
                <w:sz w:val="22"/>
              </w:rPr>
              <w:instrText xml:space="preserve"> PAGEREF _Toc42681598 \h </w:instrText>
            </w:r>
            <w:r w:rsidR="00CF7152" w:rsidRPr="007A78DE">
              <w:rPr>
                <w:rFonts w:ascii="Century Gothic" w:hAnsi="Century Gothic"/>
                <w:noProof/>
                <w:webHidden/>
                <w:sz w:val="22"/>
              </w:rPr>
            </w:r>
            <w:r w:rsidR="00CF7152" w:rsidRPr="007A78DE">
              <w:rPr>
                <w:rFonts w:ascii="Century Gothic" w:hAnsi="Century Gothic"/>
                <w:noProof/>
                <w:webHidden/>
                <w:sz w:val="22"/>
              </w:rPr>
              <w:fldChar w:fldCharType="separate"/>
            </w:r>
            <w:r>
              <w:rPr>
                <w:rFonts w:ascii="Century Gothic" w:hAnsi="Century Gothic"/>
                <w:noProof/>
                <w:webHidden/>
                <w:sz w:val="22"/>
              </w:rPr>
              <w:t>40</w:t>
            </w:r>
            <w:r w:rsidR="00CF7152" w:rsidRPr="007A78DE">
              <w:rPr>
                <w:rFonts w:ascii="Century Gothic" w:hAnsi="Century Gothic"/>
                <w:noProof/>
                <w:webHidden/>
                <w:sz w:val="22"/>
              </w:rPr>
              <w:fldChar w:fldCharType="end"/>
            </w:r>
          </w:hyperlink>
        </w:p>
        <w:p w14:paraId="0AC4011D" w14:textId="37D6EF07" w:rsidR="00CF7152" w:rsidRPr="007A78DE" w:rsidRDefault="00077115">
          <w:pPr>
            <w:pStyle w:val="TDC2"/>
            <w:rPr>
              <w:rFonts w:ascii="Century Gothic" w:eastAsiaTheme="minorEastAsia" w:hAnsi="Century Gothic" w:cstheme="minorBidi"/>
              <w:noProof/>
              <w:sz w:val="22"/>
              <w:lang w:val="es-CO" w:eastAsia="es-CO" w:bidi="ar-SA"/>
            </w:rPr>
          </w:pPr>
          <w:hyperlink w:anchor="_Toc42681599" w:history="1">
            <w:r w:rsidR="00CF7152" w:rsidRPr="007A78DE">
              <w:rPr>
                <w:rStyle w:val="Hipervnculo"/>
                <w:rFonts w:ascii="Century Gothic" w:hAnsi="Century Gothic"/>
                <w:noProof/>
                <w:sz w:val="22"/>
              </w:rPr>
              <w:t>10.1.1 Acciones a</w:t>
            </w:r>
            <w:r w:rsidR="00CF7152" w:rsidRPr="007A78DE">
              <w:rPr>
                <w:rStyle w:val="Hipervnculo"/>
                <w:rFonts w:ascii="Century Gothic" w:hAnsi="Century Gothic"/>
                <w:noProof/>
                <w:spacing w:val="-12"/>
                <w:sz w:val="22"/>
              </w:rPr>
              <w:t xml:space="preserve"> </w:t>
            </w:r>
            <w:r w:rsidR="00CF7152" w:rsidRPr="007A78DE">
              <w:rPr>
                <w:rStyle w:val="Hipervnculo"/>
                <w:rFonts w:ascii="Century Gothic" w:hAnsi="Century Gothic"/>
                <w:noProof/>
                <w:sz w:val="22"/>
              </w:rPr>
              <w:t>desarrollar</w:t>
            </w:r>
            <w:r w:rsidR="00CF7152" w:rsidRPr="007A78DE">
              <w:rPr>
                <w:rFonts w:ascii="Century Gothic" w:hAnsi="Century Gothic"/>
                <w:noProof/>
                <w:webHidden/>
                <w:sz w:val="22"/>
              </w:rPr>
              <w:tab/>
            </w:r>
            <w:r w:rsidR="00CF7152" w:rsidRPr="007A78DE">
              <w:rPr>
                <w:rFonts w:ascii="Century Gothic" w:hAnsi="Century Gothic"/>
                <w:noProof/>
                <w:webHidden/>
                <w:sz w:val="22"/>
              </w:rPr>
              <w:fldChar w:fldCharType="begin"/>
            </w:r>
            <w:r w:rsidR="00CF7152" w:rsidRPr="007A78DE">
              <w:rPr>
                <w:rFonts w:ascii="Century Gothic" w:hAnsi="Century Gothic"/>
                <w:noProof/>
                <w:webHidden/>
                <w:sz w:val="22"/>
              </w:rPr>
              <w:instrText xml:space="preserve"> PAGEREF _Toc42681599 \h </w:instrText>
            </w:r>
            <w:r w:rsidR="00CF7152" w:rsidRPr="007A78DE">
              <w:rPr>
                <w:rFonts w:ascii="Century Gothic" w:hAnsi="Century Gothic"/>
                <w:noProof/>
                <w:webHidden/>
                <w:sz w:val="22"/>
              </w:rPr>
            </w:r>
            <w:r w:rsidR="00CF7152" w:rsidRPr="007A78DE">
              <w:rPr>
                <w:rFonts w:ascii="Century Gothic" w:hAnsi="Century Gothic"/>
                <w:noProof/>
                <w:webHidden/>
                <w:sz w:val="22"/>
              </w:rPr>
              <w:fldChar w:fldCharType="separate"/>
            </w:r>
            <w:r>
              <w:rPr>
                <w:rFonts w:ascii="Century Gothic" w:hAnsi="Century Gothic"/>
                <w:noProof/>
                <w:webHidden/>
                <w:sz w:val="22"/>
              </w:rPr>
              <w:t>41</w:t>
            </w:r>
            <w:r w:rsidR="00CF7152" w:rsidRPr="007A78DE">
              <w:rPr>
                <w:rFonts w:ascii="Century Gothic" w:hAnsi="Century Gothic"/>
                <w:noProof/>
                <w:webHidden/>
                <w:sz w:val="22"/>
              </w:rPr>
              <w:fldChar w:fldCharType="end"/>
            </w:r>
          </w:hyperlink>
        </w:p>
        <w:p w14:paraId="1C6B645E" w14:textId="56A054DA" w:rsidR="00CF7152" w:rsidRPr="007A78DE" w:rsidRDefault="00077115">
          <w:pPr>
            <w:pStyle w:val="TDC2"/>
            <w:rPr>
              <w:rFonts w:ascii="Century Gothic" w:eastAsiaTheme="minorEastAsia" w:hAnsi="Century Gothic" w:cstheme="minorBidi"/>
              <w:noProof/>
              <w:sz w:val="22"/>
              <w:lang w:val="es-CO" w:eastAsia="es-CO" w:bidi="ar-SA"/>
            </w:rPr>
          </w:pPr>
          <w:hyperlink w:anchor="_Toc42681600" w:history="1">
            <w:r w:rsidR="00CF7152" w:rsidRPr="007A78DE">
              <w:rPr>
                <w:rStyle w:val="Hipervnculo"/>
                <w:rFonts w:ascii="Century Gothic" w:hAnsi="Century Gothic"/>
                <w:noProof/>
                <w:sz w:val="22"/>
              </w:rPr>
              <w:t>10.2 Fases de Intervención para Emergencia por</w:t>
            </w:r>
            <w:r w:rsidR="00CF7152" w:rsidRPr="007A78DE">
              <w:rPr>
                <w:rStyle w:val="Hipervnculo"/>
                <w:rFonts w:ascii="Century Gothic" w:hAnsi="Century Gothic"/>
                <w:noProof/>
                <w:spacing w:val="-6"/>
                <w:sz w:val="22"/>
              </w:rPr>
              <w:t xml:space="preserve"> </w:t>
            </w:r>
            <w:r w:rsidR="00CF7152" w:rsidRPr="007A78DE">
              <w:rPr>
                <w:rStyle w:val="Hipervnculo"/>
                <w:rFonts w:ascii="Century Gothic" w:hAnsi="Century Gothic"/>
                <w:noProof/>
                <w:sz w:val="22"/>
              </w:rPr>
              <w:t>Incendio</w:t>
            </w:r>
            <w:r w:rsidR="00CF7152" w:rsidRPr="007A78DE">
              <w:rPr>
                <w:rFonts w:ascii="Century Gothic" w:hAnsi="Century Gothic"/>
                <w:noProof/>
                <w:webHidden/>
                <w:sz w:val="22"/>
              </w:rPr>
              <w:tab/>
            </w:r>
            <w:r w:rsidR="00CF7152" w:rsidRPr="007A78DE">
              <w:rPr>
                <w:rFonts w:ascii="Century Gothic" w:hAnsi="Century Gothic"/>
                <w:noProof/>
                <w:webHidden/>
                <w:sz w:val="22"/>
              </w:rPr>
              <w:fldChar w:fldCharType="begin"/>
            </w:r>
            <w:r w:rsidR="00CF7152" w:rsidRPr="007A78DE">
              <w:rPr>
                <w:rFonts w:ascii="Century Gothic" w:hAnsi="Century Gothic"/>
                <w:noProof/>
                <w:webHidden/>
                <w:sz w:val="22"/>
              </w:rPr>
              <w:instrText xml:space="preserve"> PAGEREF _Toc42681600 \h </w:instrText>
            </w:r>
            <w:r w:rsidR="00CF7152" w:rsidRPr="007A78DE">
              <w:rPr>
                <w:rFonts w:ascii="Century Gothic" w:hAnsi="Century Gothic"/>
                <w:noProof/>
                <w:webHidden/>
                <w:sz w:val="22"/>
              </w:rPr>
            </w:r>
            <w:r w:rsidR="00CF7152" w:rsidRPr="007A78DE">
              <w:rPr>
                <w:rFonts w:ascii="Century Gothic" w:hAnsi="Century Gothic"/>
                <w:noProof/>
                <w:webHidden/>
                <w:sz w:val="22"/>
              </w:rPr>
              <w:fldChar w:fldCharType="separate"/>
            </w:r>
            <w:r>
              <w:rPr>
                <w:rFonts w:ascii="Century Gothic" w:hAnsi="Century Gothic"/>
                <w:noProof/>
                <w:webHidden/>
                <w:sz w:val="22"/>
              </w:rPr>
              <w:t>42</w:t>
            </w:r>
            <w:r w:rsidR="00CF7152" w:rsidRPr="007A78DE">
              <w:rPr>
                <w:rFonts w:ascii="Century Gothic" w:hAnsi="Century Gothic"/>
                <w:noProof/>
                <w:webHidden/>
                <w:sz w:val="22"/>
              </w:rPr>
              <w:fldChar w:fldCharType="end"/>
            </w:r>
          </w:hyperlink>
        </w:p>
        <w:p w14:paraId="5EF631C7" w14:textId="491EDCBF" w:rsidR="00CF7152" w:rsidRPr="007A78DE" w:rsidRDefault="00077115">
          <w:pPr>
            <w:pStyle w:val="TDC2"/>
            <w:rPr>
              <w:rFonts w:ascii="Century Gothic" w:eastAsiaTheme="minorEastAsia" w:hAnsi="Century Gothic" w:cstheme="minorBidi"/>
              <w:noProof/>
              <w:sz w:val="22"/>
              <w:lang w:val="es-CO" w:eastAsia="es-CO" w:bidi="ar-SA"/>
            </w:rPr>
          </w:pPr>
          <w:hyperlink w:anchor="_Toc42681601" w:history="1">
            <w:r w:rsidR="00CF7152" w:rsidRPr="007A78DE">
              <w:rPr>
                <w:rStyle w:val="Hipervnculo"/>
                <w:rFonts w:ascii="Century Gothic" w:hAnsi="Century Gothic"/>
                <w:noProof/>
                <w:sz w:val="22"/>
              </w:rPr>
              <w:t>10.3 Sistemas de</w:t>
            </w:r>
            <w:r w:rsidR="00CF7152" w:rsidRPr="007A78DE">
              <w:rPr>
                <w:rStyle w:val="Hipervnculo"/>
                <w:rFonts w:ascii="Century Gothic" w:hAnsi="Century Gothic"/>
                <w:noProof/>
                <w:spacing w:val="-3"/>
                <w:sz w:val="22"/>
              </w:rPr>
              <w:t xml:space="preserve"> </w:t>
            </w:r>
            <w:r w:rsidR="00CF7152" w:rsidRPr="007A78DE">
              <w:rPr>
                <w:rStyle w:val="Hipervnculo"/>
                <w:rFonts w:ascii="Century Gothic" w:hAnsi="Century Gothic"/>
                <w:noProof/>
                <w:sz w:val="22"/>
              </w:rPr>
              <w:t>Emergencia</w:t>
            </w:r>
            <w:r w:rsidR="00CF7152" w:rsidRPr="007A78DE">
              <w:rPr>
                <w:rFonts w:ascii="Century Gothic" w:hAnsi="Century Gothic"/>
                <w:noProof/>
                <w:webHidden/>
                <w:sz w:val="22"/>
              </w:rPr>
              <w:tab/>
            </w:r>
            <w:r w:rsidR="00CF7152" w:rsidRPr="007A78DE">
              <w:rPr>
                <w:rFonts w:ascii="Century Gothic" w:hAnsi="Century Gothic"/>
                <w:noProof/>
                <w:webHidden/>
                <w:sz w:val="22"/>
              </w:rPr>
              <w:fldChar w:fldCharType="begin"/>
            </w:r>
            <w:r w:rsidR="00CF7152" w:rsidRPr="007A78DE">
              <w:rPr>
                <w:rFonts w:ascii="Century Gothic" w:hAnsi="Century Gothic"/>
                <w:noProof/>
                <w:webHidden/>
                <w:sz w:val="22"/>
              </w:rPr>
              <w:instrText xml:space="preserve"> PAGEREF _Toc42681601 \h </w:instrText>
            </w:r>
            <w:r w:rsidR="00CF7152" w:rsidRPr="007A78DE">
              <w:rPr>
                <w:rFonts w:ascii="Century Gothic" w:hAnsi="Century Gothic"/>
                <w:noProof/>
                <w:webHidden/>
                <w:sz w:val="22"/>
              </w:rPr>
            </w:r>
            <w:r w:rsidR="00CF7152" w:rsidRPr="007A78DE">
              <w:rPr>
                <w:rFonts w:ascii="Century Gothic" w:hAnsi="Century Gothic"/>
                <w:noProof/>
                <w:webHidden/>
                <w:sz w:val="22"/>
              </w:rPr>
              <w:fldChar w:fldCharType="separate"/>
            </w:r>
            <w:r>
              <w:rPr>
                <w:rFonts w:ascii="Century Gothic" w:hAnsi="Century Gothic"/>
                <w:noProof/>
                <w:webHidden/>
                <w:sz w:val="22"/>
              </w:rPr>
              <w:t>45</w:t>
            </w:r>
            <w:r w:rsidR="00CF7152" w:rsidRPr="007A78DE">
              <w:rPr>
                <w:rFonts w:ascii="Century Gothic" w:hAnsi="Century Gothic"/>
                <w:noProof/>
                <w:webHidden/>
                <w:sz w:val="22"/>
              </w:rPr>
              <w:fldChar w:fldCharType="end"/>
            </w:r>
          </w:hyperlink>
        </w:p>
        <w:p w14:paraId="25E09203" w14:textId="74986CB3" w:rsidR="00CF7152" w:rsidRPr="007A78DE" w:rsidRDefault="00077115">
          <w:pPr>
            <w:pStyle w:val="TDC2"/>
            <w:rPr>
              <w:rFonts w:ascii="Century Gothic" w:eastAsiaTheme="minorEastAsia" w:hAnsi="Century Gothic" w:cstheme="minorBidi"/>
              <w:noProof/>
              <w:sz w:val="22"/>
              <w:lang w:val="es-CO" w:eastAsia="es-CO" w:bidi="ar-SA"/>
            </w:rPr>
          </w:pPr>
          <w:hyperlink w:anchor="_Toc42681602" w:history="1">
            <w:r w:rsidR="00CF7152" w:rsidRPr="007A78DE">
              <w:rPr>
                <w:rStyle w:val="Hipervnculo"/>
                <w:rFonts w:ascii="Century Gothic" w:hAnsi="Century Gothic"/>
                <w:noProof/>
                <w:sz w:val="22"/>
              </w:rPr>
              <w:t>10.4 Planes de</w:t>
            </w:r>
            <w:r w:rsidR="00CF7152" w:rsidRPr="007A78DE">
              <w:rPr>
                <w:rStyle w:val="Hipervnculo"/>
                <w:rFonts w:ascii="Century Gothic" w:hAnsi="Century Gothic"/>
                <w:noProof/>
                <w:spacing w:val="-3"/>
                <w:sz w:val="22"/>
              </w:rPr>
              <w:t xml:space="preserve"> </w:t>
            </w:r>
            <w:r w:rsidR="00CF7152" w:rsidRPr="007A78DE">
              <w:rPr>
                <w:rStyle w:val="Hipervnculo"/>
                <w:rFonts w:ascii="Century Gothic" w:hAnsi="Century Gothic"/>
                <w:noProof/>
                <w:sz w:val="22"/>
              </w:rPr>
              <w:t>Acción….</w:t>
            </w:r>
            <w:r w:rsidR="00CF7152" w:rsidRPr="007A78DE">
              <w:rPr>
                <w:rFonts w:ascii="Century Gothic" w:hAnsi="Century Gothic"/>
                <w:noProof/>
                <w:webHidden/>
                <w:sz w:val="22"/>
              </w:rPr>
              <w:tab/>
            </w:r>
            <w:r w:rsidR="00CF7152" w:rsidRPr="007A78DE">
              <w:rPr>
                <w:rFonts w:ascii="Century Gothic" w:hAnsi="Century Gothic"/>
                <w:noProof/>
                <w:webHidden/>
                <w:sz w:val="22"/>
              </w:rPr>
              <w:fldChar w:fldCharType="begin"/>
            </w:r>
            <w:r w:rsidR="00CF7152" w:rsidRPr="007A78DE">
              <w:rPr>
                <w:rFonts w:ascii="Century Gothic" w:hAnsi="Century Gothic"/>
                <w:noProof/>
                <w:webHidden/>
                <w:sz w:val="22"/>
              </w:rPr>
              <w:instrText xml:space="preserve"> PAGEREF _Toc42681602 \h </w:instrText>
            </w:r>
            <w:r w:rsidR="00CF7152" w:rsidRPr="007A78DE">
              <w:rPr>
                <w:rFonts w:ascii="Century Gothic" w:hAnsi="Century Gothic"/>
                <w:noProof/>
                <w:webHidden/>
                <w:sz w:val="22"/>
              </w:rPr>
            </w:r>
            <w:r w:rsidR="00CF7152" w:rsidRPr="007A78DE">
              <w:rPr>
                <w:rFonts w:ascii="Century Gothic" w:hAnsi="Century Gothic"/>
                <w:noProof/>
                <w:webHidden/>
                <w:sz w:val="22"/>
              </w:rPr>
              <w:fldChar w:fldCharType="separate"/>
            </w:r>
            <w:r>
              <w:rPr>
                <w:rFonts w:ascii="Century Gothic" w:hAnsi="Century Gothic"/>
                <w:noProof/>
                <w:webHidden/>
                <w:sz w:val="22"/>
              </w:rPr>
              <w:t>48</w:t>
            </w:r>
            <w:r w:rsidR="00CF7152" w:rsidRPr="007A78DE">
              <w:rPr>
                <w:rFonts w:ascii="Century Gothic" w:hAnsi="Century Gothic"/>
                <w:noProof/>
                <w:webHidden/>
                <w:sz w:val="22"/>
              </w:rPr>
              <w:fldChar w:fldCharType="end"/>
            </w:r>
          </w:hyperlink>
        </w:p>
        <w:p w14:paraId="334E3417" w14:textId="07AD0E9A" w:rsidR="00CF7152" w:rsidRPr="007A78DE" w:rsidRDefault="00077115">
          <w:pPr>
            <w:pStyle w:val="TDC2"/>
            <w:rPr>
              <w:rFonts w:ascii="Century Gothic" w:eastAsiaTheme="minorEastAsia" w:hAnsi="Century Gothic" w:cstheme="minorBidi"/>
              <w:noProof/>
              <w:sz w:val="22"/>
              <w:lang w:val="es-CO" w:eastAsia="es-CO" w:bidi="ar-SA"/>
            </w:rPr>
          </w:pPr>
          <w:hyperlink w:anchor="_Toc42681603" w:history="1">
            <w:r w:rsidR="00CF7152" w:rsidRPr="007A78DE">
              <w:rPr>
                <w:rStyle w:val="Hipervnculo"/>
                <w:rFonts w:ascii="Century Gothic" w:hAnsi="Century Gothic"/>
                <w:noProof/>
                <w:sz w:val="22"/>
              </w:rPr>
              <w:t>10.4.1 Plan De</w:t>
            </w:r>
            <w:r w:rsidR="00CF7152" w:rsidRPr="007A78DE">
              <w:rPr>
                <w:rStyle w:val="Hipervnculo"/>
                <w:rFonts w:ascii="Century Gothic" w:hAnsi="Century Gothic"/>
                <w:noProof/>
                <w:spacing w:val="-3"/>
                <w:sz w:val="22"/>
              </w:rPr>
              <w:t xml:space="preserve"> </w:t>
            </w:r>
            <w:r w:rsidR="00CF7152" w:rsidRPr="007A78DE">
              <w:rPr>
                <w:rStyle w:val="Hipervnculo"/>
                <w:rFonts w:ascii="Century Gothic" w:hAnsi="Century Gothic"/>
                <w:noProof/>
                <w:sz w:val="22"/>
              </w:rPr>
              <w:t>Seguridad</w:t>
            </w:r>
            <w:r w:rsidR="00CF7152" w:rsidRPr="007A78DE">
              <w:rPr>
                <w:rFonts w:ascii="Century Gothic" w:hAnsi="Century Gothic"/>
                <w:noProof/>
                <w:webHidden/>
                <w:sz w:val="22"/>
              </w:rPr>
              <w:tab/>
            </w:r>
            <w:r w:rsidR="00CF7152" w:rsidRPr="007A78DE">
              <w:rPr>
                <w:rFonts w:ascii="Century Gothic" w:hAnsi="Century Gothic"/>
                <w:noProof/>
                <w:webHidden/>
                <w:sz w:val="22"/>
              </w:rPr>
              <w:fldChar w:fldCharType="begin"/>
            </w:r>
            <w:r w:rsidR="00CF7152" w:rsidRPr="007A78DE">
              <w:rPr>
                <w:rFonts w:ascii="Century Gothic" w:hAnsi="Century Gothic"/>
                <w:noProof/>
                <w:webHidden/>
                <w:sz w:val="22"/>
              </w:rPr>
              <w:instrText xml:space="preserve"> PAGEREF _Toc42681603 \h </w:instrText>
            </w:r>
            <w:r w:rsidR="00CF7152" w:rsidRPr="007A78DE">
              <w:rPr>
                <w:rFonts w:ascii="Century Gothic" w:hAnsi="Century Gothic"/>
                <w:noProof/>
                <w:webHidden/>
                <w:sz w:val="22"/>
              </w:rPr>
            </w:r>
            <w:r w:rsidR="00CF7152" w:rsidRPr="007A78DE">
              <w:rPr>
                <w:rFonts w:ascii="Century Gothic" w:hAnsi="Century Gothic"/>
                <w:noProof/>
                <w:webHidden/>
                <w:sz w:val="22"/>
              </w:rPr>
              <w:fldChar w:fldCharType="separate"/>
            </w:r>
            <w:r>
              <w:rPr>
                <w:rFonts w:ascii="Century Gothic" w:hAnsi="Century Gothic"/>
                <w:noProof/>
                <w:webHidden/>
                <w:sz w:val="22"/>
              </w:rPr>
              <w:t>49</w:t>
            </w:r>
            <w:r w:rsidR="00CF7152" w:rsidRPr="007A78DE">
              <w:rPr>
                <w:rFonts w:ascii="Century Gothic" w:hAnsi="Century Gothic"/>
                <w:noProof/>
                <w:webHidden/>
                <w:sz w:val="22"/>
              </w:rPr>
              <w:fldChar w:fldCharType="end"/>
            </w:r>
          </w:hyperlink>
        </w:p>
        <w:p w14:paraId="5A311645" w14:textId="04DED2C3" w:rsidR="00CF7152" w:rsidRPr="007A78DE" w:rsidRDefault="00077115">
          <w:pPr>
            <w:pStyle w:val="TDC2"/>
            <w:rPr>
              <w:rFonts w:ascii="Century Gothic" w:eastAsiaTheme="minorEastAsia" w:hAnsi="Century Gothic" w:cstheme="minorBidi"/>
              <w:noProof/>
              <w:sz w:val="22"/>
              <w:lang w:val="es-CO" w:eastAsia="es-CO" w:bidi="ar-SA"/>
            </w:rPr>
          </w:pPr>
          <w:hyperlink w:anchor="_Toc42681604" w:history="1">
            <w:r w:rsidR="00CF7152" w:rsidRPr="007A78DE">
              <w:rPr>
                <w:rStyle w:val="Hipervnculo"/>
                <w:rFonts w:ascii="Century Gothic" w:hAnsi="Century Gothic"/>
                <w:noProof/>
                <w:sz w:val="22"/>
              </w:rPr>
              <w:t>10.4.2 Plan De Atención Médica Y Primeros</w:t>
            </w:r>
            <w:r w:rsidR="00CF7152" w:rsidRPr="007A78DE">
              <w:rPr>
                <w:rStyle w:val="Hipervnculo"/>
                <w:rFonts w:ascii="Century Gothic" w:hAnsi="Century Gothic"/>
                <w:noProof/>
                <w:spacing w:val="-1"/>
                <w:sz w:val="22"/>
              </w:rPr>
              <w:t xml:space="preserve"> </w:t>
            </w:r>
            <w:r w:rsidR="00CF7152" w:rsidRPr="007A78DE">
              <w:rPr>
                <w:rStyle w:val="Hipervnculo"/>
                <w:rFonts w:ascii="Century Gothic" w:hAnsi="Century Gothic"/>
                <w:noProof/>
                <w:sz w:val="22"/>
              </w:rPr>
              <w:t>Auxilios</w:t>
            </w:r>
            <w:r w:rsidR="00CF7152" w:rsidRPr="007A78DE">
              <w:rPr>
                <w:rFonts w:ascii="Century Gothic" w:hAnsi="Century Gothic"/>
                <w:noProof/>
                <w:webHidden/>
                <w:sz w:val="22"/>
              </w:rPr>
              <w:tab/>
            </w:r>
            <w:r w:rsidR="00CF7152" w:rsidRPr="007A78DE">
              <w:rPr>
                <w:rFonts w:ascii="Century Gothic" w:hAnsi="Century Gothic"/>
                <w:noProof/>
                <w:webHidden/>
                <w:sz w:val="22"/>
              </w:rPr>
              <w:fldChar w:fldCharType="begin"/>
            </w:r>
            <w:r w:rsidR="00CF7152" w:rsidRPr="007A78DE">
              <w:rPr>
                <w:rFonts w:ascii="Century Gothic" w:hAnsi="Century Gothic"/>
                <w:noProof/>
                <w:webHidden/>
                <w:sz w:val="22"/>
              </w:rPr>
              <w:instrText xml:space="preserve"> PAGEREF _Toc42681604 \h </w:instrText>
            </w:r>
            <w:r w:rsidR="00CF7152" w:rsidRPr="007A78DE">
              <w:rPr>
                <w:rFonts w:ascii="Century Gothic" w:hAnsi="Century Gothic"/>
                <w:noProof/>
                <w:webHidden/>
                <w:sz w:val="22"/>
              </w:rPr>
            </w:r>
            <w:r w:rsidR="00CF7152" w:rsidRPr="007A78DE">
              <w:rPr>
                <w:rFonts w:ascii="Century Gothic" w:hAnsi="Century Gothic"/>
                <w:noProof/>
                <w:webHidden/>
                <w:sz w:val="22"/>
              </w:rPr>
              <w:fldChar w:fldCharType="separate"/>
            </w:r>
            <w:r>
              <w:rPr>
                <w:rFonts w:ascii="Century Gothic" w:hAnsi="Century Gothic"/>
                <w:noProof/>
                <w:webHidden/>
                <w:sz w:val="22"/>
              </w:rPr>
              <w:t>50</w:t>
            </w:r>
            <w:r w:rsidR="00CF7152" w:rsidRPr="007A78DE">
              <w:rPr>
                <w:rFonts w:ascii="Century Gothic" w:hAnsi="Century Gothic"/>
                <w:noProof/>
                <w:webHidden/>
                <w:sz w:val="22"/>
              </w:rPr>
              <w:fldChar w:fldCharType="end"/>
            </w:r>
          </w:hyperlink>
        </w:p>
        <w:p w14:paraId="28302C96" w14:textId="32F70301" w:rsidR="00CF7152" w:rsidRPr="007A78DE" w:rsidRDefault="00077115">
          <w:pPr>
            <w:pStyle w:val="TDC2"/>
            <w:rPr>
              <w:rFonts w:ascii="Century Gothic" w:eastAsiaTheme="minorEastAsia" w:hAnsi="Century Gothic" w:cstheme="minorBidi"/>
              <w:noProof/>
              <w:sz w:val="22"/>
              <w:lang w:val="es-CO" w:eastAsia="es-CO" w:bidi="ar-SA"/>
            </w:rPr>
          </w:pPr>
          <w:hyperlink w:anchor="_Toc42681605" w:history="1">
            <w:r w:rsidR="00CF7152" w:rsidRPr="007A78DE">
              <w:rPr>
                <w:rStyle w:val="Hipervnculo"/>
                <w:rFonts w:ascii="Century Gothic" w:hAnsi="Century Gothic"/>
                <w:noProof/>
                <w:sz w:val="22"/>
              </w:rPr>
              <w:t>10.4.3 Plan De</w:t>
            </w:r>
            <w:r w:rsidR="00CF7152" w:rsidRPr="007A78DE">
              <w:rPr>
                <w:rStyle w:val="Hipervnculo"/>
                <w:rFonts w:ascii="Century Gothic" w:hAnsi="Century Gothic"/>
                <w:noProof/>
                <w:spacing w:val="-3"/>
                <w:sz w:val="22"/>
              </w:rPr>
              <w:t xml:space="preserve"> </w:t>
            </w:r>
            <w:r w:rsidR="00CF7152" w:rsidRPr="007A78DE">
              <w:rPr>
                <w:rStyle w:val="Hipervnculo"/>
                <w:rFonts w:ascii="Century Gothic" w:hAnsi="Century Gothic"/>
                <w:noProof/>
                <w:sz w:val="22"/>
              </w:rPr>
              <w:t>Contraincendios</w:t>
            </w:r>
            <w:r w:rsidR="00CF7152" w:rsidRPr="007A78DE">
              <w:rPr>
                <w:rFonts w:ascii="Century Gothic" w:hAnsi="Century Gothic"/>
                <w:noProof/>
                <w:webHidden/>
                <w:sz w:val="22"/>
              </w:rPr>
              <w:tab/>
            </w:r>
            <w:r w:rsidR="00CF7152" w:rsidRPr="007A78DE">
              <w:rPr>
                <w:rFonts w:ascii="Century Gothic" w:hAnsi="Century Gothic"/>
                <w:noProof/>
                <w:webHidden/>
                <w:sz w:val="22"/>
              </w:rPr>
              <w:fldChar w:fldCharType="begin"/>
            </w:r>
            <w:r w:rsidR="00CF7152" w:rsidRPr="007A78DE">
              <w:rPr>
                <w:rFonts w:ascii="Century Gothic" w:hAnsi="Century Gothic"/>
                <w:noProof/>
                <w:webHidden/>
                <w:sz w:val="22"/>
              </w:rPr>
              <w:instrText xml:space="preserve"> PAGEREF _Toc42681605 \h </w:instrText>
            </w:r>
            <w:r w:rsidR="00CF7152" w:rsidRPr="007A78DE">
              <w:rPr>
                <w:rFonts w:ascii="Century Gothic" w:hAnsi="Century Gothic"/>
                <w:noProof/>
                <w:webHidden/>
                <w:sz w:val="22"/>
              </w:rPr>
            </w:r>
            <w:r w:rsidR="00CF7152" w:rsidRPr="007A78DE">
              <w:rPr>
                <w:rFonts w:ascii="Century Gothic" w:hAnsi="Century Gothic"/>
                <w:noProof/>
                <w:webHidden/>
                <w:sz w:val="22"/>
              </w:rPr>
              <w:fldChar w:fldCharType="separate"/>
            </w:r>
            <w:r>
              <w:rPr>
                <w:rFonts w:ascii="Century Gothic" w:hAnsi="Century Gothic"/>
                <w:noProof/>
                <w:webHidden/>
                <w:sz w:val="22"/>
              </w:rPr>
              <w:t>51</w:t>
            </w:r>
            <w:r w:rsidR="00CF7152" w:rsidRPr="007A78DE">
              <w:rPr>
                <w:rFonts w:ascii="Century Gothic" w:hAnsi="Century Gothic"/>
                <w:noProof/>
                <w:webHidden/>
                <w:sz w:val="22"/>
              </w:rPr>
              <w:fldChar w:fldCharType="end"/>
            </w:r>
          </w:hyperlink>
        </w:p>
        <w:p w14:paraId="5B2B2FF6" w14:textId="7C20EA1C" w:rsidR="00CF7152" w:rsidRPr="007A78DE" w:rsidRDefault="00077115">
          <w:pPr>
            <w:pStyle w:val="TDC2"/>
            <w:rPr>
              <w:rFonts w:ascii="Century Gothic" w:eastAsiaTheme="minorEastAsia" w:hAnsi="Century Gothic" w:cstheme="minorBidi"/>
              <w:noProof/>
              <w:sz w:val="22"/>
              <w:lang w:val="es-CO" w:eastAsia="es-CO" w:bidi="ar-SA"/>
            </w:rPr>
          </w:pPr>
          <w:hyperlink w:anchor="_Toc42681606" w:history="1">
            <w:r w:rsidR="00CF7152" w:rsidRPr="007A78DE">
              <w:rPr>
                <w:rStyle w:val="Hipervnculo"/>
                <w:rFonts w:ascii="Century Gothic" w:hAnsi="Century Gothic"/>
                <w:noProof/>
                <w:sz w:val="22"/>
              </w:rPr>
              <w:t>10.4.5 Plan De Información</w:t>
            </w:r>
            <w:r w:rsidR="00CF7152" w:rsidRPr="007A78DE">
              <w:rPr>
                <w:rStyle w:val="Hipervnculo"/>
                <w:rFonts w:ascii="Century Gothic" w:hAnsi="Century Gothic"/>
                <w:noProof/>
                <w:spacing w:val="-4"/>
                <w:sz w:val="22"/>
              </w:rPr>
              <w:t xml:space="preserve"> </w:t>
            </w:r>
            <w:r w:rsidR="00CF7152" w:rsidRPr="007A78DE">
              <w:rPr>
                <w:rStyle w:val="Hipervnculo"/>
                <w:rFonts w:ascii="Century Gothic" w:hAnsi="Century Gothic"/>
                <w:noProof/>
                <w:sz w:val="22"/>
              </w:rPr>
              <w:t>Pública</w:t>
            </w:r>
            <w:r w:rsidR="00CF7152" w:rsidRPr="007A78DE">
              <w:rPr>
                <w:rFonts w:ascii="Century Gothic" w:hAnsi="Century Gothic"/>
                <w:noProof/>
                <w:webHidden/>
                <w:sz w:val="22"/>
              </w:rPr>
              <w:tab/>
            </w:r>
            <w:r w:rsidR="00CF7152" w:rsidRPr="007A78DE">
              <w:rPr>
                <w:rFonts w:ascii="Century Gothic" w:hAnsi="Century Gothic"/>
                <w:noProof/>
                <w:webHidden/>
                <w:sz w:val="22"/>
              </w:rPr>
              <w:fldChar w:fldCharType="begin"/>
            </w:r>
            <w:r w:rsidR="00CF7152" w:rsidRPr="007A78DE">
              <w:rPr>
                <w:rFonts w:ascii="Century Gothic" w:hAnsi="Century Gothic"/>
                <w:noProof/>
                <w:webHidden/>
                <w:sz w:val="22"/>
              </w:rPr>
              <w:instrText xml:space="preserve"> PAGEREF _Toc42681606 \h </w:instrText>
            </w:r>
            <w:r w:rsidR="00CF7152" w:rsidRPr="007A78DE">
              <w:rPr>
                <w:rFonts w:ascii="Century Gothic" w:hAnsi="Century Gothic"/>
                <w:noProof/>
                <w:webHidden/>
                <w:sz w:val="22"/>
              </w:rPr>
            </w:r>
            <w:r w:rsidR="00CF7152" w:rsidRPr="007A78DE">
              <w:rPr>
                <w:rFonts w:ascii="Century Gothic" w:hAnsi="Century Gothic"/>
                <w:noProof/>
                <w:webHidden/>
                <w:sz w:val="22"/>
              </w:rPr>
              <w:fldChar w:fldCharType="separate"/>
            </w:r>
            <w:r>
              <w:rPr>
                <w:rFonts w:ascii="Century Gothic" w:hAnsi="Century Gothic"/>
                <w:noProof/>
                <w:webHidden/>
                <w:sz w:val="22"/>
              </w:rPr>
              <w:t>52</w:t>
            </w:r>
            <w:r w:rsidR="00CF7152" w:rsidRPr="007A78DE">
              <w:rPr>
                <w:rFonts w:ascii="Century Gothic" w:hAnsi="Century Gothic"/>
                <w:noProof/>
                <w:webHidden/>
                <w:sz w:val="22"/>
              </w:rPr>
              <w:fldChar w:fldCharType="end"/>
            </w:r>
          </w:hyperlink>
        </w:p>
        <w:p w14:paraId="22DBD66C" w14:textId="5551E4C7" w:rsidR="00CF7152" w:rsidRPr="007A78DE" w:rsidRDefault="00077115">
          <w:pPr>
            <w:pStyle w:val="TDC1"/>
            <w:rPr>
              <w:rFonts w:ascii="Century Gothic" w:eastAsiaTheme="minorEastAsia" w:hAnsi="Century Gothic" w:cstheme="minorBidi"/>
              <w:noProof/>
              <w:sz w:val="22"/>
              <w:lang w:val="es-CO" w:eastAsia="es-CO" w:bidi="ar-SA"/>
            </w:rPr>
          </w:pPr>
          <w:hyperlink w:anchor="_Toc42681607" w:history="1">
            <w:r w:rsidR="00CF7152" w:rsidRPr="007A78DE">
              <w:rPr>
                <w:rStyle w:val="Hipervnculo"/>
                <w:rFonts w:ascii="Century Gothic" w:hAnsi="Century Gothic"/>
                <w:noProof/>
                <w:sz w:val="22"/>
              </w:rPr>
              <w:t>11.</w:t>
            </w:r>
            <w:r w:rsidR="00CF7152" w:rsidRPr="007A78DE">
              <w:rPr>
                <w:rFonts w:ascii="Century Gothic" w:eastAsiaTheme="minorEastAsia" w:hAnsi="Century Gothic" w:cstheme="minorBidi"/>
                <w:noProof/>
                <w:sz w:val="22"/>
                <w:lang w:val="es-CO" w:eastAsia="es-CO" w:bidi="ar-SA"/>
              </w:rPr>
              <w:tab/>
            </w:r>
            <w:r w:rsidR="00CF7152" w:rsidRPr="007A78DE">
              <w:rPr>
                <w:rStyle w:val="Hipervnculo"/>
                <w:rFonts w:ascii="Century Gothic" w:hAnsi="Century Gothic"/>
                <w:noProof/>
                <w:sz w:val="22"/>
              </w:rPr>
              <w:t>Plan De</w:t>
            </w:r>
            <w:r w:rsidR="00CF7152" w:rsidRPr="007A78DE">
              <w:rPr>
                <w:rStyle w:val="Hipervnculo"/>
                <w:rFonts w:ascii="Century Gothic" w:hAnsi="Century Gothic"/>
                <w:noProof/>
                <w:spacing w:val="-4"/>
                <w:sz w:val="22"/>
              </w:rPr>
              <w:t xml:space="preserve"> </w:t>
            </w:r>
            <w:r w:rsidR="00CF7152" w:rsidRPr="007A78DE">
              <w:rPr>
                <w:rStyle w:val="Hipervnculo"/>
                <w:rFonts w:ascii="Century Gothic" w:hAnsi="Century Gothic"/>
                <w:noProof/>
                <w:sz w:val="22"/>
              </w:rPr>
              <w:t>Contingencia</w:t>
            </w:r>
            <w:r w:rsidR="00CF7152" w:rsidRPr="007A78DE">
              <w:rPr>
                <w:rFonts w:ascii="Century Gothic" w:hAnsi="Century Gothic"/>
                <w:noProof/>
                <w:webHidden/>
                <w:sz w:val="22"/>
              </w:rPr>
              <w:tab/>
            </w:r>
            <w:r w:rsidR="00CF7152" w:rsidRPr="007A78DE">
              <w:rPr>
                <w:rFonts w:ascii="Century Gothic" w:hAnsi="Century Gothic"/>
                <w:noProof/>
                <w:webHidden/>
                <w:sz w:val="22"/>
              </w:rPr>
              <w:fldChar w:fldCharType="begin"/>
            </w:r>
            <w:r w:rsidR="00CF7152" w:rsidRPr="007A78DE">
              <w:rPr>
                <w:rFonts w:ascii="Century Gothic" w:hAnsi="Century Gothic"/>
                <w:noProof/>
                <w:webHidden/>
                <w:sz w:val="22"/>
              </w:rPr>
              <w:instrText xml:space="preserve"> PAGEREF _Toc42681607 \h </w:instrText>
            </w:r>
            <w:r w:rsidR="00CF7152" w:rsidRPr="007A78DE">
              <w:rPr>
                <w:rFonts w:ascii="Century Gothic" w:hAnsi="Century Gothic"/>
                <w:noProof/>
                <w:webHidden/>
                <w:sz w:val="22"/>
              </w:rPr>
            </w:r>
            <w:r w:rsidR="00CF7152" w:rsidRPr="007A78DE">
              <w:rPr>
                <w:rFonts w:ascii="Century Gothic" w:hAnsi="Century Gothic"/>
                <w:noProof/>
                <w:webHidden/>
                <w:sz w:val="22"/>
              </w:rPr>
              <w:fldChar w:fldCharType="separate"/>
            </w:r>
            <w:r>
              <w:rPr>
                <w:rFonts w:ascii="Century Gothic" w:hAnsi="Century Gothic"/>
                <w:noProof/>
                <w:webHidden/>
                <w:sz w:val="22"/>
              </w:rPr>
              <w:t>53</w:t>
            </w:r>
            <w:r w:rsidR="00CF7152" w:rsidRPr="007A78DE">
              <w:rPr>
                <w:rFonts w:ascii="Century Gothic" w:hAnsi="Century Gothic"/>
                <w:noProof/>
                <w:webHidden/>
                <w:sz w:val="22"/>
              </w:rPr>
              <w:fldChar w:fldCharType="end"/>
            </w:r>
          </w:hyperlink>
        </w:p>
        <w:p w14:paraId="66BDAFD8" w14:textId="5F44384E" w:rsidR="00CF7152" w:rsidRPr="007A78DE" w:rsidRDefault="00077115">
          <w:pPr>
            <w:pStyle w:val="TDC2"/>
            <w:rPr>
              <w:rFonts w:ascii="Century Gothic" w:eastAsiaTheme="minorEastAsia" w:hAnsi="Century Gothic" w:cstheme="minorBidi"/>
              <w:noProof/>
              <w:sz w:val="22"/>
              <w:lang w:val="es-CO" w:eastAsia="es-CO" w:bidi="ar-SA"/>
            </w:rPr>
          </w:pPr>
          <w:hyperlink w:anchor="_Toc42681608" w:history="1">
            <w:r w:rsidR="00CF7152" w:rsidRPr="007A78DE">
              <w:rPr>
                <w:rStyle w:val="Hipervnculo"/>
                <w:rFonts w:ascii="Century Gothic" w:hAnsi="Century Gothic"/>
                <w:noProof/>
                <w:sz w:val="22"/>
              </w:rPr>
              <w:t>11.1 Objetivos de los Planes de</w:t>
            </w:r>
            <w:r w:rsidR="00CF7152" w:rsidRPr="007A78DE">
              <w:rPr>
                <w:rStyle w:val="Hipervnculo"/>
                <w:rFonts w:ascii="Century Gothic" w:hAnsi="Century Gothic"/>
                <w:noProof/>
                <w:spacing w:val="-10"/>
                <w:sz w:val="22"/>
              </w:rPr>
              <w:t xml:space="preserve"> </w:t>
            </w:r>
            <w:r w:rsidR="00CF7152" w:rsidRPr="007A78DE">
              <w:rPr>
                <w:rStyle w:val="Hipervnculo"/>
                <w:rFonts w:ascii="Century Gothic" w:hAnsi="Century Gothic"/>
                <w:noProof/>
                <w:sz w:val="22"/>
              </w:rPr>
              <w:t>Contingencia</w:t>
            </w:r>
            <w:r w:rsidR="00CF7152" w:rsidRPr="007A78DE">
              <w:rPr>
                <w:rFonts w:ascii="Century Gothic" w:hAnsi="Century Gothic"/>
                <w:noProof/>
                <w:webHidden/>
                <w:sz w:val="22"/>
              </w:rPr>
              <w:tab/>
            </w:r>
            <w:r w:rsidR="00CF7152" w:rsidRPr="007A78DE">
              <w:rPr>
                <w:rFonts w:ascii="Century Gothic" w:hAnsi="Century Gothic"/>
                <w:noProof/>
                <w:webHidden/>
                <w:sz w:val="22"/>
              </w:rPr>
              <w:fldChar w:fldCharType="begin"/>
            </w:r>
            <w:r w:rsidR="00CF7152" w:rsidRPr="007A78DE">
              <w:rPr>
                <w:rFonts w:ascii="Century Gothic" w:hAnsi="Century Gothic"/>
                <w:noProof/>
                <w:webHidden/>
                <w:sz w:val="22"/>
              </w:rPr>
              <w:instrText xml:space="preserve"> PAGEREF _Toc42681608 \h </w:instrText>
            </w:r>
            <w:r w:rsidR="00CF7152" w:rsidRPr="007A78DE">
              <w:rPr>
                <w:rFonts w:ascii="Century Gothic" w:hAnsi="Century Gothic"/>
                <w:noProof/>
                <w:webHidden/>
                <w:sz w:val="22"/>
              </w:rPr>
            </w:r>
            <w:r w:rsidR="00CF7152" w:rsidRPr="007A78DE">
              <w:rPr>
                <w:rFonts w:ascii="Century Gothic" w:hAnsi="Century Gothic"/>
                <w:noProof/>
                <w:webHidden/>
                <w:sz w:val="22"/>
              </w:rPr>
              <w:fldChar w:fldCharType="separate"/>
            </w:r>
            <w:r>
              <w:rPr>
                <w:rFonts w:ascii="Century Gothic" w:hAnsi="Century Gothic"/>
                <w:noProof/>
                <w:webHidden/>
                <w:sz w:val="22"/>
              </w:rPr>
              <w:t>53</w:t>
            </w:r>
            <w:r w:rsidR="00CF7152" w:rsidRPr="007A78DE">
              <w:rPr>
                <w:rFonts w:ascii="Century Gothic" w:hAnsi="Century Gothic"/>
                <w:noProof/>
                <w:webHidden/>
                <w:sz w:val="22"/>
              </w:rPr>
              <w:fldChar w:fldCharType="end"/>
            </w:r>
          </w:hyperlink>
        </w:p>
        <w:p w14:paraId="160FDDAB" w14:textId="0AF1380C" w:rsidR="00CF7152" w:rsidRPr="007A78DE" w:rsidRDefault="00077115">
          <w:pPr>
            <w:pStyle w:val="TDC2"/>
            <w:rPr>
              <w:rFonts w:ascii="Century Gothic" w:eastAsiaTheme="minorEastAsia" w:hAnsi="Century Gothic" w:cstheme="minorBidi"/>
              <w:noProof/>
              <w:sz w:val="22"/>
              <w:lang w:val="es-CO" w:eastAsia="es-CO" w:bidi="ar-SA"/>
            </w:rPr>
          </w:pPr>
          <w:hyperlink w:anchor="_Toc42681609" w:history="1">
            <w:r w:rsidR="00CF7152" w:rsidRPr="007A78DE">
              <w:rPr>
                <w:rStyle w:val="Hipervnculo"/>
                <w:rFonts w:ascii="Century Gothic" w:hAnsi="Century Gothic"/>
                <w:noProof/>
                <w:sz w:val="22"/>
              </w:rPr>
              <w:t>11.2 Tipos de Siniestro…</w:t>
            </w:r>
            <w:r w:rsidR="00CF7152" w:rsidRPr="007A78DE">
              <w:rPr>
                <w:rFonts w:ascii="Century Gothic" w:hAnsi="Century Gothic"/>
                <w:noProof/>
                <w:webHidden/>
                <w:sz w:val="22"/>
              </w:rPr>
              <w:tab/>
            </w:r>
            <w:r w:rsidR="00CF7152" w:rsidRPr="007A78DE">
              <w:rPr>
                <w:rFonts w:ascii="Century Gothic" w:hAnsi="Century Gothic"/>
                <w:noProof/>
                <w:webHidden/>
                <w:sz w:val="22"/>
              </w:rPr>
              <w:fldChar w:fldCharType="begin"/>
            </w:r>
            <w:r w:rsidR="00CF7152" w:rsidRPr="007A78DE">
              <w:rPr>
                <w:rFonts w:ascii="Century Gothic" w:hAnsi="Century Gothic"/>
                <w:noProof/>
                <w:webHidden/>
                <w:sz w:val="22"/>
              </w:rPr>
              <w:instrText xml:space="preserve"> PAGEREF _Toc42681609 \h </w:instrText>
            </w:r>
            <w:r w:rsidR="00CF7152" w:rsidRPr="007A78DE">
              <w:rPr>
                <w:rFonts w:ascii="Century Gothic" w:hAnsi="Century Gothic"/>
                <w:noProof/>
                <w:webHidden/>
                <w:sz w:val="22"/>
              </w:rPr>
            </w:r>
            <w:r w:rsidR="00CF7152" w:rsidRPr="007A78DE">
              <w:rPr>
                <w:rFonts w:ascii="Century Gothic" w:hAnsi="Century Gothic"/>
                <w:noProof/>
                <w:webHidden/>
                <w:sz w:val="22"/>
              </w:rPr>
              <w:fldChar w:fldCharType="separate"/>
            </w:r>
            <w:r>
              <w:rPr>
                <w:rFonts w:ascii="Century Gothic" w:hAnsi="Century Gothic"/>
                <w:noProof/>
                <w:webHidden/>
                <w:sz w:val="22"/>
              </w:rPr>
              <w:t>53</w:t>
            </w:r>
            <w:r w:rsidR="00CF7152" w:rsidRPr="007A78DE">
              <w:rPr>
                <w:rFonts w:ascii="Century Gothic" w:hAnsi="Century Gothic"/>
                <w:noProof/>
                <w:webHidden/>
                <w:sz w:val="22"/>
              </w:rPr>
              <w:fldChar w:fldCharType="end"/>
            </w:r>
          </w:hyperlink>
        </w:p>
        <w:p w14:paraId="79B7A7AF" w14:textId="0C5B5AAB" w:rsidR="00CF7152" w:rsidRPr="007A78DE" w:rsidRDefault="00077115">
          <w:pPr>
            <w:pStyle w:val="TDC2"/>
            <w:rPr>
              <w:rFonts w:ascii="Century Gothic" w:eastAsiaTheme="minorEastAsia" w:hAnsi="Century Gothic" w:cstheme="minorBidi"/>
              <w:noProof/>
              <w:sz w:val="22"/>
              <w:lang w:val="es-CO" w:eastAsia="es-CO" w:bidi="ar-SA"/>
            </w:rPr>
          </w:pPr>
          <w:hyperlink w:anchor="_Toc42681610" w:history="1">
            <w:r w:rsidR="00CF7152" w:rsidRPr="007A78DE">
              <w:rPr>
                <w:rStyle w:val="Hipervnculo"/>
                <w:rFonts w:ascii="Century Gothic" w:hAnsi="Century Gothic"/>
                <w:noProof/>
                <w:sz w:val="22"/>
              </w:rPr>
              <w:t>11.2.1 Accidentales…….</w:t>
            </w:r>
            <w:r w:rsidR="00CF7152" w:rsidRPr="007A78DE">
              <w:rPr>
                <w:rFonts w:ascii="Century Gothic" w:hAnsi="Century Gothic"/>
                <w:noProof/>
                <w:webHidden/>
                <w:sz w:val="22"/>
              </w:rPr>
              <w:tab/>
            </w:r>
            <w:r w:rsidR="00CF7152" w:rsidRPr="007A78DE">
              <w:rPr>
                <w:rFonts w:ascii="Century Gothic" w:hAnsi="Century Gothic"/>
                <w:noProof/>
                <w:webHidden/>
                <w:sz w:val="22"/>
              </w:rPr>
              <w:fldChar w:fldCharType="begin"/>
            </w:r>
            <w:r w:rsidR="00CF7152" w:rsidRPr="007A78DE">
              <w:rPr>
                <w:rFonts w:ascii="Century Gothic" w:hAnsi="Century Gothic"/>
                <w:noProof/>
                <w:webHidden/>
                <w:sz w:val="22"/>
              </w:rPr>
              <w:instrText xml:space="preserve"> PAGEREF _Toc42681610 \h </w:instrText>
            </w:r>
            <w:r w:rsidR="00CF7152" w:rsidRPr="007A78DE">
              <w:rPr>
                <w:rFonts w:ascii="Century Gothic" w:hAnsi="Century Gothic"/>
                <w:noProof/>
                <w:webHidden/>
                <w:sz w:val="22"/>
              </w:rPr>
            </w:r>
            <w:r w:rsidR="00CF7152" w:rsidRPr="007A78DE">
              <w:rPr>
                <w:rFonts w:ascii="Century Gothic" w:hAnsi="Century Gothic"/>
                <w:noProof/>
                <w:webHidden/>
                <w:sz w:val="22"/>
              </w:rPr>
              <w:fldChar w:fldCharType="separate"/>
            </w:r>
            <w:r>
              <w:rPr>
                <w:rFonts w:ascii="Century Gothic" w:hAnsi="Century Gothic"/>
                <w:noProof/>
                <w:webHidden/>
                <w:sz w:val="22"/>
              </w:rPr>
              <w:t>53</w:t>
            </w:r>
            <w:r w:rsidR="00CF7152" w:rsidRPr="007A78DE">
              <w:rPr>
                <w:rFonts w:ascii="Century Gothic" w:hAnsi="Century Gothic"/>
                <w:noProof/>
                <w:webHidden/>
                <w:sz w:val="22"/>
              </w:rPr>
              <w:fldChar w:fldCharType="end"/>
            </w:r>
          </w:hyperlink>
        </w:p>
        <w:p w14:paraId="15A8D81E" w14:textId="72D2B8A8" w:rsidR="00CF7152" w:rsidRPr="007A78DE" w:rsidRDefault="00077115">
          <w:pPr>
            <w:pStyle w:val="TDC2"/>
            <w:rPr>
              <w:rFonts w:ascii="Century Gothic" w:eastAsiaTheme="minorEastAsia" w:hAnsi="Century Gothic" w:cstheme="minorBidi"/>
              <w:noProof/>
              <w:sz w:val="22"/>
              <w:lang w:val="es-CO" w:eastAsia="es-CO" w:bidi="ar-SA"/>
            </w:rPr>
          </w:pPr>
          <w:hyperlink w:anchor="_Toc42681611" w:history="1">
            <w:r w:rsidR="00CF7152" w:rsidRPr="007A78DE">
              <w:rPr>
                <w:rStyle w:val="Hipervnculo"/>
                <w:rFonts w:ascii="Century Gothic" w:hAnsi="Century Gothic"/>
                <w:noProof/>
                <w:sz w:val="22"/>
              </w:rPr>
              <w:t>11.2.2 Intencionales</w:t>
            </w:r>
            <w:r w:rsidR="00AD67D5" w:rsidRPr="007A78DE">
              <w:rPr>
                <w:rStyle w:val="Hipervnculo"/>
                <w:rFonts w:ascii="Century Gothic" w:hAnsi="Century Gothic"/>
                <w:noProof/>
                <w:sz w:val="22"/>
              </w:rPr>
              <w:t>……</w:t>
            </w:r>
            <w:r w:rsidR="00CF7152" w:rsidRPr="007A78DE">
              <w:rPr>
                <w:rFonts w:ascii="Century Gothic" w:hAnsi="Century Gothic"/>
                <w:noProof/>
                <w:webHidden/>
                <w:sz w:val="22"/>
              </w:rPr>
              <w:tab/>
            </w:r>
            <w:r w:rsidR="00CF7152" w:rsidRPr="007A78DE">
              <w:rPr>
                <w:rFonts w:ascii="Century Gothic" w:hAnsi="Century Gothic"/>
                <w:noProof/>
                <w:webHidden/>
                <w:sz w:val="22"/>
              </w:rPr>
              <w:fldChar w:fldCharType="begin"/>
            </w:r>
            <w:r w:rsidR="00CF7152" w:rsidRPr="007A78DE">
              <w:rPr>
                <w:rFonts w:ascii="Century Gothic" w:hAnsi="Century Gothic"/>
                <w:noProof/>
                <w:webHidden/>
                <w:sz w:val="22"/>
              </w:rPr>
              <w:instrText xml:space="preserve"> PAGEREF _Toc42681611 \h </w:instrText>
            </w:r>
            <w:r w:rsidR="00CF7152" w:rsidRPr="007A78DE">
              <w:rPr>
                <w:rFonts w:ascii="Century Gothic" w:hAnsi="Century Gothic"/>
                <w:noProof/>
                <w:webHidden/>
                <w:sz w:val="22"/>
              </w:rPr>
            </w:r>
            <w:r w:rsidR="00CF7152" w:rsidRPr="007A78DE">
              <w:rPr>
                <w:rFonts w:ascii="Century Gothic" w:hAnsi="Century Gothic"/>
                <w:noProof/>
                <w:webHidden/>
                <w:sz w:val="22"/>
              </w:rPr>
              <w:fldChar w:fldCharType="separate"/>
            </w:r>
            <w:r>
              <w:rPr>
                <w:rFonts w:ascii="Century Gothic" w:hAnsi="Century Gothic"/>
                <w:noProof/>
                <w:webHidden/>
                <w:sz w:val="22"/>
              </w:rPr>
              <w:t>53</w:t>
            </w:r>
            <w:r w:rsidR="00CF7152" w:rsidRPr="007A78DE">
              <w:rPr>
                <w:rFonts w:ascii="Century Gothic" w:hAnsi="Century Gothic"/>
                <w:noProof/>
                <w:webHidden/>
                <w:sz w:val="22"/>
              </w:rPr>
              <w:fldChar w:fldCharType="end"/>
            </w:r>
          </w:hyperlink>
        </w:p>
        <w:p w14:paraId="0977ADF9" w14:textId="23C18269" w:rsidR="00CF7152" w:rsidRPr="007A78DE" w:rsidRDefault="00077115">
          <w:pPr>
            <w:pStyle w:val="TDC1"/>
            <w:rPr>
              <w:rFonts w:ascii="Century Gothic" w:eastAsiaTheme="minorEastAsia" w:hAnsi="Century Gothic" w:cstheme="minorBidi"/>
              <w:noProof/>
              <w:sz w:val="22"/>
              <w:lang w:val="es-CO" w:eastAsia="es-CO" w:bidi="ar-SA"/>
            </w:rPr>
          </w:pPr>
          <w:hyperlink w:anchor="_Toc42681612" w:history="1">
            <w:r w:rsidR="00CF7152" w:rsidRPr="007A78DE">
              <w:rPr>
                <w:rStyle w:val="Hipervnculo"/>
                <w:rFonts w:ascii="Century Gothic" w:hAnsi="Century Gothic"/>
                <w:noProof/>
                <w:sz w:val="22"/>
              </w:rPr>
              <w:t>12.</w:t>
            </w:r>
            <w:r w:rsidR="00CF7152" w:rsidRPr="007A78DE">
              <w:rPr>
                <w:rFonts w:ascii="Century Gothic" w:eastAsiaTheme="minorEastAsia" w:hAnsi="Century Gothic" w:cstheme="minorBidi"/>
                <w:noProof/>
                <w:sz w:val="22"/>
                <w:lang w:val="es-CO" w:eastAsia="es-CO" w:bidi="ar-SA"/>
              </w:rPr>
              <w:tab/>
            </w:r>
            <w:r w:rsidR="00CF7152" w:rsidRPr="007A78DE">
              <w:rPr>
                <w:rStyle w:val="Hipervnculo"/>
                <w:rFonts w:ascii="Century Gothic" w:hAnsi="Century Gothic"/>
                <w:noProof/>
                <w:sz w:val="22"/>
              </w:rPr>
              <w:t>Brigada De</w:t>
            </w:r>
            <w:r w:rsidR="00CF7152" w:rsidRPr="007A78DE">
              <w:rPr>
                <w:rStyle w:val="Hipervnculo"/>
                <w:rFonts w:ascii="Century Gothic" w:hAnsi="Century Gothic"/>
                <w:noProof/>
                <w:spacing w:val="-12"/>
                <w:sz w:val="22"/>
              </w:rPr>
              <w:t xml:space="preserve"> </w:t>
            </w:r>
            <w:r w:rsidR="00CF7152" w:rsidRPr="007A78DE">
              <w:rPr>
                <w:rStyle w:val="Hipervnculo"/>
                <w:rFonts w:ascii="Century Gothic" w:hAnsi="Century Gothic"/>
                <w:noProof/>
                <w:sz w:val="22"/>
              </w:rPr>
              <w:t>Emergencia</w:t>
            </w:r>
            <w:r w:rsidR="00CF7152" w:rsidRPr="007A78DE">
              <w:rPr>
                <w:rFonts w:ascii="Century Gothic" w:hAnsi="Century Gothic"/>
                <w:noProof/>
                <w:webHidden/>
                <w:sz w:val="22"/>
              </w:rPr>
              <w:tab/>
            </w:r>
            <w:r w:rsidR="00CF7152" w:rsidRPr="007A78DE">
              <w:rPr>
                <w:rFonts w:ascii="Century Gothic" w:hAnsi="Century Gothic"/>
                <w:noProof/>
                <w:webHidden/>
                <w:sz w:val="22"/>
              </w:rPr>
              <w:fldChar w:fldCharType="begin"/>
            </w:r>
            <w:r w:rsidR="00CF7152" w:rsidRPr="007A78DE">
              <w:rPr>
                <w:rFonts w:ascii="Century Gothic" w:hAnsi="Century Gothic"/>
                <w:noProof/>
                <w:webHidden/>
                <w:sz w:val="22"/>
              </w:rPr>
              <w:instrText xml:space="preserve"> PAGEREF _Toc42681612 \h </w:instrText>
            </w:r>
            <w:r w:rsidR="00CF7152" w:rsidRPr="007A78DE">
              <w:rPr>
                <w:rFonts w:ascii="Century Gothic" w:hAnsi="Century Gothic"/>
                <w:noProof/>
                <w:webHidden/>
                <w:sz w:val="22"/>
              </w:rPr>
            </w:r>
            <w:r w:rsidR="00CF7152" w:rsidRPr="007A78DE">
              <w:rPr>
                <w:rFonts w:ascii="Century Gothic" w:hAnsi="Century Gothic"/>
                <w:noProof/>
                <w:webHidden/>
                <w:sz w:val="22"/>
              </w:rPr>
              <w:fldChar w:fldCharType="separate"/>
            </w:r>
            <w:r>
              <w:rPr>
                <w:rFonts w:ascii="Century Gothic" w:hAnsi="Century Gothic"/>
                <w:noProof/>
                <w:webHidden/>
                <w:sz w:val="22"/>
              </w:rPr>
              <w:t>54</w:t>
            </w:r>
            <w:r w:rsidR="00CF7152" w:rsidRPr="007A78DE">
              <w:rPr>
                <w:rFonts w:ascii="Century Gothic" w:hAnsi="Century Gothic"/>
                <w:noProof/>
                <w:webHidden/>
                <w:sz w:val="22"/>
              </w:rPr>
              <w:fldChar w:fldCharType="end"/>
            </w:r>
          </w:hyperlink>
        </w:p>
        <w:p w14:paraId="4F59F057" w14:textId="1E4E82BC" w:rsidR="00CF7152" w:rsidRPr="007A78DE" w:rsidRDefault="00077115">
          <w:pPr>
            <w:pStyle w:val="TDC2"/>
            <w:rPr>
              <w:rFonts w:ascii="Century Gothic" w:eastAsiaTheme="minorEastAsia" w:hAnsi="Century Gothic" w:cstheme="minorBidi"/>
              <w:noProof/>
              <w:sz w:val="22"/>
              <w:lang w:val="es-CO" w:eastAsia="es-CO" w:bidi="ar-SA"/>
            </w:rPr>
          </w:pPr>
          <w:hyperlink w:anchor="_Toc42681613" w:history="1">
            <w:r w:rsidR="00CF7152" w:rsidRPr="007A78DE">
              <w:rPr>
                <w:rStyle w:val="Hipervnculo"/>
                <w:rFonts w:ascii="Century Gothic" w:hAnsi="Century Gothic"/>
                <w:noProof/>
                <w:sz w:val="22"/>
              </w:rPr>
              <w:t>12.1 Selección y Conformación</w:t>
            </w:r>
            <w:r w:rsidR="00CF7152" w:rsidRPr="007A78DE">
              <w:rPr>
                <w:rFonts w:ascii="Century Gothic" w:hAnsi="Century Gothic"/>
                <w:noProof/>
                <w:webHidden/>
                <w:sz w:val="22"/>
              </w:rPr>
              <w:tab/>
            </w:r>
            <w:r w:rsidR="00CF7152" w:rsidRPr="007A78DE">
              <w:rPr>
                <w:rFonts w:ascii="Century Gothic" w:hAnsi="Century Gothic"/>
                <w:noProof/>
                <w:webHidden/>
                <w:sz w:val="22"/>
              </w:rPr>
              <w:fldChar w:fldCharType="begin"/>
            </w:r>
            <w:r w:rsidR="00CF7152" w:rsidRPr="007A78DE">
              <w:rPr>
                <w:rFonts w:ascii="Century Gothic" w:hAnsi="Century Gothic"/>
                <w:noProof/>
                <w:webHidden/>
                <w:sz w:val="22"/>
              </w:rPr>
              <w:instrText xml:space="preserve"> PAGEREF _Toc42681613 \h </w:instrText>
            </w:r>
            <w:r w:rsidR="00CF7152" w:rsidRPr="007A78DE">
              <w:rPr>
                <w:rFonts w:ascii="Century Gothic" w:hAnsi="Century Gothic"/>
                <w:noProof/>
                <w:webHidden/>
                <w:sz w:val="22"/>
              </w:rPr>
            </w:r>
            <w:r w:rsidR="00CF7152" w:rsidRPr="007A78DE">
              <w:rPr>
                <w:rFonts w:ascii="Century Gothic" w:hAnsi="Century Gothic"/>
                <w:noProof/>
                <w:webHidden/>
                <w:sz w:val="22"/>
              </w:rPr>
              <w:fldChar w:fldCharType="separate"/>
            </w:r>
            <w:r>
              <w:rPr>
                <w:rFonts w:ascii="Century Gothic" w:hAnsi="Century Gothic"/>
                <w:noProof/>
                <w:webHidden/>
                <w:sz w:val="22"/>
              </w:rPr>
              <w:t>54</w:t>
            </w:r>
            <w:r w:rsidR="00CF7152" w:rsidRPr="007A78DE">
              <w:rPr>
                <w:rFonts w:ascii="Century Gothic" w:hAnsi="Century Gothic"/>
                <w:noProof/>
                <w:webHidden/>
                <w:sz w:val="22"/>
              </w:rPr>
              <w:fldChar w:fldCharType="end"/>
            </w:r>
          </w:hyperlink>
        </w:p>
        <w:p w14:paraId="48660D00" w14:textId="49C9F1F4" w:rsidR="00CF7152" w:rsidRPr="007A78DE" w:rsidRDefault="00077115">
          <w:pPr>
            <w:pStyle w:val="TDC2"/>
            <w:rPr>
              <w:rFonts w:ascii="Century Gothic" w:eastAsiaTheme="minorEastAsia" w:hAnsi="Century Gothic" w:cstheme="minorBidi"/>
              <w:noProof/>
              <w:sz w:val="22"/>
              <w:lang w:val="es-CO" w:eastAsia="es-CO" w:bidi="ar-SA"/>
            </w:rPr>
          </w:pPr>
          <w:hyperlink w:anchor="_Toc42681614" w:history="1">
            <w:r w:rsidR="00CF7152" w:rsidRPr="007A78DE">
              <w:rPr>
                <w:rStyle w:val="Hipervnculo"/>
                <w:rFonts w:ascii="Century Gothic" w:hAnsi="Century Gothic"/>
                <w:noProof/>
                <w:sz w:val="22"/>
              </w:rPr>
              <w:t>12.1.1 Perfil de los</w:t>
            </w:r>
            <w:r w:rsidR="00CF7152" w:rsidRPr="007A78DE">
              <w:rPr>
                <w:rStyle w:val="Hipervnculo"/>
                <w:rFonts w:ascii="Century Gothic" w:hAnsi="Century Gothic"/>
                <w:noProof/>
                <w:spacing w:val="-2"/>
                <w:sz w:val="22"/>
              </w:rPr>
              <w:t xml:space="preserve"> </w:t>
            </w:r>
            <w:r w:rsidR="00CF7152" w:rsidRPr="007A78DE">
              <w:rPr>
                <w:rStyle w:val="Hipervnculo"/>
                <w:rFonts w:ascii="Century Gothic" w:hAnsi="Century Gothic"/>
                <w:noProof/>
                <w:sz w:val="22"/>
              </w:rPr>
              <w:t>Brigadistas</w:t>
            </w:r>
            <w:r w:rsidR="00CF7152" w:rsidRPr="007A78DE">
              <w:rPr>
                <w:rFonts w:ascii="Century Gothic" w:hAnsi="Century Gothic"/>
                <w:noProof/>
                <w:webHidden/>
                <w:sz w:val="22"/>
              </w:rPr>
              <w:tab/>
            </w:r>
            <w:r w:rsidR="00CF7152" w:rsidRPr="007A78DE">
              <w:rPr>
                <w:rFonts w:ascii="Century Gothic" w:hAnsi="Century Gothic"/>
                <w:noProof/>
                <w:webHidden/>
                <w:sz w:val="22"/>
              </w:rPr>
              <w:fldChar w:fldCharType="begin"/>
            </w:r>
            <w:r w:rsidR="00CF7152" w:rsidRPr="007A78DE">
              <w:rPr>
                <w:rFonts w:ascii="Century Gothic" w:hAnsi="Century Gothic"/>
                <w:noProof/>
                <w:webHidden/>
                <w:sz w:val="22"/>
              </w:rPr>
              <w:instrText xml:space="preserve"> PAGEREF _Toc42681614 \h </w:instrText>
            </w:r>
            <w:r w:rsidR="00CF7152" w:rsidRPr="007A78DE">
              <w:rPr>
                <w:rFonts w:ascii="Century Gothic" w:hAnsi="Century Gothic"/>
                <w:noProof/>
                <w:webHidden/>
                <w:sz w:val="22"/>
              </w:rPr>
            </w:r>
            <w:r w:rsidR="00CF7152" w:rsidRPr="007A78DE">
              <w:rPr>
                <w:rFonts w:ascii="Century Gothic" w:hAnsi="Century Gothic"/>
                <w:noProof/>
                <w:webHidden/>
                <w:sz w:val="22"/>
              </w:rPr>
              <w:fldChar w:fldCharType="separate"/>
            </w:r>
            <w:r>
              <w:rPr>
                <w:rFonts w:ascii="Century Gothic" w:hAnsi="Century Gothic"/>
                <w:noProof/>
                <w:webHidden/>
                <w:sz w:val="22"/>
              </w:rPr>
              <w:t>54</w:t>
            </w:r>
            <w:r w:rsidR="00CF7152" w:rsidRPr="007A78DE">
              <w:rPr>
                <w:rFonts w:ascii="Century Gothic" w:hAnsi="Century Gothic"/>
                <w:noProof/>
                <w:webHidden/>
                <w:sz w:val="22"/>
              </w:rPr>
              <w:fldChar w:fldCharType="end"/>
            </w:r>
          </w:hyperlink>
        </w:p>
        <w:p w14:paraId="0E0D9936" w14:textId="29E1FD7C" w:rsidR="00CF7152" w:rsidRPr="007A78DE" w:rsidRDefault="00077115">
          <w:pPr>
            <w:pStyle w:val="TDC2"/>
            <w:rPr>
              <w:rFonts w:ascii="Century Gothic" w:eastAsiaTheme="minorEastAsia" w:hAnsi="Century Gothic" w:cstheme="minorBidi"/>
              <w:noProof/>
              <w:sz w:val="22"/>
              <w:lang w:val="es-CO" w:eastAsia="es-CO" w:bidi="ar-SA"/>
            </w:rPr>
          </w:pPr>
          <w:hyperlink w:anchor="_Toc42681615" w:history="1">
            <w:r w:rsidR="00CF7152" w:rsidRPr="007A78DE">
              <w:rPr>
                <w:rStyle w:val="Hipervnculo"/>
                <w:rFonts w:ascii="Century Gothic" w:hAnsi="Century Gothic"/>
                <w:noProof/>
                <w:sz w:val="22"/>
              </w:rPr>
              <w:t>12.1.2 Brigadistas</w:t>
            </w:r>
            <w:r w:rsidR="00AD67D5" w:rsidRPr="007A78DE">
              <w:rPr>
                <w:rStyle w:val="Hipervnculo"/>
                <w:rFonts w:ascii="Century Gothic" w:hAnsi="Century Gothic"/>
                <w:noProof/>
                <w:sz w:val="22"/>
              </w:rPr>
              <w:t>………</w:t>
            </w:r>
            <w:r w:rsidR="00CF7152" w:rsidRPr="007A78DE">
              <w:rPr>
                <w:rFonts w:ascii="Century Gothic" w:hAnsi="Century Gothic"/>
                <w:noProof/>
                <w:webHidden/>
                <w:sz w:val="22"/>
              </w:rPr>
              <w:tab/>
            </w:r>
            <w:r w:rsidR="00CF7152" w:rsidRPr="007A78DE">
              <w:rPr>
                <w:rFonts w:ascii="Century Gothic" w:hAnsi="Century Gothic"/>
                <w:noProof/>
                <w:webHidden/>
                <w:sz w:val="22"/>
              </w:rPr>
              <w:fldChar w:fldCharType="begin"/>
            </w:r>
            <w:r w:rsidR="00CF7152" w:rsidRPr="007A78DE">
              <w:rPr>
                <w:rFonts w:ascii="Century Gothic" w:hAnsi="Century Gothic"/>
                <w:noProof/>
                <w:webHidden/>
                <w:sz w:val="22"/>
              </w:rPr>
              <w:instrText xml:space="preserve"> PAGEREF _Toc42681615 \h </w:instrText>
            </w:r>
            <w:r w:rsidR="00CF7152" w:rsidRPr="007A78DE">
              <w:rPr>
                <w:rFonts w:ascii="Century Gothic" w:hAnsi="Century Gothic"/>
                <w:noProof/>
                <w:webHidden/>
                <w:sz w:val="22"/>
              </w:rPr>
            </w:r>
            <w:r w:rsidR="00CF7152" w:rsidRPr="007A78DE">
              <w:rPr>
                <w:rFonts w:ascii="Century Gothic" w:hAnsi="Century Gothic"/>
                <w:noProof/>
                <w:webHidden/>
                <w:sz w:val="22"/>
              </w:rPr>
              <w:fldChar w:fldCharType="separate"/>
            </w:r>
            <w:r>
              <w:rPr>
                <w:rFonts w:ascii="Century Gothic" w:hAnsi="Century Gothic"/>
                <w:noProof/>
                <w:webHidden/>
                <w:sz w:val="22"/>
              </w:rPr>
              <w:t>55</w:t>
            </w:r>
            <w:r w:rsidR="00CF7152" w:rsidRPr="007A78DE">
              <w:rPr>
                <w:rFonts w:ascii="Century Gothic" w:hAnsi="Century Gothic"/>
                <w:noProof/>
                <w:webHidden/>
                <w:sz w:val="22"/>
              </w:rPr>
              <w:fldChar w:fldCharType="end"/>
            </w:r>
          </w:hyperlink>
        </w:p>
        <w:p w14:paraId="3ABB68C9" w14:textId="186687D8" w:rsidR="00CF7152" w:rsidRPr="007A78DE" w:rsidRDefault="00077115">
          <w:pPr>
            <w:pStyle w:val="TDC2"/>
            <w:rPr>
              <w:rFonts w:ascii="Century Gothic" w:eastAsiaTheme="minorEastAsia" w:hAnsi="Century Gothic" w:cstheme="minorBidi"/>
              <w:noProof/>
              <w:sz w:val="22"/>
              <w:lang w:val="es-CO" w:eastAsia="es-CO" w:bidi="ar-SA"/>
            </w:rPr>
          </w:pPr>
          <w:hyperlink w:anchor="_Toc42681616" w:history="1">
            <w:r w:rsidR="00CF7152" w:rsidRPr="007A78DE">
              <w:rPr>
                <w:rStyle w:val="Hipervnculo"/>
                <w:rFonts w:ascii="Century Gothic" w:hAnsi="Century Gothic"/>
                <w:noProof/>
                <w:sz w:val="22"/>
              </w:rPr>
              <w:t>12.2 Funciones Generales de la Brigada de Emergencia</w:t>
            </w:r>
            <w:r w:rsidR="00CF7152" w:rsidRPr="007A78DE">
              <w:rPr>
                <w:rFonts w:ascii="Century Gothic" w:hAnsi="Century Gothic"/>
                <w:noProof/>
                <w:webHidden/>
                <w:sz w:val="22"/>
              </w:rPr>
              <w:tab/>
            </w:r>
            <w:r w:rsidR="00CF7152" w:rsidRPr="007A78DE">
              <w:rPr>
                <w:rFonts w:ascii="Century Gothic" w:hAnsi="Century Gothic"/>
                <w:noProof/>
                <w:webHidden/>
                <w:sz w:val="22"/>
              </w:rPr>
              <w:fldChar w:fldCharType="begin"/>
            </w:r>
            <w:r w:rsidR="00CF7152" w:rsidRPr="007A78DE">
              <w:rPr>
                <w:rFonts w:ascii="Century Gothic" w:hAnsi="Century Gothic"/>
                <w:noProof/>
                <w:webHidden/>
                <w:sz w:val="22"/>
              </w:rPr>
              <w:instrText xml:space="preserve"> PAGEREF _Toc42681616 \h </w:instrText>
            </w:r>
            <w:r w:rsidR="00CF7152" w:rsidRPr="007A78DE">
              <w:rPr>
                <w:rFonts w:ascii="Century Gothic" w:hAnsi="Century Gothic"/>
                <w:noProof/>
                <w:webHidden/>
                <w:sz w:val="22"/>
              </w:rPr>
            </w:r>
            <w:r w:rsidR="00CF7152" w:rsidRPr="007A78DE">
              <w:rPr>
                <w:rFonts w:ascii="Century Gothic" w:hAnsi="Century Gothic"/>
                <w:noProof/>
                <w:webHidden/>
                <w:sz w:val="22"/>
              </w:rPr>
              <w:fldChar w:fldCharType="separate"/>
            </w:r>
            <w:r>
              <w:rPr>
                <w:rFonts w:ascii="Century Gothic" w:hAnsi="Century Gothic"/>
                <w:noProof/>
                <w:webHidden/>
                <w:sz w:val="22"/>
              </w:rPr>
              <w:t>55</w:t>
            </w:r>
            <w:r w:rsidR="00CF7152" w:rsidRPr="007A78DE">
              <w:rPr>
                <w:rFonts w:ascii="Century Gothic" w:hAnsi="Century Gothic"/>
                <w:noProof/>
                <w:webHidden/>
                <w:sz w:val="22"/>
              </w:rPr>
              <w:fldChar w:fldCharType="end"/>
            </w:r>
          </w:hyperlink>
        </w:p>
        <w:p w14:paraId="42AFBB64" w14:textId="40B6C544" w:rsidR="00CF7152" w:rsidRPr="007A78DE" w:rsidRDefault="00077115">
          <w:pPr>
            <w:pStyle w:val="TDC2"/>
            <w:rPr>
              <w:rFonts w:ascii="Century Gothic" w:eastAsiaTheme="minorEastAsia" w:hAnsi="Century Gothic" w:cstheme="minorBidi"/>
              <w:noProof/>
              <w:sz w:val="22"/>
              <w:lang w:val="es-CO" w:eastAsia="es-CO" w:bidi="ar-SA"/>
            </w:rPr>
          </w:pPr>
          <w:hyperlink w:anchor="_Toc42681617" w:history="1">
            <w:r w:rsidR="00CF7152" w:rsidRPr="007A78DE">
              <w:rPr>
                <w:rStyle w:val="Hipervnculo"/>
                <w:rFonts w:ascii="Century Gothic" w:hAnsi="Century Gothic"/>
                <w:noProof/>
                <w:sz w:val="22"/>
              </w:rPr>
              <w:t>12.2.1 Funciones Específicas de la Brigada de Emergencia: Brigada</w:t>
            </w:r>
            <w:r w:rsidR="00CF7152" w:rsidRPr="007A78DE">
              <w:rPr>
                <w:rStyle w:val="Hipervnculo"/>
                <w:rFonts w:ascii="Century Gothic" w:hAnsi="Century Gothic"/>
                <w:noProof/>
                <w:spacing w:val="-28"/>
                <w:sz w:val="22"/>
              </w:rPr>
              <w:t xml:space="preserve"> </w:t>
            </w:r>
            <w:r w:rsidR="00CF7152" w:rsidRPr="007A78DE">
              <w:rPr>
                <w:rStyle w:val="Hipervnculo"/>
                <w:rFonts w:ascii="Century Gothic" w:hAnsi="Century Gothic"/>
                <w:noProof/>
                <w:sz w:val="22"/>
              </w:rPr>
              <w:t>de Evacuación</w:t>
            </w:r>
            <w:r w:rsidR="00CF7152" w:rsidRPr="007A78DE">
              <w:rPr>
                <w:rFonts w:ascii="Century Gothic" w:hAnsi="Century Gothic"/>
                <w:noProof/>
                <w:webHidden/>
                <w:sz w:val="22"/>
              </w:rPr>
              <w:tab/>
            </w:r>
            <w:r w:rsidR="00CF7152" w:rsidRPr="007A78DE">
              <w:rPr>
                <w:rFonts w:ascii="Century Gothic" w:hAnsi="Century Gothic"/>
                <w:noProof/>
                <w:webHidden/>
                <w:sz w:val="22"/>
              </w:rPr>
              <w:fldChar w:fldCharType="begin"/>
            </w:r>
            <w:r w:rsidR="00CF7152" w:rsidRPr="007A78DE">
              <w:rPr>
                <w:rFonts w:ascii="Century Gothic" w:hAnsi="Century Gothic"/>
                <w:noProof/>
                <w:webHidden/>
                <w:sz w:val="22"/>
              </w:rPr>
              <w:instrText xml:space="preserve"> PAGEREF _Toc42681617 \h </w:instrText>
            </w:r>
            <w:r w:rsidR="00CF7152" w:rsidRPr="007A78DE">
              <w:rPr>
                <w:rFonts w:ascii="Century Gothic" w:hAnsi="Century Gothic"/>
                <w:noProof/>
                <w:webHidden/>
                <w:sz w:val="22"/>
              </w:rPr>
            </w:r>
            <w:r w:rsidR="00CF7152" w:rsidRPr="007A78DE">
              <w:rPr>
                <w:rFonts w:ascii="Century Gothic" w:hAnsi="Century Gothic"/>
                <w:noProof/>
                <w:webHidden/>
                <w:sz w:val="22"/>
              </w:rPr>
              <w:fldChar w:fldCharType="separate"/>
            </w:r>
            <w:r>
              <w:rPr>
                <w:rFonts w:ascii="Century Gothic" w:hAnsi="Century Gothic"/>
                <w:noProof/>
                <w:webHidden/>
                <w:sz w:val="22"/>
              </w:rPr>
              <w:t>56</w:t>
            </w:r>
            <w:r w:rsidR="00CF7152" w:rsidRPr="007A78DE">
              <w:rPr>
                <w:rFonts w:ascii="Century Gothic" w:hAnsi="Century Gothic"/>
                <w:noProof/>
                <w:webHidden/>
                <w:sz w:val="22"/>
              </w:rPr>
              <w:fldChar w:fldCharType="end"/>
            </w:r>
          </w:hyperlink>
        </w:p>
        <w:p w14:paraId="6AB4B308" w14:textId="14D778BC" w:rsidR="00CF7152" w:rsidRPr="007A78DE" w:rsidRDefault="00077115">
          <w:pPr>
            <w:pStyle w:val="TDC2"/>
            <w:rPr>
              <w:rFonts w:ascii="Century Gothic" w:eastAsiaTheme="minorEastAsia" w:hAnsi="Century Gothic" w:cstheme="minorBidi"/>
              <w:noProof/>
              <w:sz w:val="22"/>
              <w:lang w:val="es-CO" w:eastAsia="es-CO" w:bidi="ar-SA"/>
            </w:rPr>
          </w:pPr>
          <w:hyperlink w:anchor="_Toc42681618" w:history="1">
            <w:r w:rsidR="00CF7152" w:rsidRPr="007A78DE">
              <w:rPr>
                <w:rStyle w:val="Hipervnculo"/>
                <w:rFonts w:ascii="Century Gothic" w:hAnsi="Century Gothic"/>
                <w:noProof/>
                <w:sz w:val="22"/>
              </w:rPr>
              <w:t>12.3 Capacitación a las Brigadas de</w:t>
            </w:r>
            <w:r w:rsidR="00CF7152" w:rsidRPr="007A78DE">
              <w:rPr>
                <w:rStyle w:val="Hipervnculo"/>
                <w:rFonts w:ascii="Century Gothic" w:hAnsi="Century Gothic"/>
                <w:noProof/>
                <w:spacing w:val="-4"/>
                <w:sz w:val="22"/>
              </w:rPr>
              <w:t xml:space="preserve"> </w:t>
            </w:r>
            <w:r w:rsidR="00CF7152" w:rsidRPr="007A78DE">
              <w:rPr>
                <w:rStyle w:val="Hipervnculo"/>
                <w:rFonts w:ascii="Century Gothic" w:hAnsi="Century Gothic"/>
                <w:noProof/>
                <w:sz w:val="22"/>
              </w:rPr>
              <w:t>Emergencia</w:t>
            </w:r>
            <w:r w:rsidR="00CF7152" w:rsidRPr="007A78DE">
              <w:rPr>
                <w:rFonts w:ascii="Century Gothic" w:hAnsi="Century Gothic"/>
                <w:noProof/>
                <w:webHidden/>
                <w:sz w:val="22"/>
              </w:rPr>
              <w:tab/>
            </w:r>
            <w:r w:rsidR="00CF7152" w:rsidRPr="007A78DE">
              <w:rPr>
                <w:rFonts w:ascii="Century Gothic" w:hAnsi="Century Gothic"/>
                <w:noProof/>
                <w:webHidden/>
                <w:sz w:val="22"/>
              </w:rPr>
              <w:fldChar w:fldCharType="begin"/>
            </w:r>
            <w:r w:rsidR="00CF7152" w:rsidRPr="007A78DE">
              <w:rPr>
                <w:rFonts w:ascii="Century Gothic" w:hAnsi="Century Gothic"/>
                <w:noProof/>
                <w:webHidden/>
                <w:sz w:val="22"/>
              </w:rPr>
              <w:instrText xml:space="preserve"> PAGEREF _Toc42681618 \h </w:instrText>
            </w:r>
            <w:r w:rsidR="00CF7152" w:rsidRPr="007A78DE">
              <w:rPr>
                <w:rFonts w:ascii="Century Gothic" w:hAnsi="Century Gothic"/>
                <w:noProof/>
                <w:webHidden/>
                <w:sz w:val="22"/>
              </w:rPr>
            </w:r>
            <w:r w:rsidR="00CF7152" w:rsidRPr="007A78DE">
              <w:rPr>
                <w:rFonts w:ascii="Century Gothic" w:hAnsi="Century Gothic"/>
                <w:noProof/>
                <w:webHidden/>
                <w:sz w:val="22"/>
              </w:rPr>
              <w:fldChar w:fldCharType="separate"/>
            </w:r>
            <w:r>
              <w:rPr>
                <w:rFonts w:ascii="Century Gothic" w:hAnsi="Century Gothic"/>
                <w:noProof/>
                <w:webHidden/>
                <w:sz w:val="22"/>
              </w:rPr>
              <w:t>57</w:t>
            </w:r>
            <w:r w:rsidR="00CF7152" w:rsidRPr="007A78DE">
              <w:rPr>
                <w:rFonts w:ascii="Century Gothic" w:hAnsi="Century Gothic"/>
                <w:noProof/>
                <w:webHidden/>
                <w:sz w:val="22"/>
              </w:rPr>
              <w:fldChar w:fldCharType="end"/>
            </w:r>
          </w:hyperlink>
        </w:p>
        <w:p w14:paraId="31453397" w14:textId="05EDB58F" w:rsidR="00CF7152" w:rsidRPr="007A78DE" w:rsidRDefault="00077115">
          <w:pPr>
            <w:pStyle w:val="TDC2"/>
            <w:rPr>
              <w:rFonts w:ascii="Century Gothic" w:eastAsiaTheme="minorEastAsia" w:hAnsi="Century Gothic" w:cstheme="minorBidi"/>
              <w:noProof/>
              <w:sz w:val="22"/>
              <w:lang w:val="es-CO" w:eastAsia="es-CO" w:bidi="ar-SA"/>
            </w:rPr>
          </w:pPr>
          <w:hyperlink w:anchor="_Toc42681619" w:history="1">
            <w:r w:rsidR="00CF7152" w:rsidRPr="007A78DE">
              <w:rPr>
                <w:rStyle w:val="Hipervnculo"/>
                <w:rFonts w:ascii="Century Gothic" w:hAnsi="Century Gothic"/>
                <w:noProof/>
                <w:sz w:val="22"/>
              </w:rPr>
              <w:t>12.4 Comité Operativo De Emergencias</w:t>
            </w:r>
            <w:r w:rsidR="00CF7152" w:rsidRPr="007A78DE">
              <w:rPr>
                <w:rFonts w:ascii="Century Gothic" w:hAnsi="Century Gothic"/>
                <w:noProof/>
                <w:webHidden/>
                <w:sz w:val="22"/>
              </w:rPr>
              <w:tab/>
            </w:r>
            <w:r w:rsidR="00CF7152" w:rsidRPr="007A78DE">
              <w:rPr>
                <w:rFonts w:ascii="Century Gothic" w:hAnsi="Century Gothic"/>
                <w:noProof/>
                <w:webHidden/>
                <w:sz w:val="22"/>
              </w:rPr>
              <w:fldChar w:fldCharType="begin"/>
            </w:r>
            <w:r w:rsidR="00CF7152" w:rsidRPr="007A78DE">
              <w:rPr>
                <w:rFonts w:ascii="Century Gothic" w:hAnsi="Century Gothic"/>
                <w:noProof/>
                <w:webHidden/>
                <w:sz w:val="22"/>
              </w:rPr>
              <w:instrText xml:space="preserve"> PAGEREF _Toc42681619 \h </w:instrText>
            </w:r>
            <w:r w:rsidR="00CF7152" w:rsidRPr="007A78DE">
              <w:rPr>
                <w:rFonts w:ascii="Century Gothic" w:hAnsi="Century Gothic"/>
                <w:noProof/>
                <w:webHidden/>
                <w:sz w:val="22"/>
              </w:rPr>
            </w:r>
            <w:r w:rsidR="00CF7152" w:rsidRPr="007A78DE">
              <w:rPr>
                <w:rFonts w:ascii="Century Gothic" w:hAnsi="Century Gothic"/>
                <w:noProof/>
                <w:webHidden/>
                <w:sz w:val="22"/>
              </w:rPr>
              <w:fldChar w:fldCharType="separate"/>
            </w:r>
            <w:r>
              <w:rPr>
                <w:rFonts w:ascii="Century Gothic" w:hAnsi="Century Gothic"/>
                <w:noProof/>
                <w:webHidden/>
                <w:sz w:val="22"/>
              </w:rPr>
              <w:t>58</w:t>
            </w:r>
            <w:r w:rsidR="00CF7152" w:rsidRPr="007A78DE">
              <w:rPr>
                <w:rFonts w:ascii="Century Gothic" w:hAnsi="Century Gothic"/>
                <w:noProof/>
                <w:webHidden/>
                <w:sz w:val="22"/>
              </w:rPr>
              <w:fldChar w:fldCharType="end"/>
            </w:r>
          </w:hyperlink>
        </w:p>
        <w:p w14:paraId="46D90118" w14:textId="37F8296B" w:rsidR="00CF7152" w:rsidRPr="007A78DE" w:rsidRDefault="00077115">
          <w:pPr>
            <w:pStyle w:val="TDC2"/>
            <w:rPr>
              <w:rFonts w:ascii="Century Gothic" w:eastAsiaTheme="minorEastAsia" w:hAnsi="Century Gothic" w:cstheme="minorBidi"/>
              <w:noProof/>
              <w:sz w:val="22"/>
              <w:lang w:val="es-CO" w:eastAsia="es-CO" w:bidi="ar-SA"/>
            </w:rPr>
          </w:pPr>
          <w:hyperlink w:anchor="_Toc42681620" w:history="1">
            <w:r w:rsidR="00CF7152" w:rsidRPr="007A78DE">
              <w:rPr>
                <w:rStyle w:val="Hipervnculo"/>
                <w:rFonts w:ascii="Century Gothic" w:hAnsi="Century Gothic"/>
                <w:noProof/>
                <w:sz w:val="22"/>
              </w:rPr>
              <w:t>12.4.1 Funciones Comité de</w:t>
            </w:r>
            <w:r w:rsidR="00CF7152" w:rsidRPr="007A78DE">
              <w:rPr>
                <w:rStyle w:val="Hipervnculo"/>
                <w:rFonts w:ascii="Century Gothic" w:hAnsi="Century Gothic"/>
                <w:noProof/>
                <w:spacing w:val="-2"/>
                <w:sz w:val="22"/>
              </w:rPr>
              <w:t xml:space="preserve"> </w:t>
            </w:r>
            <w:r w:rsidR="00CF7152" w:rsidRPr="007A78DE">
              <w:rPr>
                <w:rStyle w:val="Hipervnculo"/>
                <w:rFonts w:ascii="Century Gothic" w:hAnsi="Century Gothic"/>
                <w:noProof/>
                <w:sz w:val="22"/>
              </w:rPr>
              <w:t>Emergencias</w:t>
            </w:r>
            <w:r w:rsidR="00CF7152" w:rsidRPr="007A78DE">
              <w:rPr>
                <w:rFonts w:ascii="Century Gothic" w:hAnsi="Century Gothic"/>
                <w:noProof/>
                <w:webHidden/>
                <w:sz w:val="22"/>
              </w:rPr>
              <w:tab/>
            </w:r>
            <w:r w:rsidR="00CF7152" w:rsidRPr="007A78DE">
              <w:rPr>
                <w:rFonts w:ascii="Century Gothic" w:hAnsi="Century Gothic"/>
                <w:noProof/>
                <w:webHidden/>
                <w:sz w:val="22"/>
              </w:rPr>
              <w:fldChar w:fldCharType="begin"/>
            </w:r>
            <w:r w:rsidR="00CF7152" w:rsidRPr="007A78DE">
              <w:rPr>
                <w:rFonts w:ascii="Century Gothic" w:hAnsi="Century Gothic"/>
                <w:noProof/>
                <w:webHidden/>
                <w:sz w:val="22"/>
              </w:rPr>
              <w:instrText xml:space="preserve"> PAGEREF _Toc42681620 \h </w:instrText>
            </w:r>
            <w:r w:rsidR="00CF7152" w:rsidRPr="007A78DE">
              <w:rPr>
                <w:rFonts w:ascii="Century Gothic" w:hAnsi="Century Gothic"/>
                <w:noProof/>
                <w:webHidden/>
                <w:sz w:val="22"/>
              </w:rPr>
            </w:r>
            <w:r w:rsidR="00CF7152" w:rsidRPr="007A78DE">
              <w:rPr>
                <w:rFonts w:ascii="Century Gothic" w:hAnsi="Century Gothic"/>
                <w:noProof/>
                <w:webHidden/>
                <w:sz w:val="22"/>
              </w:rPr>
              <w:fldChar w:fldCharType="separate"/>
            </w:r>
            <w:r>
              <w:rPr>
                <w:rFonts w:ascii="Century Gothic" w:hAnsi="Century Gothic"/>
                <w:noProof/>
                <w:webHidden/>
                <w:sz w:val="22"/>
              </w:rPr>
              <w:t>58</w:t>
            </w:r>
            <w:r w:rsidR="00CF7152" w:rsidRPr="007A78DE">
              <w:rPr>
                <w:rFonts w:ascii="Century Gothic" w:hAnsi="Century Gothic"/>
                <w:noProof/>
                <w:webHidden/>
                <w:sz w:val="22"/>
              </w:rPr>
              <w:fldChar w:fldCharType="end"/>
            </w:r>
          </w:hyperlink>
        </w:p>
        <w:p w14:paraId="0E0BDC60" w14:textId="7BE812F4" w:rsidR="00CF7152" w:rsidRPr="007A78DE" w:rsidRDefault="00077115">
          <w:pPr>
            <w:pStyle w:val="TDC1"/>
            <w:rPr>
              <w:rFonts w:ascii="Century Gothic" w:eastAsiaTheme="minorEastAsia" w:hAnsi="Century Gothic" w:cstheme="minorBidi"/>
              <w:noProof/>
              <w:sz w:val="22"/>
              <w:lang w:val="es-CO" w:eastAsia="es-CO" w:bidi="ar-SA"/>
            </w:rPr>
          </w:pPr>
          <w:hyperlink w:anchor="_Toc42681621" w:history="1">
            <w:r w:rsidR="00CF7152" w:rsidRPr="007A78DE">
              <w:rPr>
                <w:rStyle w:val="Hipervnculo"/>
                <w:rFonts w:ascii="Century Gothic" w:hAnsi="Century Gothic"/>
                <w:noProof/>
                <w:sz w:val="22"/>
              </w:rPr>
              <w:t>13.</w:t>
            </w:r>
            <w:r w:rsidR="00CF7152" w:rsidRPr="007A78DE">
              <w:rPr>
                <w:rFonts w:ascii="Century Gothic" w:eastAsiaTheme="minorEastAsia" w:hAnsi="Century Gothic" w:cstheme="minorBidi"/>
                <w:noProof/>
                <w:sz w:val="22"/>
                <w:lang w:val="es-CO" w:eastAsia="es-CO" w:bidi="ar-SA"/>
              </w:rPr>
              <w:tab/>
            </w:r>
            <w:r w:rsidR="00CF7152" w:rsidRPr="007A78DE">
              <w:rPr>
                <w:rStyle w:val="Hipervnculo"/>
                <w:rFonts w:ascii="Century Gothic" w:hAnsi="Century Gothic"/>
                <w:noProof/>
                <w:sz w:val="22"/>
              </w:rPr>
              <w:t>Simulacros</w:t>
            </w:r>
            <w:r w:rsidR="00CF7152" w:rsidRPr="007A78DE">
              <w:rPr>
                <w:rFonts w:ascii="Century Gothic" w:hAnsi="Century Gothic"/>
                <w:noProof/>
                <w:webHidden/>
                <w:sz w:val="22"/>
              </w:rPr>
              <w:tab/>
            </w:r>
            <w:r w:rsidR="00CF7152" w:rsidRPr="007A78DE">
              <w:rPr>
                <w:rFonts w:ascii="Century Gothic" w:hAnsi="Century Gothic"/>
                <w:noProof/>
                <w:webHidden/>
                <w:sz w:val="22"/>
              </w:rPr>
              <w:fldChar w:fldCharType="begin"/>
            </w:r>
            <w:r w:rsidR="00CF7152" w:rsidRPr="007A78DE">
              <w:rPr>
                <w:rFonts w:ascii="Century Gothic" w:hAnsi="Century Gothic"/>
                <w:noProof/>
                <w:webHidden/>
                <w:sz w:val="22"/>
              </w:rPr>
              <w:instrText xml:space="preserve"> PAGEREF _Toc42681621 \h </w:instrText>
            </w:r>
            <w:r w:rsidR="00CF7152" w:rsidRPr="007A78DE">
              <w:rPr>
                <w:rFonts w:ascii="Century Gothic" w:hAnsi="Century Gothic"/>
                <w:noProof/>
                <w:webHidden/>
                <w:sz w:val="22"/>
              </w:rPr>
            </w:r>
            <w:r w:rsidR="00CF7152" w:rsidRPr="007A78DE">
              <w:rPr>
                <w:rFonts w:ascii="Century Gothic" w:hAnsi="Century Gothic"/>
                <w:noProof/>
                <w:webHidden/>
                <w:sz w:val="22"/>
              </w:rPr>
              <w:fldChar w:fldCharType="separate"/>
            </w:r>
            <w:r>
              <w:rPr>
                <w:rFonts w:ascii="Century Gothic" w:hAnsi="Century Gothic"/>
                <w:noProof/>
                <w:webHidden/>
                <w:sz w:val="22"/>
              </w:rPr>
              <w:t>64</w:t>
            </w:r>
            <w:r w:rsidR="00CF7152" w:rsidRPr="007A78DE">
              <w:rPr>
                <w:rFonts w:ascii="Century Gothic" w:hAnsi="Century Gothic"/>
                <w:noProof/>
                <w:webHidden/>
                <w:sz w:val="22"/>
              </w:rPr>
              <w:fldChar w:fldCharType="end"/>
            </w:r>
          </w:hyperlink>
        </w:p>
        <w:p w14:paraId="7811FC81" w14:textId="60B328CF" w:rsidR="00CF7152" w:rsidRPr="007A78DE" w:rsidRDefault="00077115">
          <w:pPr>
            <w:pStyle w:val="TDC2"/>
            <w:rPr>
              <w:rFonts w:ascii="Century Gothic" w:eastAsiaTheme="minorEastAsia" w:hAnsi="Century Gothic" w:cstheme="minorBidi"/>
              <w:noProof/>
              <w:sz w:val="22"/>
              <w:lang w:val="es-CO" w:eastAsia="es-CO" w:bidi="ar-SA"/>
            </w:rPr>
          </w:pPr>
          <w:hyperlink w:anchor="_Toc42681622" w:history="1">
            <w:r w:rsidR="00CF7152" w:rsidRPr="007A78DE">
              <w:rPr>
                <w:rStyle w:val="Hipervnculo"/>
                <w:rFonts w:ascii="Century Gothic" w:hAnsi="Century Gothic"/>
                <w:noProof/>
                <w:sz w:val="22"/>
              </w:rPr>
              <w:t>13.1 Preparación de Simulacros</w:t>
            </w:r>
            <w:r w:rsidR="00CF7152" w:rsidRPr="007A78DE">
              <w:rPr>
                <w:rFonts w:ascii="Century Gothic" w:hAnsi="Century Gothic"/>
                <w:noProof/>
                <w:webHidden/>
                <w:sz w:val="22"/>
              </w:rPr>
              <w:tab/>
            </w:r>
            <w:r w:rsidR="00CF7152" w:rsidRPr="007A78DE">
              <w:rPr>
                <w:rFonts w:ascii="Century Gothic" w:hAnsi="Century Gothic"/>
                <w:noProof/>
                <w:webHidden/>
                <w:sz w:val="22"/>
              </w:rPr>
              <w:fldChar w:fldCharType="begin"/>
            </w:r>
            <w:r w:rsidR="00CF7152" w:rsidRPr="007A78DE">
              <w:rPr>
                <w:rFonts w:ascii="Century Gothic" w:hAnsi="Century Gothic"/>
                <w:noProof/>
                <w:webHidden/>
                <w:sz w:val="22"/>
              </w:rPr>
              <w:instrText xml:space="preserve"> PAGEREF _Toc42681622 \h </w:instrText>
            </w:r>
            <w:r w:rsidR="00CF7152" w:rsidRPr="007A78DE">
              <w:rPr>
                <w:rFonts w:ascii="Century Gothic" w:hAnsi="Century Gothic"/>
                <w:noProof/>
                <w:webHidden/>
                <w:sz w:val="22"/>
              </w:rPr>
            </w:r>
            <w:r w:rsidR="00CF7152" w:rsidRPr="007A78DE">
              <w:rPr>
                <w:rFonts w:ascii="Century Gothic" w:hAnsi="Century Gothic"/>
                <w:noProof/>
                <w:webHidden/>
                <w:sz w:val="22"/>
              </w:rPr>
              <w:fldChar w:fldCharType="separate"/>
            </w:r>
            <w:r>
              <w:rPr>
                <w:rFonts w:ascii="Century Gothic" w:hAnsi="Century Gothic"/>
                <w:noProof/>
                <w:webHidden/>
                <w:sz w:val="22"/>
              </w:rPr>
              <w:t>64</w:t>
            </w:r>
            <w:r w:rsidR="00CF7152" w:rsidRPr="007A78DE">
              <w:rPr>
                <w:rFonts w:ascii="Century Gothic" w:hAnsi="Century Gothic"/>
                <w:noProof/>
                <w:webHidden/>
                <w:sz w:val="22"/>
              </w:rPr>
              <w:fldChar w:fldCharType="end"/>
            </w:r>
          </w:hyperlink>
        </w:p>
        <w:p w14:paraId="6510D274" w14:textId="06E8D532" w:rsidR="00CF7152" w:rsidRPr="007A78DE" w:rsidRDefault="00077115">
          <w:pPr>
            <w:pStyle w:val="TDC2"/>
            <w:rPr>
              <w:rFonts w:ascii="Century Gothic" w:eastAsiaTheme="minorEastAsia" w:hAnsi="Century Gothic" w:cstheme="minorBidi"/>
              <w:noProof/>
              <w:sz w:val="22"/>
              <w:lang w:val="es-CO" w:eastAsia="es-CO" w:bidi="ar-SA"/>
            </w:rPr>
          </w:pPr>
          <w:hyperlink w:anchor="_Toc42681623" w:history="1">
            <w:r w:rsidR="00CF7152" w:rsidRPr="007A78DE">
              <w:rPr>
                <w:rStyle w:val="Hipervnculo"/>
                <w:rFonts w:ascii="Century Gothic" w:hAnsi="Century Gothic"/>
                <w:noProof/>
                <w:sz w:val="22"/>
              </w:rPr>
              <w:t>13.2 Periodicidad de los</w:t>
            </w:r>
            <w:r w:rsidR="00CF7152" w:rsidRPr="007A78DE">
              <w:rPr>
                <w:rStyle w:val="Hipervnculo"/>
                <w:rFonts w:ascii="Century Gothic" w:hAnsi="Century Gothic"/>
                <w:noProof/>
                <w:spacing w:val="-5"/>
                <w:sz w:val="22"/>
              </w:rPr>
              <w:t xml:space="preserve"> </w:t>
            </w:r>
            <w:r w:rsidR="00CF7152" w:rsidRPr="007A78DE">
              <w:rPr>
                <w:rStyle w:val="Hipervnculo"/>
                <w:rFonts w:ascii="Century Gothic" w:hAnsi="Century Gothic"/>
                <w:noProof/>
                <w:sz w:val="22"/>
              </w:rPr>
              <w:t>Simulacros</w:t>
            </w:r>
            <w:r w:rsidR="00CF7152" w:rsidRPr="007A78DE">
              <w:rPr>
                <w:rFonts w:ascii="Century Gothic" w:hAnsi="Century Gothic"/>
                <w:noProof/>
                <w:webHidden/>
                <w:sz w:val="22"/>
              </w:rPr>
              <w:tab/>
            </w:r>
            <w:r w:rsidR="00CF7152" w:rsidRPr="007A78DE">
              <w:rPr>
                <w:rFonts w:ascii="Century Gothic" w:hAnsi="Century Gothic"/>
                <w:noProof/>
                <w:webHidden/>
                <w:sz w:val="22"/>
              </w:rPr>
              <w:fldChar w:fldCharType="begin"/>
            </w:r>
            <w:r w:rsidR="00CF7152" w:rsidRPr="007A78DE">
              <w:rPr>
                <w:rFonts w:ascii="Century Gothic" w:hAnsi="Century Gothic"/>
                <w:noProof/>
                <w:webHidden/>
                <w:sz w:val="22"/>
              </w:rPr>
              <w:instrText xml:space="preserve"> PAGEREF _Toc42681623 \h </w:instrText>
            </w:r>
            <w:r w:rsidR="00CF7152" w:rsidRPr="007A78DE">
              <w:rPr>
                <w:rFonts w:ascii="Century Gothic" w:hAnsi="Century Gothic"/>
                <w:noProof/>
                <w:webHidden/>
                <w:sz w:val="22"/>
              </w:rPr>
            </w:r>
            <w:r w:rsidR="00CF7152" w:rsidRPr="007A78DE">
              <w:rPr>
                <w:rFonts w:ascii="Century Gothic" w:hAnsi="Century Gothic"/>
                <w:noProof/>
                <w:webHidden/>
                <w:sz w:val="22"/>
              </w:rPr>
              <w:fldChar w:fldCharType="separate"/>
            </w:r>
            <w:r>
              <w:rPr>
                <w:rFonts w:ascii="Century Gothic" w:hAnsi="Century Gothic"/>
                <w:noProof/>
                <w:webHidden/>
                <w:sz w:val="22"/>
              </w:rPr>
              <w:t>65</w:t>
            </w:r>
            <w:r w:rsidR="00CF7152" w:rsidRPr="007A78DE">
              <w:rPr>
                <w:rFonts w:ascii="Century Gothic" w:hAnsi="Century Gothic"/>
                <w:noProof/>
                <w:webHidden/>
                <w:sz w:val="22"/>
              </w:rPr>
              <w:fldChar w:fldCharType="end"/>
            </w:r>
          </w:hyperlink>
        </w:p>
        <w:p w14:paraId="51669411" w14:textId="2E4749F3" w:rsidR="00CF7152" w:rsidRPr="007A78DE" w:rsidRDefault="00077115">
          <w:pPr>
            <w:pStyle w:val="TDC1"/>
            <w:rPr>
              <w:rFonts w:ascii="Century Gothic" w:eastAsiaTheme="minorEastAsia" w:hAnsi="Century Gothic" w:cstheme="minorBidi"/>
              <w:noProof/>
              <w:sz w:val="22"/>
              <w:lang w:val="es-CO" w:eastAsia="es-CO" w:bidi="ar-SA"/>
            </w:rPr>
          </w:pPr>
          <w:hyperlink w:anchor="_Toc42681624" w:history="1">
            <w:r w:rsidR="00CF7152" w:rsidRPr="007A78DE">
              <w:rPr>
                <w:rStyle w:val="Hipervnculo"/>
                <w:rFonts w:ascii="Century Gothic" w:hAnsi="Century Gothic"/>
                <w:noProof/>
                <w:sz w:val="22"/>
              </w:rPr>
              <w:t>14.</w:t>
            </w:r>
            <w:r w:rsidR="00CF7152" w:rsidRPr="007A78DE">
              <w:rPr>
                <w:rFonts w:ascii="Century Gothic" w:eastAsiaTheme="minorEastAsia" w:hAnsi="Century Gothic" w:cstheme="minorBidi"/>
                <w:noProof/>
                <w:sz w:val="22"/>
                <w:lang w:val="es-CO" w:eastAsia="es-CO" w:bidi="ar-SA"/>
              </w:rPr>
              <w:tab/>
            </w:r>
            <w:r w:rsidR="00CF7152" w:rsidRPr="007A78DE">
              <w:rPr>
                <w:rStyle w:val="Hipervnculo"/>
                <w:rFonts w:ascii="Century Gothic" w:hAnsi="Century Gothic"/>
                <w:noProof/>
                <w:sz w:val="22"/>
              </w:rPr>
              <w:t>Plan De</w:t>
            </w:r>
            <w:r w:rsidR="00CF7152" w:rsidRPr="007A78DE">
              <w:rPr>
                <w:rStyle w:val="Hipervnculo"/>
                <w:rFonts w:ascii="Century Gothic" w:hAnsi="Century Gothic"/>
                <w:noProof/>
                <w:spacing w:val="-4"/>
                <w:sz w:val="22"/>
              </w:rPr>
              <w:t xml:space="preserve"> </w:t>
            </w:r>
            <w:r w:rsidR="00CF7152" w:rsidRPr="007A78DE">
              <w:rPr>
                <w:rStyle w:val="Hipervnculo"/>
                <w:rFonts w:ascii="Century Gothic" w:hAnsi="Century Gothic"/>
                <w:noProof/>
                <w:sz w:val="22"/>
              </w:rPr>
              <w:t>Evacuación</w:t>
            </w:r>
            <w:r w:rsidR="00CF7152" w:rsidRPr="007A78DE">
              <w:rPr>
                <w:rFonts w:ascii="Century Gothic" w:hAnsi="Century Gothic"/>
                <w:noProof/>
                <w:webHidden/>
                <w:sz w:val="22"/>
              </w:rPr>
              <w:tab/>
            </w:r>
            <w:r w:rsidR="00CF7152" w:rsidRPr="007A78DE">
              <w:rPr>
                <w:rFonts w:ascii="Century Gothic" w:hAnsi="Century Gothic"/>
                <w:noProof/>
                <w:webHidden/>
                <w:sz w:val="22"/>
              </w:rPr>
              <w:fldChar w:fldCharType="begin"/>
            </w:r>
            <w:r w:rsidR="00CF7152" w:rsidRPr="007A78DE">
              <w:rPr>
                <w:rFonts w:ascii="Century Gothic" w:hAnsi="Century Gothic"/>
                <w:noProof/>
                <w:webHidden/>
                <w:sz w:val="22"/>
              </w:rPr>
              <w:instrText xml:space="preserve"> PAGEREF _Toc42681624 \h </w:instrText>
            </w:r>
            <w:r w:rsidR="00CF7152" w:rsidRPr="007A78DE">
              <w:rPr>
                <w:rFonts w:ascii="Century Gothic" w:hAnsi="Century Gothic"/>
                <w:noProof/>
                <w:webHidden/>
                <w:sz w:val="22"/>
              </w:rPr>
            </w:r>
            <w:r w:rsidR="00CF7152" w:rsidRPr="007A78DE">
              <w:rPr>
                <w:rFonts w:ascii="Century Gothic" w:hAnsi="Century Gothic"/>
                <w:noProof/>
                <w:webHidden/>
                <w:sz w:val="22"/>
              </w:rPr>
              <w:fldChar w:fldCharType="separate"/>
            </w:r>
            <w:r>
              <w:rPr>
                <w:rFonts w:ascii="Century Gothic" w:hAnsi="Century Gothic"/>
                <w:noProof/>
                <w:webHidden/>
                <w:sz w:val="22"/>
              </w:rPr>
              <w:t>67</w:t>
            </w:r>
            <w:r w:rsidR="00CF7152" w:rsidRPr="007A78DE">
              <w:rPr>
                <w:rFonts w:ascii="Century Gothic" w:hAnsi="Century Gothic"/>
                <w:noProof/>
                <w:webHidden/>
                <w:sz w:val="22"/>
              </w:rPr>
              <w:fldChar w:fldCharType="end"/>
            </w:r>
          </w:hyperlink>
        </w:p>
        <w:p w14:paraId="674B278A" w14:textId="3788111E" w:rsidR="00CF7152" w:rsidRPr="007A78DE" w:rsidRDefault="00077115">
          <w:pPr>
            <w:pStyle w:val="TDC2"/>
            <w:rPr>
              <w:rFonts w:ascii="Century Gothic" w:eastAsiaTheme="minorEastAsia" w:hAnsi="Century Gothic" w:cstheme="minorBidi"/>
              <w:noProof/>
              <w:sz w:val="22"/>
              <w:lang w:val="es-CO" w:eastAsia="es-CO" w:bidi="ar-SA"/>
            </w:rPr>
          </w:pPr>
          <w:hyperlink w:anchor="_Toc42681625" w:history="1">
            <w:r w:rsidR="00CF7152" w:rsidRPr="007A78DE">
              <w:rPr>
                <w:rStyle w:val="Hipervnculo"/>
                <w:rFonts w:ascii="Century Gothic" w:hAnsi="Century Gothic"/>
                <w:noProof/>
                <w:sz w:val="22"/>
              </w:rPr>
              <w:t>14.1 Criterios generales de</w:t>
            </w:r>
            <w:r w:rsidR="00CF7152" w:rsidRPr="007A78DE">
              <w:rPr>
                <w:rStyle w:val="Hipervnculo"/>
                <w:rFonts w:ascii="Century Gothic" w:hAnsi="Century Gothic"/>
                <w:noProof/>
                <w:spacing w:val="-4"/>
                <w:sz w:val="22"/>
              </w:rPr>
              <w:t xml:space="preserve"> </w:t>
            </w:r>
            <w:r w:rsidR="00CF7152" w:rsidRPr="007A78DE">
              <w:rPr>
                <w:rStyle w:val="Hipervnculo"/>
                <w:rFonts w:ascii="Century Gothic" w:hAnsi="Century Gothic"/>
                <w:noProof/>
                <w:sz w:val="22"/>
              </w:rPr>
              <w:t>evacuación</w:t>
            </w:r>
            <w:r w:rsidR="00CF7152" w:rsidRPr="007A78DE">
              <w:rPr>
                <w:rFonts w:ascii="Century Gothic" w:hAnsi="Century Gothic"/>
                <w:noProof/>
                <w:webHidden/>
                <w:sz w:val="22"/>
              </w:rPr>
              <w:tab/>
            </w:r>
            <w:r w:rsidR="00CF7152" w:rsidRPr="007A78DE">
              <w:rPr>
                <w:rFonts w:ascii="Century Gothic" w:hAnsi="Century Gothic"/>
                <w:noProof/>
                <w:webHidden/>
                <w:sz w:val="22"/>
              </w:rPr>
              <w:fldChar w:fldCharType="begin"/>
            </w:r>
            <w:r w:rsidR="00CF7152" w:rsidRPr="007A78DE">
              <w:rPr>
                <w:rFonts w:ascii="Century Gothic" w:hAnsi="Century Gothic"/>
                <w:noProof/>
                <w:webHidden/>
                <w:sz w:val="22"/>
              </w:rPr>
              <w:instrText xml:space="preserve"> PAGEREF _Toc42681625 \h </w:instrText>
            </w:r>
            <w:r w:rsidR="00CF7152" w:rsidRPr="007A78DE">
              <w:rPr>
                <w:rFonts w:ascii="Century Gothic" w:hAnsi="Century Gothic"/>
                <w:noProof/>
                <w:webHidden/>
                <w:sz w:val="22"/>
              </w:rPr>
            </w:r>
            <w:r w:rsidR="00CF7152" w:rsidRPr="007A78DE">
              <w:rPr>
                <w:rFonts w:ascii="Century Gothic" w:hAnsi="Century Gothic"/>
                <w:noProof/>
                <w:webHidden/>
                <w:sz w:val="22"/>
              </w:rPr>
              <w:fldChar w:fldCharType="separate"/>
            </w:r>
            <w:r>
              <w:rPr>
                <w:rFonts w:ascii="Century Gothic" w:hAnsi="Century Gothic"/>
                <w:noProof/>
                <w:webHidden/>
                <w:sz w:val="22"/>
              </w:rPr>
              <w:t>67</w:t>
            </w:r>
            <w:r w:rsidR="00CF7152" w:rsidRPr="007A78DE">
              <w:rPr>
                <w:rFonts w:ascii="Century Gothic" w:hAnsi="Century Gothic"/>
                <w:noProof/>
                <w:webHidden/>
                <w:sz w:val="22"/>
              </w:rPr>
              <w:fldChar w:fldCharType="end"/>
            </w:r>
          </w:hyperlink>
        </w:p>
        <w:p w14:paraId="4938D164" w14:textId="402ABDDE" w:rsidR="00CF7152" w:rsidRPr="007A78DE" w:rsidRDefault="00077115">
          <w:pPr>
            <w:pStyle w:val="TDC2"/>
            <w:rPr>
              <w:rFonts w:ascii="Century Gothic" w:eastAsiaTheme="minorEastAsia" w:hAnsi="Century Gothic" w:cstheme="minorBidi"/>
              <w:noProof/>
              <w:sz w:val="22"/>
              <w:lang w:val="es-CO" w:eastAsia="es-CO" w:bidi="ar-SA"/>
            </w:rPr>
          </w:pPr>
          <w:hyperlink w:anchor="_Toc42681626" w:history="1">
            <w:r w:rsidR="00CF7152" w:rsidRPr="007A78DE">
              <w:rPr>
                <w:rStyle w:val="Hipervnculo"/>
                <w:rFonts w:ascii="Century Gothic" w:hAnsi="Century Gothic"/>
                <w:noProof/>
                <w:sz w:val="22"/>
              </w:rPr>
              <w:t>14.2 Atención a los</w:t>
            </w:r>
            <w:r w:rsidR="00CF7152" w:rsidRPr="007A78DE">
              <w:rPr>
                <w:rStyle w:val="Hipervnculo"/>
                <w:rFonts w:ascii="Century Gothic" w:hAnsi="Century Gothic"/>
                <w:noProof/>
                <w:spacing w:val="2"/>
                <w:sz w:val="22"/>
              </w:rPr>
              <w:t xml:space="preserve"> </w:t>
            </w:r>
            <w:r w:rsidR="00CF7152" w:rsidRPr="007A78DE">
              <w:rPr>
                <w:rStyle w:val="Hipervnculo"/>
                <w:rFonts w:ascii="Century Gothic" w:hAnsi="Century Gothic"/>
                <w:noProof/>
                <w:sz w:val="22"/>
              </w:rPr>
              <w:t>evacuados</w:t>
            </w:r>
            <w:r w:rsidR="00CF7152" w:rsidRPr="007A78DE">
              <w:rPr>
                <w:rFonts w:ascii="Century Gothic" w:hAnsi="Century Gothic"/>
                <w:noProof/>
                <w:webHidden/>
                <w:sz w:val="22"/>
              </w:rPr>
              <w:tab/>
            </w:r>
            <w:r w:rsidR="00CF7152" w:rsidRPr="007A78DE">
              <w:rPr>
                <w:rFonts w:ascii="Century Gothic" w:hAnsi="Century Gothic"/>
                <w:noProof/>
                <w:webHidden/>
                <w:sz w:val="22"/>
              </w:rPr>
              <w:fldChar w:fldCharType="begin"/>
            </w:r>
            <w:r w:rsidR="00CF7152" w:rsidRPr="007A78DE">
              <w:rPr>
                <w:rFonts w:ascii="Century Gothic" w:hAnsi="Century Gothic"/>
                <w:noProof/>
                <w:webHidden/>
                <w:sz w:val="22"/>
              </w:rPr>
              <w:instrText xml:space="preserve"> PAGEREF _Toc42681626 \h </w:instrText>
            </w:r>
            <w:r w:rsidR="00CF7152" w:rsidRPr="007A78DE">
              <w:rPr>
                <w:rFonts w:ascii="Century Gothic" w:hAnsi="Century Gothic"/>
                <w:noProof/>
                <w:webHidden/>
                <w:sz w:val="22"/>
              </w:rPr>
            </w:r>
            <w:r w:rsidR="00CF7152" w:rsidRPr="007A78DE">
              <w:rPr>
                <w:rFonts w:ascii="Century Gothic" w:hAnsi="Century Gothic"/>
                <w:noProof/>
                <w:webHidden/>
                <w:sz w:val="22"/>
              </w:rPr>
              <w:fldChar w:fldCharType="separate"/>
            </w:r>
            <w:r>
              <w:rPr>
                <w:rFonts w:ascii="Century Gothic" w:hAnsi="Century Gothic"/>
                <w:noProof/>
                <w:webHidden/>
                <w:sz w:val="22"/>
              </w:rPr>
              <w:t>70</w:t>
            </w:r>
            <w:r w:rsidR="00CF7152" w:rsidRPr="007A78DE">
              <w:rPr>
                <w:rFonts w:ascii="Century Gothic" w:hAnsi="Century Gothic"/>
                <w:noProof/>
                <w:webHidden/>
                <w:sz w:val="22"/>
              </w:rPr>
              <w:fldChar w:fldCharType="end"/>
            </w:r>
          </w:hyperlink>
        </w:p>
        <w:p w14:paraId="23C5D7A0" w14:textId="45DED2E9" w:rsidR="00CF7152" w:rsidRPr="007A78DE" w:rsidRDefault="00077115">
          <w:pPr>
            <w:pStyle w:val="TDC1"/>
            <w:rPr>
              <w:rFonts w:ascii="Century Gothic" w:eastAsiaTheme="minorEastAsia" w:hAnsi="Century Gothic" w:cstheme="minorBidi"/>
              <w:noProof/>
              <w:sz w:val="22"/>
              <w:lang w:val="es-CO" w:eastAsia="es-CO" w:bidi="ar-SA"/>
            </w:rPr>
          </w:pPr>
          <w:hyperlink w:anchor="_Toc42681627" w:history="1">
            <w:r w:rsidR="00CF7152" w:rsidRPr="007A78DE">
              <w:rPr>
                <w:rStyle w:val="Hipervnculo"/>
                <w:rFonts w:ascii="Century Gothic" w:hAnsi="Century Gothic"/>
                <w:noProof/>
                <w:sz w:val="22"/>
              </w:rPr>
              <w:t>15.</w:t>
            </w:r>
            <w:r w:rsidR="00CF7152" w:rsidRPr="007A78DE">
              <w:rPr>
                <w:rFonts w:ascii="Century Gothic" w:eastAsiaTheme="minorEastAsia" w:hAnsi="Century Gothic" w:cstheme="minorBidi"/>
                <w:noProof/>
                <w:sz w:val="22"/>
                <w:lang w:val="es-CO" w:eastAsia="es-CO" w:bidi="ar-SA"/>
              </w:rPr>
              <w:tab/>
            </w:r>
            <w:r w:rsidR="00CF7152" w:rsidRPr="007A78DE">
              <w:rPr>
                <w:rStyle w:val="Hipervnculo"/>
                <w:rFonts w:ascii="Century Gothic" w:hAnsi="Century Gothic"/>
                <w:noProof/>
                <w:sz w:val="22"/>
              </w:rPr>
              <w:t>Directorio Externo Para</w:t>
            </w:r>
            <w:r w:rsidR="00CF7152" w:rsidRPr="007A78DE">
              <w:rPr>
                <w:rStyle w:val="Hipervnculo"/>
                <w:rFonts w:ascii="Century Gothic" w:hAnsi="Century Gothic"/>
                <w:noProof/>
                <w:spacing w:val="-15"/>
                <w:sz w:val="22"/>
              </w:rPr>
              <w:t xml:space="preserve"> </w:t>
            </w:r>
            <w:r w:rsidR="00CF7152" w:rsidRPr="007A78DE">
              <w:rPr>
                <w:rStyle w:val="Hipervnculo"/>
                <w:rFonts w:ascii="Century Gothic" w:hAnsi="Century Gothic"/>
                <w:noProof/>
                <w:sz w:val="22"/>
              </w:rPr>
              <w:t>Emergencias</w:t>
            </w:r>
            <w:r w:rsidR="00CF7152" w:rsidRPr="007A78DE">
              <w:rPr>
                <w:rFonts w:ascii="Century Gothic" w:hAnsi="Century Gothic"/>
                <w:noProof/>
                <w:webHidden/>
                <w:sz w:val="22"/>
              </w:rPr>
              <w:tab/>
            </w:r>
            <w:r w:rsidR="00CF7152" w:rsidRPr="007A78DE">
              <w:rPr>
                <w:rFonts w:ascii="Century Gothic" w:hAnsi="Century Gothic"/>
                <w:noProof/>
                <w:webHidden/>
                <w:sz w:val="22"/>
              </w:rPr>
              <w:fldChar w:fldCharType="begin"/>
            </w:r>
            <w:r w:rsidR="00CF7152" w:rsidRPr="007A78DE">
              <w:rPr>
                <w:rFonts w:ascii="Century Gothic" w:hAnsi="Century Gothic"/>
                <w:noProof/>
                <w:webHidden/>
                <w:sz w:val="22"/>
              </w:rPr>
              <w:instrText xml:space="preserve"> PAGEREF _Toc42681627 \h </w:instrText>
            </w:r>
            <w:r w:rsidR="00CF7152" w:rsidRPr="007A78DE">
              <w:rPr>
                <w:rFonts w:ascii="Century Gothic" w:hAnsi="Century Gothic"/>
                <w:noProof/>
                <w:webHidden/>
                <w:sz w:val="22"/>
              </w:rPr>
            </w:r>
            <w:r w:rsidR="00CF7152" w:rsidRPr="007A78DE">
              <w:rPr>
                <w:rFonts w:ascii="Century Gothic" w:hAnsi="Century Gothic"/>
                <w:noProof/>
                <w:webHidden/>
                <w:sz w:val="22"/>
              </w:rPr>
              <w:fldChar w:fldCharType="separate"/>
            </w:r>
            <w:r>
              <w:rPr>
                <w:rFonts w:ascii="Century Gothic" w:hAnsi="Century Gothic"/>
                <w:noProof/>
                <w:webHidden/>
                <w:sz w:val="22"/>
              </w:rPr>
              <w:t>72</w:t>
            </w:r>
            <w:r w:rsidR="00CF7152" w:rsidRPr="007A78DE">
              <w:rPr>
                <w:rFonts w:ascii="Century Gothic" w:hAnsi="Century Gothic"/>
                <w:noProof/>
                <w:webHidden/>
                <w:sz w:val="22"/>
              </w:rPr>
              <w:fldChar w:fldCharType="end"/>
            </w:r>
          </w:hyperlink>
        </w:p>
        <w:p w14:paraId="77EDD6FC" w14:textId="1BC85128" w:rsidR="00CF7152" w:rsidRPr="007A78DE" w:rsidRDefault="00077115">
          <w:pPr>
            <w:pStyle w:val="TDC1"/>
            <w:rPr>
              <w:rFonts w:ascii="Century Gothic" w:eastAsiaTheme="minorEastAsia" w:hAnsi="Century Gothic" w:cstheme="minorBidi"/>
              <w:noProof/>
              <w:sz w:val="22"/>
              <w:lang w:val="es-CO" w:eastAsia="es-CO" w:bidi="ar-SA"/>
            </w:rPr>
          </w:pPr>
          <w:hyperlink w:anchor="_Toc42681628" w:history="1">
            <w:r w:rsidR="00CF7152" w:rsidRPr="007A78DE">
              <w:rPr>
                <w:rStyle w:val="Hipervnculo"/>
                <w:rFonts w:ascii="Century Gothic" w:hAnsi="Century Gothic"/>
                <w:noProof/>
                <w:sz w:val="22"/>
              </w:rPr>
              <w:t>16.</w:t>
            </w:r>
            <w:r w:rsidR="00CF7152" w:rsidRPr="007A78DE">
              <w:rPr>
                <w:rFonts w:ascii="Century Gothic" w:eastAsiaTheme="minorEastAsia" w:hAnsi="Century Gothic" w:cstheme="minorBidi"/>
                <w:noProof/>
                <w:sz w:val="22"/>
                <w:lang w:val="es-CO" w:eastAsia="es-CO" w:bidi="ar-SA"/>
              </w:rPr>
              <w:tab/>
            </w:r>
            <w:r w:rsidR="00CF7152" w:rsidRPr="007A78DE">
              <w:rPr>
                <w:rStyle w:val="Hipervnculo"/>
                <w:rFonts w:ascii="Century Gothic" w:hAnsi="Century Gothic"/>
                <w:noProof/>
                <w:sz w:val="22"/>
              </w:rPr>
              <w:t>Formula de Tiempo</w:t>
            </w:r>
            <w:r w:rsidR="00CF7152" w:rsidRPr="007A78DE">
              <w:rPr>
                <w:rFonts w:ascii="Century Gothic" w:hAnsi="Century Gothic"/>
                <w:noProof/>
                <w:webHidden/>
                <w:sz w:val="22"/>
              </w:rPr>
              <w:tab/>
            </w:r>
            <w:r w:rsidR="00CF7152" w:rsidRPr="007A78DE">
              <w:rPr>
                <w:rFonts w:ascii="Century Gothic" w:hAnsi="Century Gothic"/>
                <w:noProof/>
                <w:webHidden/>
                <w:sz w:val="22"/>
              </w:rPr>
              <w:fldChar w:fldCharType="begin"/>
            </w:r>
            <w:r w:rsidR="00CF7152" w:rsidRPr="007A78DE">
              <w:rPr>
                <w:rFonts w:ascii="Century Gothic" w:hAnsi="Century Gothic"/>
                <w:noProof/>
                <w:webHidden/>
                <w:sz w:val="22"/>
              </w:rPr>
              <w:instrText xml:space="preserve"> PAGEREF _Toc42681628 \h </w:instrText>
            </w:r>
            <w:r w:rsidR="00CF7152" w:rsidRPr="007A78DE">
              <w:rPr>
                <w:rFonts w:ascii="Century Gothic" w:hAnsi="Century Gothic"/>
                <w:noProof/>
                <w:webHidden/>
                <w:sz w:val="22"/>
              </w:rPr>
            </w:r>
            <w:r w:rsidR="00CF7152" w:rsidRPr="007A78DE">
              <w:rPr>
                <w:rFonts w:ascii="Century Gothic" w:hAnsi="Century Gothic"/>
                <w:noProof/>
                <w:webHidden/>
                <w:sz w:val="22"/>
              </w:rPr>
              <w:fldChar w:fldCharType="separate"/>
            </w:r>
            <w:r>
              <w:rPr>
                <w:rFonts w:ascii="Century Gothic" w:hAnsi="Century Gothic"/>
                <w:noProof/>
                <w:webHidden/>
                <w:sz w:val="22"/>
              </w:rPr>
              <w:t>73</w:t>
            </w:r>
            <w:r w:rsidR="00CF7152" w:rsidRPr="007A78DE">
              <w:rPr>
                <w:rFonts w:ascii="Century Gothic" w:hAnsi="Century Gothic"/>
                <w:noProof/>
                <w:webHidden/>
                <w:sz w:val="22"/>
              </w:rPr>
              <w:fldChar w:fldCharType="end"/>
            </w:r>
          </w:hyperlink>
        </w:p>
        <w:p w14:paraId="74636128" w14:textId="7A5D74C9" w:rsidR="00A64317" w:rsidRPr="007A78DE" w:rsidRDefault="00A64317" w:rsidP="00923EB9">
          <w:pPr>
            <w:tabs>
              <w:tab w:val="left" w:pos="426"/>
            </w:tabs>
            <w:ind w:left="426"/>
            <w:rPr>
              <w:rFonts w:ascii="Century Gothic" w:hAnsi="Century Gothic"/>
              <w:sz w:val="22"/>
            </w:rPr>
          </w:pPr>
          <w:r w:rsidRPr="007A78DE">
            <w:rPr>
              <w:rFonts w:ascii="Century Gothic" w:hAnsi="Century Gothic"/>
              <w:b/>
              <w:bCs/>
              <w:sz w:val="22"/>
            </w:rPr>
            <w:fldChar w:fldCharType="end"/>
          </w:r>
        </w:p>
      </w:sdtContent>
    </w:sdt>
    <w:p w14:paraId="23933F08" w14:textId="77777777" w:rsidR="00A64317" w:rsidRPr="007A78DE" w:rsidRDefault="00A64317" w:rsidP="005F4943">
      <w:pPr>
        <w:rPr>
          <w:rFonts w:ascii="Century Gothic" w:hAnsi="Century Gothic"/>
          <w:b/>
          <w:sz w:val="22"/>
        </w:rPr>
      </w:pPr>
    </w:p>
    <w:p w14:paraId="62E5E75A" w14:textId="77777777" w:rsidR="00A64317" w:rsidRPr="007A78DE" w:rsidRDefault="00A64317" w:rsidP="005F4943">
      <w:pPr>
        <w:rPr>
          <w:rFonts w:ascii="Century Gothic" w:hAnsi="Century Gothic"/>
          <w:sz w:val="22"/>
        </w:rPr>
      </w:pPr>
    </w:p>
    <w:p w14:paraId="28E9528B" w14:textId="77777777" w:rsidR="00A64317" w:rsidRPr="007A78DE" w:rsidRDefault="00A64317" w:rsidP="005F4943">
      <w:pPr>
        <w:rPr>
          <w:rFonts w:ascii="Century Gothic" w:hAnsi="Century Gothic"/>
          <w:sz w:val="22"/>
        </w:rPr>
      </w:pPr>
    </w:p>
    <w:p w14:paraId="1A107916" w14:textId="77777777" w:rsidR="00A64317" w:rsidRPr="007A78DE" w:rsidRDefault="00A64317" w:rsidP="005F4943">
      <w:pPr>
        <w:rPr>
          <w:rFonts w:ascii="Century Gothic" w:hAnsi="Century Gothic"/>
          <w:sz w:val="22"/>
        </w:rPr>
      </w:pPr>
    </w:p>
    <w:p w14:paraId="05020BA0" w14:textId="1C1418C5" w:rsidR="005F4943" w:rsidRPr="007A78DE" w:rsidRDefault="005F4943" w:rsidP="005F4943">
      <w:pPr>
        <w:rPr>
          <w:rFonts w:ascii="Century Gothic" w:hAnsi="Century Gothic"/>
          <w:sz w:val="22"/>
        </w:rPr>
      </w:pPr>
    </w:p>
    <w:p w14:paraId="4A0706FF" w14:textId="2F2651BA" w:rsidR="0043037C" w:rsidRPr="007A78DE" w:rsidRDefault="0043037C" w:rsidP="005F4943">
      <w:pPr>
        <w:rPr>
          <w:rFonts w:ascii="Century Gothic" w:hAnsi="Century Gothic"/>
          <w:sz w:val="22"/>
        </w:rPr>
      </w:pPr>
    </w:p>
    <w:p w14:paraId="6C1A1626" w14:textId="3FD097E1" w:rsidR="00CF7152" w:rsidRPr="007A78DE" w:rsidRDefault="00CF7152" w:rsidP="005F4943">
      <w:pPr>
        <w:rPr>
          <w:rFonts w:ascii="Century Gothic" w:hAnsi="Century Gothic"/>
          <w:sz w:val="22"/>
        </w:rPr>
      </w:pPr>
    </w:p>
    <w:p w14:paraId="405F781E" w14:textId="298FE786" w:rsidR="00CF7152" w:rsidRPr="007A78DE" w:rsidRDefault="00CF7152" w:rsidP="005F4943">
      <w:pPr>
        <w:rPr>
          <w:rFonts w:ascii="Century Gothic" w:hAnsi="Century Gothic"/>
          <w:sz w:val="22"/>
        </w:rPr>
      </w:pPr>
    </w:p>
    <w:p w14:paraId="10B1C43E" w14:textId="77777777" w:rsidR="00CF7152" w:rsidRPr="007A78DE" w:rsidRDefault="00CF7152" w:rsidP="005F4943">
      <w:pPr>
        <w:rPr>
          <w:rFonts w:ascii="Century Gothic" w:hAnsi="Century Gothic"/>
          <w:sz w:val="22"/>
        </w:rPr>
      </w:pPr>
    </w:p>
    <w:p w14:paraId="3A84A94E" w14:textId="77777777" w:rsidR="005F4943" w:rsidRPr="007A78DE" w:rsidRDefault="005F4943" w:rsidP="005F4943">
      <w:pPr>
        <w:rPr>
          <w:rFonts w:ascii="Century Gothic" w:hAnsi="Century Gothic"/>
          <w:sz w:val="22"/>
        </w:rPr>
      </w:pPr>
    </w:p>
    <w:p w14:paraId="720957B0" w14:textId="53462967" w:rsidR="00A64317" w:rsidRDefault="00A64317" w:rsidP="005F4943">
      <w:pPr>
        <w:rPr>
          <w:rFonts w:ascii="Century Gothic" w:hAnsi="Century Gothic"/>
          <w:sz w:val="22"/>
        </w:rPr>
      </w:pPr>
    </w:p>
    <w:p w14:paraId="45AF257E" w14:textId="6B3E1AC7" w:rsidR="007B4CC8" w:rsidRDefault="007B4CC8" w:rsidP="005F4943">
      <w:pPr>
        <w:rPr>
          <w:rFonts w:ascii="Century Gothic" w:hAnsi="Century Gothic"/>
          <w:sz w:val="22"/>
        </w:rPr>
      </w:pPr>
    </w:p>
    <w:p w14:paraId="4896337D" w14:textId="45420B2A" w:rsidR="007B4CC8" w:rsidRDefault="007B4CC8" w:rsidP="005F4943">
      <w:pPr>
        <w:rPr>
          <w:rFonts w:ascii="Century Gothic" w:hAnsi="Century Gothic"/>
          <w:sz w:val="22"/>
        </w:rPr>
      </w:pPr>
    </w:p>
    <w:p w14:paraId="11B33269" w14:textId="22A1AC0E" w:rsidR="007B4CC8" w:rsidRDefault="007B4CC8" w:rsidP="005F4943">
      <w:pPr>
        <w:rPr>
          <w:rFonts w:ascii="Century Gothic" w:hAnsi="Century Gothic"/>
          <w:sz w:val="22"/>
        </w:rPr>
      </w:pPr>
    </w:p>
    <w:p w14:paraId="2F525A9F" w14:textId="77777777" w:rsidR="007B4CC8" w:rsidRPr="007A78DE" w:rsidRDefault="007B4CC8" w:rsidP="005F4943">
      <w:pPr>
        <w:rPr>
          <w:rFonts w:ascii="Century Gothic" w:hAnsi="Century Gothic"/>
          <w:sz w:val="22"/>
        </w:rPr>
      </w:pPr>
    </w:p>
    <w:p w14:paraId="6B75FCA3" w14:textId="77777777" w:rsidR="00A64317" w:rsidRPr="007A78DE" w:rsidRDefault="00A64317" w:rsidP="005F4943">
      <w:pPr>
        <w:rPr>
          <w:rFonts w:ascii="Century Gothic" w:hAnsi="Century Gothic"/>
          <w:sz w:val="22"/>
        </w:rPr>
      </w:pPr>
    </w:p>
    <w:p w14:paraId="2869E33D" w14:textId="3ABF9D0F" w:rsidR="00A64317" w:rsidRPr="007A78DE" w:rsidRDefault="00EB5CAE" w:rsidP="00EB5CAE">
      <w:pPr>
        <w:pStyle w:val="Ttulo1"/>
        <w:rPr>
          <w:rFonts w:ascii="Century Gothic" w:hAnsi="Century Gothic"/>
          <w:sz w:val="22"/>
          <w:szCs w:val="22"/>
        </w:rPr>
      </w:pPr>
      <w:bookmarkStart w:id="2" w:name="_Toc42681560"/>
      <w:r w:rsidRPr="007A78DE">
        <w:rPr>
          <w:rFonts w:ascii="Century Gothic" w:hAnsi="Century Gothic"/>
          <w:sz w:val="22"/>
          <w:szCs w:val="22"/>
        </w:rPr>
        <w:t>Introducción</w:t>
      </w:r>
      <w:bookmarkEnd w:id="2"/>
    </w:p>
    <w:p w14:paraId="013F75E7" w14:textId="77777777" w:rsidR="00736015" w:rsidRPr="007A78DE" w:rsidRDefault="00736015" w:rsidP="005F4943">
      <w:pPr>
        <w:rPr>
          <w:rFonts w:ascii="Century Gothic" w:hAnsi="Century Gothic"/>
          <w:sz w:val="22"/>
        </w:rPr>
      </w:pPr>
    </w:p>
    <w:p w14:paraId="7A9AD11E" w14:textId="25D8CF3D" w:rsidR="00A64317" w:rsidRPr="007A78DE" w:rsidRDefault="00A64317" w:rsidP="00EB5CAE">
      <w:pPr>
        <w:rPr>
          <w:rFonts w:ascii="Century Gothic" w:hAnsi="Century Gothic" w:cs="Times New Roman"/>
          <w:sz w:val="22"/>
        </w:rPr>
      </w:pPr>
      <w:r w:rsidRPr="007A78DE">
        <w:rPr>
          <w:rFonts w:ascii="Century Gothic" w:hAnsi="Century Gothic" w:cs="Times New Roman"/>
          <w:sz w:val="22"/>
        </w:rPr>
        <w:t>Todas la industria, sin distin</w:t>
      </w:r>
      <w:r w:rsidR="00EB5CAE" w:rsidRPr="007A78DE">
        <w:rPr>
          <w:rFonts w:ascii="Century Gothic" w:hAnsi="Century Gothic" w:cs="Times New Roman"/>
          <w:sz w:val="22"/>
        </w:rPr>
        <w:t>ción</w:t>
      </w:r>
      <w:r w:rsidRPr="007A78DE">
        <w:rPr>
          <w:rFonts w:ascii="Century Gothic" w:hAnsi="Century Gothic" w:cs="Times New Roman"/>
          <w:sz w:val="22"/>
        </w:rPr>
        <w:t xml:space="preserve"> de su clase de riesgo, actividad económica o tamaño, tiene la necesidad de contar con herramientas prácticas que le permitan responder de manera eficiente y eficaz ante situaciones súbitas de emergencia que podrían exponer la estabilidad del sistema, ya sea porque causan daños a la integridad de las personas, pérdidas materiales y económicas, afectación a la comunidad, daños al medio ambiente, impacto a la imagen de la organización o periodos de lucro cesante, entre otras.</w:t>
      </w:r>
    </w:p>
    <w:p w14:paraId="20556091" w14:textId="77777777" w:rsidR="00A64317" w:rsidRPr="007A78DE" w:rsidRDefault="00A64317" w:rsidP="00EB5CAE">
      <w:pPr>
        <w:rPr>
          <w:rFonts w:ascii="Century Gothic" w:hAnsi="Century Gothic" w:cs="Times New Roman"/>
          <w:sz w:val="22"/>
        </w:rPr>
      </w:pPr>
    </w:p>
    <w:p w14:paraId="066652A7" w14:textId="77777777" w:rsidR="00A64317" w:rsidRPr="007A78DE" w:rsidRDefault="00A64317" w:rsidP="00EB5CAE">
      <w:pPr>
        <w:rPr>
          <w:rFonts w:ascii="Century Gothic" w:hAnsi="Century Gothic" w:cs="Times New Roman"/>
          <w:sz w:val="22"/>
        </w:rPr>
      </w:pPr>
      <w:r w:rsidRPr="007A78DE">
        <w:rPr>
          <w:rFonts w:ascii="Century Gothic" w:hAnsi="Century Gothic" w:cs="Times New Roman"/>
          <w:sz w:val="22"/>
        </w:rPr>
        <w:t>Es por ello que INVIMA GRUPO DE TRABAJO TERRITORIAL OCCIDENTE 2 CALI, en el marco de las exigencias de las autoridades nacionales y Distritales, frente a la prevención y atención de emergencias y dando cumplimiento a la legislación aplicable incluida dentro de su Sistema de Gestión de Seguridad y Salud en el Trabajo; elabora este documento con el fin de recopilar e implementar los programas que en el establecimiento se deben considerar, para el manejo de posibles eventos que afecten a la Empresa desde el punto de vista humano, estructural y operacional.</w:t>
      </w:r>
    </w:p>
    <w:p w14:paraId="1E7D7815" w14:textId="77777777" w:rsidR="00A64317" w:rsidRPr="007A78DE" w:rsidRDefault="00A64317" w:rsidP="00EB5CAE">
      <w:pPr>
        <w:rPr>
          <w:rFonts w:ascii="Century Gothic" w:hAnsi="Century Gothic" w:cs="Times New Roman"/>
          <w:sz w:val="22"/>
        </w:rPr>
      </w:pPr>
    </w:p>
    <w:p w14:paraId="4E7485EF" w14:textId="77777777" w:rsidR="00A64317" w:rsidRPr="007A78DE" w:rsidRDefault="00A64317" w:rsidP="00EB5CAE">
      <w:pPr>
        <w:rPr>
          <w:rFonts w:ascii="Century Gothic" w:hAnsi="Century Gothic" w:cs="Times New Roman"/>
          <w:sz w:val="22"/>
        </w:rPr>
      </w:pPr>
      <w:r w:rsidRPr="007A78DE">
        <w:rPr>
          <w:rFonts w:ascii="Century Gothic" w:hAnsi="Century Gothic" w:cs="Times New Roman"/>
          <w:sz w:val="22"/>
        </w:rPr>
        <w:t>En cumplimiento de los anteriores lineamientos, el Plan de Emergencia y Contingencias de INVIMA GRUPO DE TRABAJO TERRITORIAL OCCIDENTE 2 CALI, entrega una herramienta de diagnóstico, administración, estructuración y operación, que le permite a la organización seguir los parámetros de prevención, atención y evaluación ante situaciones de emergencia, de forma tal que se mitigue las consecuencias de las mismas, además de ser el documento de soporte técnico para los integrantes de los Organismos de Seguridad, Socorro y entes gubernamentales.</w:t>
      </w:r>
    </w:p>
    <w:p w14:paraId="67430687" w14:textId="77777777" w:rsidR="00A64317" w:rsidRPr="007A78DE" w:rsidRDefault="00A64317" w:rsidP="00EB5CAE">
      <w:pPr>
        <w:rPr>
          <w:rFonts w:ascii="Century Gothic" w:hAnsi="Century Gothic" w:cs="Times New Roman"/>
          <w:sz w:val="22"/>
        </w:rPr>
      </w:pPr>
    </w:p>
    <w:p w14:paraId="115E47AE" w14:textId="77777777" w:rsidR="00A64317" w:rsidRPr="007A78DE" w:rsidRDefault="00A64317" w:rsidP="00EB5CAE">
      <w:pPr>
        <w:rPr>
          <w:rFonts w:ascii="Century Gothic" w:hAnsi="Century Gothic" w:cs="Times New Roman"/>
          <w:sz w:val="22"/>
        </w:rPr>
      </w:pPr>
      <w:r w:rsidRPr="007A78DE">
        <w:rPr>
          <w:rFonts w:ascii="Century Gothic" w:hAnsi="Century Gothic" w:cs="Times New Roman"/>
          <w:sz w:val="22"/>
        </w:rPr>
        <w:t>Cada uno de los aspectos que contempla este documento, son instrumentos indispensables que permitirán racionalizar su uso, mediante una labor coordinada y conjunta de todos los involucrados en los procesos de prevención y atención de emergencias.</w:t>
      </w:r>
    </w:p>
    <w:p w14:paraId="68F0A17F" w14:textId="77777777" w:rsidR="00A64317" w:rsidRPr="007A78DE" w:rsidRDefault="00A64317" w:rsidP="005F4943">
      <w:pPr>
        <w:rPr>
          <w:rFonts w:ascii="Century Gothic" w:hAnsi="Century Gothic"/>
          <w:sz w:val="22"/>
        </w:rPr>
      </w:pPr>
    </w:p>
    <w:p w14:paraId="72706352" w14:textId="77777777" w:rsidR="00A64317" w:rsidRPr="007A78DE" w:rsidRDefault="00A64317" w:rsidP="005F4943">
      <w:pPr>
        <w:rPr>
          <w:rFonts w:ascii="Century Gothic" w:hAnsi="Century Gothic"/>
          <w:sz w:val="22"/>
        </w:rPr>
      </w:pPr>
    </w:p>
    <w:p w14:paraId="5C9F26FD" w14:textId="77777777" w:rsidR="00A64317" w:rsidRPr="007A78DE" w:rsidRDefault="00A64317" w:rsidP="005F4943">
      <w:pPr>
        <w:rPr>
          <w:rFonts w:ascii="Century Gothic" w:hAnsi="Century Gothic"/>
          <w:sz w:val="22"/>
        </w:rPr>
      </w:pPr>
    </w:p>
    <w:p w14:paraId="60A7AED2" w14:textId="77777777" w:rsidR="00A64317" w:rsidRPr="007A78DE" w:rsidRDefault="00A64317" w:rsidP="005F4943">
      <w:pPr>
        <w:rPr>
          <w:rFonts w:ascii="Century Gothic" w:hAnsi="Century Gothic"/>
          <w:sz w:val="22"/>
        </w:rPr>
      </w:pPr>
    </w:p>
    <w:p w14:paraId="1BEA923F" w14:textId="77777777" w:rsidR="00A64317" w:rsidRPr="007A78DE" w:rsidRDefault="00A64317" w:rsidP="005F4943">
      <w:pPr>
        <w:rPr>
          <w:rFonts w:ascii="Century Gothic" w:hAnsi="Century Gothic"/>
          <w:sz w:val="22"/>
        </w:rPr>
      </w:pPr>
    </w:p>
    <w:p w14:paraId="10F93A34" w14:textId="77777777" w:rsidR="00A64317" w:rsidRPr="007A78DE" w:rsidRDefault="00A64317" w:rsidP="005F4943">
      <w:pPr>
        <w:rPr>
          <w:rFonts w:ascii="Century Gothic" w:hAnsi="Century Gothic"/>
          <w:sz w:val="22"/>
        </w:rPr>
      </w:pPr>
    </w:p>
    <w:p w14:paraId="443AA306" w14:textId="77777777" w:rsidR="00A64317" w:rsidRPr="007A78DE" w:rsidRDefault="00A64317" w:rsidP="005F4943">
      <w:pPr>
        <w:rPr>
          <w:rFonts w:ascii="Century Gothic" w:hAnsi="Century Gothic"/>
          <w:sz w:val="22"/>
        </w:rPr>
      </w:pPr>
    </w:p>
    <w:p w14:paraId="188CF79F" w14:textId="77777777" w:rsidR="00A64317" w:rsidRPr="007A78DE" w:rsidRDefault="00A64317" w:rsidP="005F4943">
      <w:pPr>
        <w:rPr>
          <w:rFonts w:ascii="Century Gothic" w:hAnsi="Century Gothic"/>
          <w:sz w:val="22"/>
        </w:rPr>
      </w:pPr>
    </w:p>
    <w:p w14:paraId="73044B73" w14:textId="77777777" w:rsidR="00A64317" w:rsidRPr="007A78DE" w:rsidRDefault="00A64317" w:rsidP="005F4943">
      <w:pPr>
        <w:rPr>
          <w:rFonts w:ascii="Century Gothic" w:hAnsi="Century Gothic"/>
          <w:sz w:val="22"/>
        </w:rPr>
      </w:pPr>
    </w:p>
    <w:p w14:paraId="06CF7FEE" w14:textId="77777777" w:rsidR="00A64317" w:rsidRPr="007A78DE" w:rsidRDefault="00A64317" w:rsidP="005F4943">
      <w:pPr>
        <w:rPr>
          <w:rFonts w:ascii="Century Gothic" w:hAnsi="Century Gothic"/>
          <w:sz w:val="22"/>
        </w:rPr>
      </w:pPr>
    </w:p>
    <w:p w14:paraId="616B7865" w14:textId="77777777" w:rsidR="00A64317" w:rsidRPr="007A78DE" w:rsidRDefault="00A64317" w:rsidP="005F4943">
      <w:pPr>
        <w:rPr>
          <w:rFonts w:ascii="Century Gothic" w:hAnsi="Century Gothic"/>
          <w:sz w:val="22"/>
        </w:rPr>
      </w:pPr>
    </w:p>
    <w:p w14:paraId="0C5C1A85" w14:textId="77777777" w:rsidR="00A64317" w:rsidRPr="007A78DE" w:rsidRDefault="00A64317" w:rsidP="005F4943">
      <w:pPr>
        <w:rPr>
          <w:rFonts w:ascii="Century Gothic" w:hAnsi="Century Gothic"/>
          <w:sz w:val="22"/>
        </w:rPr>
      </w:pPr>
    </w:p>
    <w:p w14:paraId="4472119F" w14:textId="18BADC4E" w:rsidR="00736015" w:rsidRPr="007A78DE" w:rsidRDefault="00EB5CAE" w:rsidP="00EB5CAE">
      <w:pPr>
        <w:pStyle w:val="Ttulo1"/>
        <w:rPr>
          <w:rFonts w:ascii="Century Gothic" w:hAnsi="Century Gothic"/>
          <w:sz w:val="22"/>
          <w:szCs w:val="22"/>
        </w:rPr>
      </w:pPr>
      <w:bookmarkStart w:id="3" w:name="_Toc42681561"/>
      <w:r w:rsidRPr="007A78DE">
        <w:rPr>
          <w:rFonts w:ascii="Century Gothic" w:hAnsi="Century Gothic"/>
          <w:sz w:val="22"/>
          <w:szCs w:val="22"/>
        </w:rPr>
        <w:t>Justificación</w:t>
      </w:r>
      <w:bookmarkEnd w:id="3"/>
    </w:p>
    <w:p w14:paraId="671AC82B" w14:textId="056B4ED2" w:rsidR="00736015" w:rsidRDefault="00736015" w:rsidP="005F4943">
      <w:pPr>
        <w:pStyle w:val="Textoindependiente"/>
        <w:rPr>
          <w:rFonts w:ascii="Century Gothic" w:hAnsi="Century Gothic"/>
          <w:sz w:val="22"/>
          <w:szCs w:val="22"/>
        </w:rPr>
      </w:pPr>
    </w:p>
    <w:p w14:paraId="00BB8597" w14:textId="77777777" w:rsidR="007B4CC8" w:rsidRPr="007A78DE" w:rsidRDefault="007B4CC8" w:rsidP="005F4943">
      <w:pPr>
        <w:pStyle w:val="Textoindependiente"/>
        <w:rPr>
          <w:rFonts w:ascii="Century Gothic" w:hAnsi="Century Gothic"/>
          <w:sz w:val="22"/>
          <w:szCs w:val="22"/>
        </w:rPr>
      </w:pPr>
    </w:p>
    <w:p w14:paraId="097DF76F" w14:textId="77777777" w:rsidR="00736015" w:rsidRPr="007A78DE" w:rsidRDefault="00736015" w:rsidP="00EB5CAE">
      <w:pPr>
        <w:rPr>
          <w:rFonts w:ascii="Century Gothic" w:hAnsi="Century Gothic" w:cs="Times New Roman"/>
          <w:sz w:val="22"/>
        </w:rPr>
      </w:pPr>
      <w:r w:rsidRPr="007A78DE">
        <w:rPr>
          <w:rFonts w:ascii="Century Gothic" w:hAnsi="Century Gothic" w:cs="Times New Roman"/>
          <w:sz w:val="22"/>
        </w:rPr>
        <w:t>El desarrollo constante de la sociedad genera que permanentemente las organizaciones enfoquen sus procedimientos a contar con condiciones seguras para</w:t>
      </w:r>
      <w:r w:rsidRPr="007A78DE">
        <w:rPr>
          <w:rFonts w:ascii="Century Gothic" w:hAnsi="Century Gothic" w:cs="Times New Roman"/>
          <w:spacing w:val="-8"/>
          <w:sz w:val="22"/>
        </w:rPr>
        <w:t xml:space="preserve"> </w:t>
      </w:r>
      <w:r w:rsidRPr="007A78DE">
        <w:rPr>
          <w:rFonts w:ascii="Century Gothic" w:hAnsi="Century Gothic" w:cs="Times New Roman"/>
          <w:sz w:val="22"/>
        </w:rPr>
        <w:t>el</w:t>
      </w:r>
      <w:r w:rsidRPr="007A78DE">
        <w:rPr>
          <w:rFonts w:ascii="Century Gothic" w:hAnsi="Century Gothic" w:cs="Times New Roman"/>
          <w:spacing w:val="-7"/>
          <w:sz w:val="22"/>
        </w:rPr>
        <w:t xml:space="preserve"> </w:t>
      </w:r>
      <w:r w:rsidRPr="007A78DE">
        <w:rPr>
          <w:rFonts w:ascii="Century Gothic" w:hAnsi="Century Gothic" w:cs="Times New Roman"/>
          <w:sz w:val="22"/>
        </w:rPr>
        <w:t>personal</w:t>
      </w:r>
      <w:r w:rsidRPr="007A78DE">
        <w:rPr>
          <w:rFonts w:ascii="Century Gothic" w:hAnsi="Century Gothic" w:cs="Times New Roman"/>
          <w:spacing w:val="-5"/>
          <w:sz w:val="22"/>
        </w:rPr>
        <w:t xml:space="preserve"> </w:t>
      </w:r>
      <w:r w:rsidRPr="007A78DE">
        <w:rPr>
          <w:rFonts w:ascii="Century Gothic" w:hAnsi="Century Gothic" w:cs="Times New Roman"/>
          <w:sz w:val="22"/>
        </w:rPr>
        <w:t>y</w:t>
      </w:r>
      <w:r w:rsidRPr="007A78DE">
        <w:rPr>
          <w:rFonts w:ascii="Century Gothic" w:hAnsi="Century Gothic" w:cs="Times New Roman"/>
          <w:spacing w:val="-9"/>
          <w:sz w:val="22"/>
        </w:rPr>
        <w:t xml:space="preserve"> </w:t>
      </w:r>
      <w:r w:rsidRPr="007A78DE">
        <w:rPr>
          <w:rFonts w:ascii="Century Gothic" w:hAnsi="Century Gothic" w:cs="Times New Roman"/>
          <w:sz w:val="22"/>
        </w:rPr>
        <w:t>las</w:t>
      </w:r>
      <w:r w:rsidRPr="007A78DE">
        <w:rPr>
          <w:rFonts w:ascii="Century Gothic" w:hAnsi="Century Gothic" w:cs="Times New Roman"/>
          <w:spacing w:val="-6"/>
          <w:sz w:val="22"/>
        </w:rPr>
        <w:t xml:space="preserve"> </w:t>
      </w:r>
      <w:r w:rsidRPr="007A78DE">
        <w:rPr>
          <w:rFonts w:ascii="Century Gothic" w:hAnsi="Century Gothic" w:cs="Times New Roman"/>
          <w:sz w:val="22"/>
        </w:rPr>
        <w:t>operaciones</w:t>
      </w:r>
      <w:r w:rsidRPr="007A78DE">
        <w:rPr>
          <w:rFonts w:ascii="Century Gothic" w:hAnsi="Century Gothic" w:cs="Times New Roman"/>
          <w:spacing w:val="-6"/>
          <w:sz w:val="22"/>
        </w:rPr>
        <w:t xml:space="preserve"> </w:t>
      </w:r>
      <w:r w:rsidRPr="007A78DE">
        <w:rPr>
          <w:rFonts w:ascii="Century Gothic" w:hAnsi="Century Gothic" w:cs="Times New Roman"/>
          <w:sz w:val="22"/>
        </w:rPr>
        <w:t>y</w:t>
      </w:r>
      <w:r w:rsidRPr="007A78DE">
        <w:rPr>
          <w:rFonts w:ascii="Century Gothic" w:hAnsi="Century Gothic" w:cs="Times New Roman"/>
          <w:spacing w:val="-10"/>
          <w:sz w:val="22"/>
        </w:rPr>
        <w:t xml:space="preserve"> </w:t>
      </w:r>
      <w:r w:rsidRPr="007A78DE">
        <w:rPr>
          <w:rFonts w:ascii="Century Gothic" w:hAnsi="Century Gothic" w:cs="Times New Roman"/>
          <w:sz w:val="22"/>
        </w:rPr>
        <w:t>así</w:t>
      </w:r>
      <w:r w:rsidRPr="007A78DE">
        <w:rPr>
          <w:rFonts w:ascii="Century Gothic" w:hAnsi="Century Gothic" w:cs="Times New Roman"/>
          <w:spacing w:val="-5"/>
          <w:sz w:val="22"/>
        </w:rPr>
        <w:t xml:space="preserve"> </w:t>
      </w:r>
      <w:r w:rsidRPr="007A78DE">
        <w:rPr>
          <w:rFonts w:ascii="Century Gothic" w:hAnsi="Century Gothic" w:cs="Times New Roman"/>
          <w:sz w:val="22"/>
        </w:rPr>
        <w:t>formar</w:t>
      </w:r>
      <w:r w:rsidRPr="007A78DE">
        <w:rPr>
          <w:rFonts w:ascii="Century Gothic" w:hAnsi="Century Gothic" w:cs="Times New Roman"/>
          <w:spacing w:val="-6"/>
          <w:sz w:val="22"/>
        </w:rPr>
        <w:t xml:space="preserve"> </w:t>
      </w:r>
      <w:r w:rsidRPr="007A78DE">
        <w:rPr>
          <w:rFonts w:ascii="Century Gothic" w:hAnsi="Century Gothic" w:cs="Times New Roman"/>
          <w:sz w:val="22"/>
        </w:rPr>
        <w:t>una</w:t>
      </w:r>
      <w:r w:rsidRPr="007A78DE">
        <w:rPr>
          <w:rFonts w:ascii="Century Gothic" w:hAnsi="Century Gothic" w:cs="Times New Roman"/>
          <w:spacing w:val="-8"/>
          <w:sz w:val="22"/>
        </w:rPr>
        <w:t xml:space="preserve"> </w:t>
      </w:r>
      <w:r w:rsidRPr="007A78DE">
        <w:rPr>
          <w:rFonts w:ascii="Century Gothic" w:hAnsi="Century Gothic" w:cs="Times New Roman"/>
          <w:sz w:val="22"/>
        </w:rPr>
        <w:t>cultura</w:t>
      </w:r>
      <w:r w:rsidRPr="007A78DE">
        <w:rPr>
          <w:rFonts w:ascii="Century Gothic" w:hAnsi="Century Gothic" w:cs="Times New Roman"/>
          <w:spacing w:val="-8"/>
          <w:sz w:val="22"/>
        </w:rPr>
        <w:t xml:space="preserve"> </w:t>
      </w:r>
      <w:r w:rsidRPr="007A78DE">
        <w:rPr>
          <w:rFonts w:ascii="Century Gothic" w:hAnsi="Century Gothic" w:cs="Times New Roman"/>
          <w:sz w:val="22"/>
        </w:rPr>
        <w:t>que</w:t>
      </w:r>
      <w:r w:rsidRPr="007A78DE">
        <w:rPr>
          <w:rFonts w:ascii="Century Gothic" w:hAnsi="Century Gothic" w:cs="Times New Roman"/>
          <w:spacing w:val="-8"/>
          <w:sz w:val="22"/>
        </w:rPr>
        <w:t xml:space="preserve"> </w:t>
      </w:r>
      <w:r w:rsidRPr="007A78DE">
        <w:rPr>
          <w:rFonts w:ascii="Century Gothic" w:hAnsi="Century Gothic" w:cs="Times New Roman"/>
          <w:sz w:val="22"/>
        </w:rPr>
        <w:t>permita</w:t>
      </w:r>
      <w:r w:rsidRPr="007A78DE">
        <w:rPr>
          <w:rFonts w:ascii="Century Gothic" w:hAnsi="Century Gothic" w:cs="Times New Roman"/>
          <w:spacing w:val="-8"/>
          <w:sz w:val="22"/>
        </w:rPr>
        <w:t xml:space="preserve"> </w:t>
      </w:r>
      <w:r w:rsidRPr="007A78DE">
        <w:rPr>
          <w:rFonts w:ascii="Century Gothic" w:hAnsi="Century Gothic" w:cs="Times New Roman"/>
          <w:sz w:val="22"/>
        </w:rPr>
        <w:t>solidificar</w:t>
      </w:r>
      <w:r w:rsidRPr="007A78DE">
        <w:rPr>
          <w:rFonts w:ascii="Century Gothic" w:hAnsi="Century Gothic" w:cs="Times New Roman"/>
          <w:spacing w:val="-6"/>
          <w:sz w:val="22"/>
        </w:rPr>
        <w:t xml:space="preserve"> </w:t>
      </w:r>
      <w:r w:rsidRPr="007A78DE">
        <w:rPr>
          <w:rFonts w:ascii="Century Gothic" w:hAnsi="Century Gothic" w:cs="Times New Roman"/>
          <w:sz w:val="22"/>
        </w:rPr>
        <w:t>la seguridad de los</w:t>
      </w:r>
      <w:r w:rsidRPr="007A78DE">
        <w:rPr>
          <w:rFonts w:ascii="Century Gothic" w:hAnsi="Century Gothic" w:cs="Times New Roman"/>
          <w:spacing w:val="-2"/>
          <w:sz w:val="22"/>
        </w:rPr>
        <w:t xml:space="preserve"> </w:t>
      </w:r>
      <w:r w:rsidRPr="007A78DE">
        <w:rPr>
          <w:rFonts w:ascii="Century Gothic" w:hAnsi="Century Gothic" w:cs="Times New Roman"/>
          <w:sz w:val="22"/>
        </w:rPr>
        <w:t>involucrados.</w:t>
      </w:r>
    </w:p>
    <w:p w14:paraId="408A20AF" w14:textId="77777777" w:rsidR="00736015" w:rsidRPr="007A78DE" w:rsidRDefault="00736015" w:rsidP="00EB5CAE">
      <w:pPr>
        <w:rPr>
          <w:rFonts w:ascii="Century Gothic" w:hAnsi="Century Gothic" w:cs="Times New Roman"/>
          <w:sz w:val="22"/>
        </w:rPr>
      </w:pPr>
    </w:p>
    <w:p w14:paraId="0E14BEBB" w14:textId="77777777" w:rsidR="00736015" w:rsidRPr="007A78DE" w:rsidRDefault="00736015" w:rsidP="00EB5CAE">
      <w:pPr>
        <w:rPr>
          <w:rFonts w:ascii="Century Gothic" w:hAnsi="Century Gothic" w:cs="Times New Roman"/>
          <w:b/>
          <w:sz w:val="22"/>
        </w:rPr>
      </w:pPr>
      <w:r w:rsidRPr="007A78DE">
        <w:rPr>
          <w:rFonts w:ascii="Century Gothic" w:hAnsi="Century Gothic" w:cs="Times New Roman"/>
          <w:sz w:val="22"/>
        </w:rPr>
        <w:t xml:space="preserve">Es por esto que </w:t>
      </w:r>
      <w:r w:rsidRPr="007A78DE">
        <w:rPr>
          <w:rFonts w:ascii="Century Gothic" w:hAnsi="Century Gothic" w:cs="Times New Roman"/>
          <w:b/>
          <w:sz w:val="22"/>
        </w:rPr>
        <w:t>INVIMA GRUPO DE TRABAJO TERRITORIAL OCCIDENTE 2 CALI</w:t>
      </w:r>
      <w:r w:rsidRPr="007A78DE">
        <w:rPr>
          <w:rFonts w:ascii="Century Gothic" w:hAnsi="Century Gothic" w:cs="Times New Roman"/>
          <w:sz w:val="22"/>
        </w:rPr>
        <w:t>,</w:t>
      </w:r>
      <w:r w:rsidRPr="007A78DE">
        <w:rPr>
          <w:rFonts w:ascii="Century Gothic" w:hAnsi="Century Gothic" w:cs="Times New Roman"/>
          <w:spacing w:val="-7"/>
          <w:sz w:val="22"/>
        </w:rPr>
        <w:t xml:space="preserve"> </w:t>
      </w:r>
      <w:r w:rsidRPr="007A78DE">
        <w:rPr>
          <w:rFonts w:ascii="Century Gothic" w:hAnsi="Century Gothic" w:cs="Times New Roman"/>
          <w:sz w:val="22"/>
        </w:rPr>
        <w:t>en</w:t>
      </w:r>
      <w:r w:rsidRPr="007A78DE">
        <w:rPr>
          <w:rFonts w:ascii="Century Gothic" w:hAnsi="Century Gothic" w:cs="Times New Roman"/>
          <w:spacing w:val="-9"/>
          <w:sz w:val="22"/>
        </w:rPr>
        <w:t xml:space="preserve"> </w:t>
      </w:r>
      <w:r w:rsidRPr="007A78DE">
        <w:rPr>
          <w:rFonts w:ascii="Century Gothic" w:hAnsi="Century Gothic" w:cs="Times New Roman"/>
          <w:sz w:val="22"/>
        </w:rPr>
        <w:t>su</w:t>
      </w:r>
      <w:r w:rsidRPr="007A78DE">
        <w:rPr>
          <w:rFonts w:ascii="Century Gothic" w:hAnsi="Century Gothic" w:cs="Times New Roman"/>
          <w:spacing w:val="-9"/>
          <w:sz w:val="22"/>
        </w:rPr>
        <w:t xml:space="preserve"> </w:t>
      </w:r>
      <w:r w:rsidRPr="007A78DE">
        <w:rPr>
          <w:rFonts w:ascii="Century Gothic" w:hAnsi="Century Gothic" w:cs="Times New Roman"/>
          <w:sz w:val="22"/>
        </w:rPr>
        <w:t>constante</w:t>
      </w:r>
      <w:r w:rsidRPr="007A78DE">
        <w:rPr>
          <w:rFonts w:ascii="Century Gothic" w:hAnsi="Century Gothic" w:cs="Times New Roman"/>
          <w:spacing w:val="-9"/>
          <w:sz w:val="22"/>
        </w:rPr>
        <w:t xml:space="preserve"> </w:t>
      </w:r>
      <w:r w:rsidRPr="007A78DE">
        <w:rPr>
          <w:rFonts w:ascii="Century Gothic" w:hAnsi="Century Gothic" w:cs="Times New Roman"/>
          <w:sz w:val="22"/>
        </w:rPr>
        <w:t>interés</w:t>
      </w:r>
      <w:r w:rsidRPr="007A78DE">
        <w:rPr>
          <w:rFonts w:ascii="Century Gothic" w:hAnsi="Century Gothic" w:cs="Times New Roman"/>
          <w:spacing w:val="-7"/>
          <w:sz w:val="22"/>
        </w:rPr>
        <w:t xml:space="preserve"> </w:t>
      </w:r>
      <w:r w:rsidRPr="007A78DE">
        <w:rPr>
          <w:rFonts w:ascii="Century Gothic" w:hAnsi="Century Gothic" w:cs="Times New Roman"/>
          <w:sz w:val="22"/>
        </w:rPr>
        <w:t>de</w:t>
      </w:r>
      <w:r w:rsidRPr="007A78DE">
        <w:rPr>
          <w:rFonts w:ascii="Century Gothic" w:hAnsi="Century Gothic" w:cs="Times New Roman"/>
          <w:spacing w:val="-9"/>
          <w:sz w:val="22"/>
        </w:rPr>
        <w:t xml:space="preserve"> </w:t>
      </w:r>
      <w:r w:rsidRPr="007A78DE">
        <w:rPr>
          <w:rFonts w:ascii="Century Gothic" w:hAnsi="Century Gothic" w:cs="Times New Roman"/>
          <w:sz w:val="22"/>
        </w:rPr>
        <w:t>velar</w:t>
      </w:r>
      <w:r w:rsidRPr="007A78DE">
        <w:rPr>
          <w:rFonts w:ascii="Century Gothic" w:hAnsi="Century Gothic" w:cs="Times New Roman"/>
          <w:spacing w:val="-3"/>
          <w:sz w:val="22"/>
        </w:rPr>
        <w:t xml:space="preserve"> </w:t>
      </w:r>
      <w:r w:rsidRPr="007A78DE">
        <w:rPr>
          <w:rFonts w:ascii="Century Gothic" w:hAnsi="Century Gothic" w:cs="Times New Roman"/>
          <w:sz w:val="22"/>
        </w:rPr>
        <w:t>por</w:t>
      </w:r>
      <w:r w:rsidRPr="007A78DE">
        <w:rPr>
          <w:rFonts w:ascii="Century Gothic" w:hAnsi="Century Gothic" w:cs="Times New Roman"/>
          <w:spacing w:val="-7"/>
          <w:sz w:val="22"/>
        </w:rPr>
        <w:t xml:space="preserve"> </w:t>
      </w:r>
      <w:r w:rsidRPr="007A78DE">
        <w:rPr>
          <w:rFonts w:ascii="Century Gothic" w:hAnsi="Century Gothic" w:cs="Times New Roman"/>
          <w:sz w:val="22"/>
        </w:rPr>
        <w:t>la</w:t>
      </w:r>
      <w:r w:rsidRPr="007A78DE">
        <w:rPr>
          <w:rFonts w:ascii="Century Gothic" w:hAnsi="Century Gothic" w:cs="Times New Roman"/>
          <w:spacing w:val="-9"/>
          <w:sz w:val="22"/>
        </w:rPr>
        <w:t xml:space="preserve"> </w:t>
      </w:r>
      <w:r w:rsidRPr="007A78DE">
        <w:rPr>
          <w:rFonts w:ascii="Century Gothic" w:hAnsi="Century Gothic" w:cs="Times New Roman"/>
          <w:sz w:val="22"/>
        </w:rPr>
        <w:t>seguridad</w:t>
      </w:r>
      <w:r w:rsidRPr="007A78DE">
        <w:rPr>
          <w:rFonts w:ascii="Century Gothic" w:hAnsi="Century Gothic" w:cs="Times New Roman"/>
          <w:spacing w:val="-9"/>
          <w:sz w:val="22"/>
        </w:rPr>
        <w:t xml:space="preserve"> </w:t>
      </w:r>
      <w:r w:rsidRPr="007A78DE">
        <w:rPr>
          <w:rFonts w:ascii="Century Gothic" w:hAnsi="Century Gothic" w:cs="Times New Roman"/>
          <w:sz w:val="22"/>
        </w:rPr>
        <w:t>de</w:t>
      </w:r>
      <w:r w:rsidRPr="007A78DE">
        <w:rPr>
          <w:rFonts w:ascii="Century Gothic" w:hAnsi="Century Gothic" w:cs="Times New Roman"/>
          <w:spacing w:val="-9"/>
          <w:sz w:val="22"/>
        </w:rPr>
        <w:t xml:space="preserve"> </w:t>
      </w:r>
      <w:r w:rsidRPr="007A78DE">
        <w:rPr>
          <w:rFonts w:ascii="Century Gothic" w:hAnsi="Century Gothic" w:cs="Times New Roman"/>
          <w:sz w:val="22"/>
        </w:rPr>
        <w:t>todos</w:t>
      </w:r>
      <w:r w:rsidRPr="007A78DE">
        <w:rPr>
          <w:rFonts w:ascii="Century Gothic" w:hAnsi="Century Gothic" w:cs="Times New Roman"/>
          <w:spacing w:val="-7"/>
          <w:sz w:val="22"/>
        </w:rPr>
        <w:t xml:space="preserve"> </w:t>
      </w:r>
      <w:r w:rsidRPr="007A78DE">
        <w:rPr>
          <w:rFonts w:ascii="Century Gothic" w:hAnsi="Century Gothic" w:cs="Times New Roman"/>
          <w:sz w:val="22"/>
        </w:rPr>
        <w:t>los</w:t>
      </w:r>
      <w:r w:rsidRPr="007A78DE">
        <w:rPr>
          <w:rFonts w:ascii="Century Gothic" w:hAnsi="Century Gothic" w:cs="Times New Roman"/>
          <w:spacing w:val="-7"/>
          <w:sz w:val="22"/>
        </w:rPr>
        <w:t xml:space="preserve"> </w:t>
      </w:r>
      <w:r w:rsidRPr="007A78DE">
        <w:rPr>
          <w:rFonts w:ascii="Century Gothic" w:hAnsi="Century Gothic" w:cs="Times New Roman"/>
          <w:sz w:val="22"/>
        </w:rPr>
        <w:t>colaboradores, contratistas, visitantes, clientes y comunidad; hace parte de la estructuración de lineamientos</w:t>
      </w:r>
      <w:r w:rsidRPr="007A78DE">
        <w:rPr>
          <w:rFonts w:ascii="Century Gothic" w:hAnsi="Century Gothic" w:cs="Times New Roman"/>
          <w:spacing w:val="-8"/>
          <w:sz w:val="22"/>
        </w:rPr>
        <w:t xml:space="preserve"> </w:t>
      </w:r>
      <w:r w:rsidRPr="007A78DE">
        <w:rPr>
          <w:rFonts w:ascii="Century Gothic" w:hAnsi="Century Gothic" w:cs="Times New Roman"/>
          <w:sz w:val="22"/>
        </w:rPr>
        <w:t>y</w:t>
      </w:r>
      <w:r w:rsidRPr="007A78DE">
        <w:rPr>
          <w:rFonts w:ascii="Century Gothic" w:hAnsi="Century Gothic" w:cs="Times New Roman"/>
          <w:spacing w:val="-12"/>
          <w:sz w:val="22"/>
        </w:rPr>
        <w:t xml:space="preserve"> </w:t>
      </w:r>
      <w:r w:rsidRPr="007A78DE">
        <w:rPr>
          <w:rFonts w:ascii="Century Gothic" w:hAnsi="Century Gothic" w:cs="Times New Roman"/>
          <w:sz w:val="22"/>
        </w:rPr>
        <w:t>procedimientos</w:t>
      </w:r>
      <w:r w:rsidRPr="007A78DE">
        <w:rPr>
          <w:rFonts w:ascii="Century Gothic" w:hAnsi="Century Gothic" w:cs="Times New Roman"/>
          <w:spacing w:val="-7"/>
          <w:sz w:val="22"/>
        </w:rPr>
        <w:t xml:space="preserve"> </w:t>
      </w:r>
      <w:r w:rsidRPr="007A78DE">
        <w:rPr>
          <w:rFonts w:ascii="Century Gothic" w:hAnsi="Century Gothic" w:cs="Times New Roman"/>
          <w:sz w:val="22"/>
        </w:rPr>
        <w:t>que</w:t>
      </w:r>
      <w:r w:rsidRPr="007A78DE">
        <w:rPr>
          <w:rFonts w:ascii="Century Gothic" w:hAnsi="Century Gothic" w:cs="Times New Roman"/>
          <w:spacing w:val="-10"/>
          <w:sz w:val="22"/>
        </w:rPr>
        <w:t xml:space="preserve"> </w:t>
      </w:r>
      <w:r w:rsidRPr="007A78DE">
        <w:rPr>
          <w:rFonts w:ascii="Century Gothic" w:hAnsi="Century Gothic" w:cs="Times New Roman"/>
          <w:sz w:val="22"/>
        </w:rPr>
        <w:t>permitirán</w:t>
      </w:r>
      <w:r w:rsidRPr="007A78DE">
        <w:rPr>
          <w:rFonts w:ascii="Century Gothic" w:hAnsi="Century Gothic" w:cs="Times New Roman"/>
          <w:spacing w:val="-9"/>
          <w:sz w:val="22"/>
        </w:rPr>
        <w:t xml:space="preserve"> </w:t>
      </w:r>
      <w:r w:rsidRPr="007A78DE">
        <w:rPr>
          <w:rFonts w:ascii="Century Gothic" w:hAnsi="Century Gothic" w:cs="Times New Roman"/>
          <w:sz w:val="22"/>
        </w:rPr>
        <w:t>dar</w:t>
      </w:r>
      <w:r w:rsidRPr="007A78DE">
        <w:rPr>
          <w:rFonts w:ascii="Century Gothic" w:hAnsi="Century Gothic" w:cs="Times New Roman"/>
          <w:spacing w:val="-8"/>
          <w:sz w:val="22"/>
        </w:rPr>
        <w:t xml:space="preserve"> </w:t>
      </w:r>
      <w:r w:rsidRPr="007A78DE">
        <w:rPr>
          <w:rFonts w:ascii="Century Gothic" w:hAnsi="Century Gothic" w:cs="Times New Roman"/>
          <w:sz w:val="22"/>
        </w:rPr>
        <w:t>respuesta</w:t>
      </w:r>
      <w:r w:rsidRPr="007A78DE">
        <w:rPr>
          <w:rFonts w:ascii="Century Gothic" w:hAnsi="Century Gothic" w:cs="Times New Roman"/>
          <w:spacing w:val="-10"/>
          <w:sz w:val="22"/>
        </w:rPr>
        <w:t xml:space="preserve"> </w:t>
      </w:r>
      <w:r w:rsidRPr="007A78DE">
        <w:rPr>
          <w:rFonts w:ascii="Century Gothic" w:hAnsi="Century Gothic" w:cs="Times New Roman"/>
          <w:sz w:val="22"/>
        </w:rPr>
        <w:t>a</w:t>
      </w:r>
      <w:r w:rsidRPr="007A78DE">
        <w:rPr>
          <w:rFonts w:ascii="Century Gothic" w:hAnsi="Century Gothic" w:cs="Times New Roman"/>
          <w:spacing w:val="-9"/>
          <w:sz w:val="22"/>
        </w:rPr>
        <w:t xml:space="preserve"> </w:t>
      </w:r>
      <w:r w:rsidRPr="007A78DE">
        <w:rPr>
          <w:rFonts w:ascii="Century Gothic" w:hAnsi="Century Gothic" w:cs="Times New Roman"/>
          <w:sz w:val="22"/>
        </w:rPr>
        <w:t>situaciones</w:t>
      </w:r>
      <w:r w:rsidRPr="007A78DE">
        <w:rPr>
          <w:rFonts w:ascii="Century Gothic" w:hAnsi="Century Gothic" w:cs="Times New Roman"/>
          <w:spacing w:val="-8"/>
          <w:sz w:val="22"/>
        </w:rPr>
        <w:t xml:space="preserve"> </w:t>
      </w:r>
      <w:r w:rsidRPr="007A78DE">
        <w:rPr>
          <w:rFonts w:ascii="Century Gothic" w:hAnsi="Century Gothic" w:cs="Times New Roman"/>
          <w:sz w:val="22"/>
        </w:rPr>
        <w:t>de</w:t>
      </w:r>
      <w:r w:rsidRPr="007A78DE">
        <w:rPr>
          <w:rFonts w:ascii="Century Gothic" w:hAnsi="Century Gothic" w:cs="Times New Roman"/>
          <w:spacing w:val="-6"/>
          <w:sz w:val="22"/>
        </w:rPr>
        <w:t xml:space="preserve"> </w:t>
      </w:r>
      <w:r w:rsidRPr="007A78DE">
        <w:rPr>
          <w:rFonts w:ascii="Century Gothic" w:hAnsi="Century Gothic" w:cs="Times New Roman"/>
          <w:sz w:val="22"/>
        </w:rPr>
        <w:t>riesgo tales como sismo, incendios, explosión, terrorismo, entre otros; los cuales serán dados a conocer a todos los involucrados, garantizando así que ante la materialización de una situación de emergencia, el personal en general tenga claro las acciones a seguir y la organización cuente con los planes, procedimientos, recursos,</w:t>
      </w:r>
      <w:r w:rsidRPr="007A78DE">
        <w:rPr>
          <w:rFonts w:ascii="Century Gothic" w:hAnsi="Century Gothic" w:cs="Times New Roman"/>
          <w:spacing w:val="-17"/>
          <w:sz w:val="22"/>
        </w:rPr>
        <w:t xml:space="preserve"> </w:t>
      </w:r>
      <w:r w:rsidRPr="007A78DE">
        <w:rPr>
          <w:rFonts w:ascii="Century Gothic" w:hAnsi="Century Gothic" w:cs="Times New Roman"/>
          <w:sz w:val="22"/>
        </w:rPr>
        <w:t>suministros</w:t>
      </w:r>
      <w:r w:rsidRPr="007A78DE">
        <w:rPr>
          <w:rFonts w:ascii="Century Gothic" w:hAnsi="Century Gothic" w:cs="Times New Roman"/>
          <w:spacing w:val="-15"/>
          <w:sz w:val="22"/>
        </w:rPr>
        <w:t xml:space="preserve"> </w:t>
      </w:r>
      <w:r w:rsidRPr="007A78DE">
        <w:rPr>
          <w:rFonts w:ascii="Century Gothic" w:hAnsi="Century Gothic" w:cs="Times New Roman"/>
          <w:sz w:val="22"/>
        </w:rPr>
        <w:t>y</w:t>
      </w:r>
      <w:r w:rsidRPr="007A78DE">
        <w:rPr>
          <w:rFonts w:ascii="Century Gothic" w:hAnsi="Century Gothic" w:cs="Times New Roman"/>
          <w:spacing w:val="-21"/>
          <w:sz w:val="22"/>
        </w:rPr>
        <w:t xml:space="preserve"> </w:t>
      </w:r>
      <w:r w:rsidRPr="007A78DE">
        <w:rPr>
          <w:rFonts w:ascii="Century Gothic" w:hAnsi="Century Gothic" w:cs="Times New Roman"/>
          <w:sz w:val="22"/>
        </w:rPr>
        <w:t>servicios</w:t>
      </w:r>
      <w:r w:rsidRPr="007A78DE">
        <w:rPr>
          <w:rFonts w:ascii="Century Gothic" w:hAnsi="Century Gothic" w:cs="Times New Roman"/>
          <w:spacing w:val="-18"/>
          <w:sz w:val="22"/>
        </w:rPr>
        <w:t xml:space="preserve"> </w:t>
      </w:r>
      <w:r w:rsidRPr="007A78DE">
        <w:rPr>
          <w:rFonts w:ascii="Century Gothic" w:hAnsi="Century Gothic" w:cs="Times New Roman"/>
          <w:sz w:val="22"/>
        </w:rPr>
        <w:t>necesarios</w:t>
      </w:r>
      <w:r w:rsidRPr="007A78DE">
        <w:rPr>
          <w:rFonts w:ascii="Century Gothic" w:hAnsi="Century Gothic" w:cs="Times New Roman"/>
          <w:spacing w:val="-18"/>
          <w:sz w:val="22"/>
        </w:rPr>
        <w:t xml:space="preserve"> </w:t>
      </w:r>
      <w:r w:rsidRPr="007A78DE">
        <w:rPr>
          <w:rFonts w:ascii="Century Gothic" w:hAnsi="Century Gothic" w:cs="Times New Roman"/>
          <w:sz w:val="22"/>
        </w:rPr>
        <w:t>para</w:t>
      </w:r>
      <w:r w:rsidRPr="007A78DE">
        <w:rPr>
          <w:rFonts w:ascii="Century Gothic" w:hAnsi="Century Gothic" w:cs="Times New Roman"/>
          <w:spacing w:val="-20"/>
          <w:sz w:val="22"/>
        </w:rPr>
        <w:t xml:space="preserve"> </w:t>
      </w:r>
      <w:r w:rsidRPr="007A78DE">
        <w:rPr>
          <w:rFonts w:ascii="Century Gothic" w:hAnsi="Century Gothic" w:cs="Times New Roman"/>
          <w:sz w:val="22"/>
        </w:rPr>
        <w:t>obtener</w:t>
      </w:r>
      <w:r w:rsidRPr="007A78DE">
        <w:rPr>
          <w:rFonts w:ascii="Century Gothic" w:hAnsi="Century Gothic" w:cs="Times New Roman"/>
          <w:spacing w:val="-14"/>
          <w:sz w:val="22"/>
        </w:rPr>
        <w:t xml:space="preserve"> </w:t>
      </w:r>
      <w:r w:rsidRPr="007A78DE">
        <w:rPr>
          <w:rFonts w:ascii="Century Gothic" w:hAnsi="Century Gothic" w:cs="Times New Roman"/>
          <w:sz w:val="22"/>
        </w:rPr>
        <w:t>un</w:t>
      </w:r>
      <w:r w:rsidRPr="007A78DE">
        <w:rPr>
          <w:rFonts w:ascii="Century Gothic" w:hAnsi="Century Gothic" w:cs="Times New Roman"/>
          <w:spacing w:val="-20"/>
          <w:sz w:val="22"/>
        </w:rPr>
        <w:t xml:space="preserve"> </w:t>
      </w:r>
      <w:r w:rsidRPr="007A78DE">
        <w:rPr>
          <w:rFonts w:ascii="Century Gothic" w:hAnsi="Century Gothic" w:cs="Times New Roman"/>
          <w:sz w:val="22"/>
        </w:rPr>
        <w:t>alto</w:t>
      </w:r>
      <w:r w:rsidRPr="007A78DE">
        <w:rPr>
          <w:rFonts w:ascii="Century Gothic" w:hAnsi="Century Gothic" w:cs="Times New Roman"/>
          <w:spacing w:val="-19"/>
          <w:sz w:val="22"/>
        </w:rPr>
        <w:t xml:space="preserve"> </w:t>
      </w:r>
      <w:r w:rsidRPr="007A78DE">
        <w:rPr>
          <w:rFonts w:ascii="Century Gothic" w:hAnsi="Century Gothic" w:cs="Times New Roman"/>
          <w:sz w:val="22"/>
        </w:rPr>
        <w:t>nivel</w:t>
      </w:r>
      <w:r w:rsidRPr="007A78DE">
        <w:rPr>
          <w:rFonts w:ascii="Century Gothic" w:hAnsi="Century Gothic" w:cs="Times New Roman"/>
          <w:spacing w:val="-19"/>
          <w:sz w:val="22"/>
        </w:rPr>
        <w:t xml:space="preserve"> </w:t>
      </w:r>
      <w:r w:rsidRPr="007A78DE">
        <w:rPr>
          <w:rFonts w:ascii="Century Gothic" w:hAnsi="Century Gothic" w:cs="Times New Roman"/>
          <w:sz w:val="22"/>
        </w:rPr>
        <w:t>de</w:t>
      </w:r>
      <w:r w:rsidRPr="007A78DE">
        <w:rPr>
          <w:rFonts w:ascii="Century Gothic" w:hAnsi="Century Gothic" w:cs="Times New Roman"/>
          <w:spacing w:val="-20"/>
          <w:sz w:val="22"/>
        </w:rPr>
        <w:t xml:space="preserve"> </w:t>
      </w:r>
      <w:r w:rsidRPr="007A78DE">
        <w:rPr>
          <w:rFonts w:ascii="Century Gothic" w:hAnsi="Century Gothic" w:cs="Times New Roman"/>
          <w:sz w:val="22"/>
        </w:rPr>
        <w:t>efectividad en la atención de una</w:t>
      </w:r>
      <w:r w:rsidRPr="007A78DE">
        <w:rPr>
          <w:rFonts w:ascii="Century Gothic" w:hAnsi="Century Gothic" w:cs="Times New Roman"/>
          <w:spacing w:val="-6"/>
          <w:sz w:val="22"/>
        </w:rPr>
        <w:t xml:space="preserve"> </w:t>
      </w:r>
      <w:r w:rsidRPr="007A78DE">
        <w:rPr>
          <w:rFonts w:ascii="Century Gothic" w:hAnsi="Century Gothic" w:cs="Times New Roman"/>
          <w:sz w:val="22"/>
        </w:rPr>
        <w:t>emergencia.</w:t>
      </w:r>
    </w:p>
    <w:p w14:paraId="4CE5C7A7" w14:textId="77777777" w:rsidR="00736015" w:rsidRPr="007A78DE" w:rsidRDefault="00736015" w:rsidP="00EB5CAE">
      <w:pPr>
        <w:rPr>
          <w:rFonts w:ascii="Century Gothic" w:hAnsi="Century Gothic" w:cs="Times New Roman"/>
          <w:sz w:val="22"/>
        </w:rPr>
      </w:pPr>
    </w:p>
    <w:p w14:paraId="26292298" w14:textId="77777777" w:rsidR="00736015" w:rsidRPr="007A78DE" w:rsidRDefault="00736015" w:rsidP="00EB5CAE">
      <w:pPr>
        <w:rPr>
          <w:rFonts w:ascii="Century Gothic" w:hAnsi="Century Gothic" w:cs="Times New Roman"/>
          <w:sz w:val="22"/>
        </w:rPr>
      </w:pPr>
      <w:r w:rsidRPr="007A78DE">
        <w:rPr>
          <w:rFonts w:ascii="Century Gothic" w:hAnsi="Century Gothic" w:cs="Times New Roman"/>
          <w:sz w:val="22"/>
        </w:rPr>
        <w:t>Lo</w:t>
      </w:r>
      <w:r w:rsidRPr="007A78DE">
        <w:rPr>
          <w:rFonts w:ascii="Century Gothic" w:hAnsi="Century Gothic" w:cs="Times New Roman"/>
          <w:spacing w:val="-16"/>
          <w:sz w:val="22"/>
        </w:rPr>
        <w:t xml:space="preserve"> </w:t>
      </w:r>
      <w:r w:rsidRPr="007A78DE">
        <w:rPr>
          <w:rFonts w:ascii="Century Gothic" w:hAnsi="Century Gothic" w:cs="Times New Roman"/>
          <w:sz w:val="22"/>
        </w:rPr>
        <w:t>anterior</w:t>
      </w:r>
      <w:r w:rsidRPr="007A78DE">
        <w:rPr>
          <w:rFonts w:ascii="Century Gothic" w:hAnsi="Century Gothic" w:cs="Times New Roman"/>
          <w:spacing w:val="-9"/>
          <w:sz w:val="22"/>
        </w:rPr>
        <w:t xml:space="preserve"> </w:t>
      </w:r>
      <w:r w:rsidRPr="007A78DE">
        <w:rPr>
          <w:rFonts w:ascii="Century Gothic" w:hAnsi="Century Gothic" w:cs="Times New Roman"/>
          <w:sz w:val="22"/>
        </w:rPr>
        <w:t>permitirá</w:t>
      </w:r>
      <w:r w:rsidRPr="007A78DE">
        <w:rPr>
          <w:rFonts w:ascii="Century Gothic" w:hAnsi="Century Gothic" w:cs="Times New Roman"/>
          <w:spacing w:val="-16"/>
          <w:sz w:val="22"/>
        </w:rPr>
        <w:t xml:space="preserve"> </w:t>
      </w:r>
      <w:r w:rsidRPr="007A78DE">
        <w:rPr>
          <w:rFonts w:ascii="Century Gothic" w:hAnsi="Century Gothic" w:cs="Times New Roman"/>
          <w:sz w:val="22"/>
        </w:rPr>
        <w:t>no</w:t>
      </w:r>
      <w:r w:rsidRPr="007A78DE">
        <w:rPr>
          <w:rFonts w:ascii="Century Gothic" w:hAnsi="Century Gothic" w:cs="Times New Roman"/>
          <w:spacing w:val="-15"/>
          <w:sz w:val="22"/>
        </w:rPr>
        <w:t xml:space="preserve"> </w:t>
      </w:r>
      <w:r w:rsidRPr="007A78DE">
        <w:rPr>
          <w:rFonts w:ascii="Century Gothic" w:hAnsi="Century Gothic" w:cs="Times New Roman"/>
          <w:sz w:val="22"/>
        </w:rPr>
        <w:t>solo</w:t>
      </w:r>
      <w:r w:rsidRPr="007A78DE">
        <w:rPr>
          <w:rFonts w:ascii="Century Gothic" w:hAnsi="Century Gothic" w:cs="Times New Roman"/>
          <w:spacing w:val="-15"/>
          <w:sz w:val="22"/>
        </w:rPr>
        <w:t xml:space="preserve"> </w:t>
      </w:r>
      <w:r w:rsidRPr="007A78DE">
        <w:rPr>
          <w:rFonts w:ascii="Century Gothic" w:hAnsi="Century Gothic" w:cs="Times New Roman"/>
          <w:sz w:val="22"/>
        </w:rPr>
        <w:t>responder</w:t>
      </w:r>
      <w:r w:rsidRPr="007A78DE">
        <w:rPr>
          <w:rFonts w:ascii="Century Gothic" w:hAnsi="Century Gothic" w:cs="Times New Roman"/>
          <w:spacing w:val="-10"/>
          <w:sz w:val="22"/>
        </w:rPr>
        <w:t xml:space="preserve"> </w:t>
      </w:r>
      <w:r w:rsidRPr="007A78DE">
        <w:rPr>
          <w:rFonts w:ascii="Century Gothic" w:hAnsi="Century Gothic" w:cs="Times New Roman"/>
          <w:sz w:val="22"/>
        </w:rPr>
        <w:t>a</w:t>
      </w:r>
      <w:r w:rsidRPr="007A78DE">
        <w:rPr>
          <w:rFonts w:ascii="Century Gothic" w:hAnsi="Century Gothic" w:cs="Times New Roman"/>
          <w:spacing w:val="-15"/>
          <w:sz w:val="22"/>
        </w:rPr>
        <w:t xml:space="preserve"> </w:t>
      </w:r>
      <w:r w:rsidRPr="007A78DE">
        <w:rPr>
          <w:rFonts w:ascii="Century Gothic" w:hAnsi="Century Gothic" w:cs="Times New Roman"/>
          <w:sz w:val="22"/>
        </w:rPr>
        <w:t>una</w:t>
      </w:r>
      <w:r w:rsidRPr="007A78DE">
        <w:rPr>
          <w:rFonts w:ascii="Century Gothic" w:hAnsi="Century Gothic" w:cs="Times New Roman"/>
          <w:spacing w:val="-15"/>
          <w:sz w:val="22"/>
        </w:rPr>
        <w:t xml:space="preserve"> </w:t>
      </w:r>
      <w:r w:rsidRPr="007A78DE">
        <w:rPr>
          <w:rFonts w:ascii="Century Gothic" w:hAnsi="Century Gothic" w:cs="Times New Roman"/>
          <w:sz w:val="22"/>
        </w:rPr>
        <w:t>necesidad</w:t>
      </w:r>
      <w:r w:rsidRPr="007A78DE">
        <w:rPr>
          <w:rFonts w:ascii="Century Gothic" w:hAnsi="Century Gothic" w:cs="Times New Roman"/>
          <w:spacing w:val="-16"/>
          <w:sz w:val="22"/>
        </w:rPr>
        <w:t xml:space="preserve"> </w:t>
      </w:r>
      <w:r w:rsidRPr="007A78DE">
        <w:rPr>
          <w:rFonts w:ascii="Century Gothic" w:hAnsi="Century Gothic" w:cs="Times New Roman"/>
          <w:sz w:val="22"/>
        </w:rPr>
        <w:t>de</w:t>
      </w:r>
      <w:r w:rsidRPr="007A78DE">
        <w:rPr>
          <w:rFonts w:ascii="Century Gothic" w:hAnsi="Century Gothic" w:cs="Times New Roman"/>
          <w:spacing w:val="-15"/>
          <w:sz w:val="22"/>
        </w:rPr>
        <w:t xml:space="preserve"> </w:t>
      </w:r>
      <w:r w:rsidRPr="007A78DE">
        <w:rPr>
          <w:rFonts w:ascii="Century Gothic" w:hAnsi="Century Gothic" w:cs="Times New Roman"/>
          <w:sz w:val="22"/>
        </w:rPr>
        <w:t>la</w:t>
      </w:r>
      <w:r w:rsidRPr="007A78DE">
        <w:rPr>
          <w:rFonts w:ascii="Century Gothic" w:hAnsi="Century Gothic" w:cs="Times New Roman"/>
          <w:spacing w:val="-15"/>
          <w:sz w:val="22"/>
        </w:rPr>
        <w:t xml:space="preserve"> </w:t>
      </w:r>
      <w:r w:rsidRPr="007A78DE">
        <w:rPr>
          <w:rFonts w:ascii="Century Gothic" w:hAnsi="Century Gothic" w:cs="Times New Roman"/>
          <w:sz w:val="22"/>
        </w:rPr>
        <w:t>organización,</w:t>
      </w:r>
      <w:r w:rsidRPr="007A78DE">
        <w:rPr>
          <w:rFonts w:ascii="Century Gothic" w:hAnsi="Century Gothic" w:cs="Times New Roman"/>
          <w:spacing w:val="-12"/>
          <w:sz w:val="22"/>
        </w:rPr>
        <w:t xml:space="preserve"> </w:t>
      </w:r>
      <w:r w:rsidRPr="007A78DE">
        <w:rPr>
          <w:rFonts w:ascii="Century Gothic" w:hAnsi="Century Gothic" w:cs="Times New Roman"/>
          <w:sz w:val="22"/>
        </w:rPr>
        <w:t>además permitirá estar alineados a la estructura administrativa y operativa emitida por los entes gubernamentales como el IDIGER que busca encaminar sus lineamientos hacia una cultura de prevención para evitar o mitigar la atención de una situación de</w:t>
      </w:r>
      <w:r w:rsidRPr="007A78DE">
        <w:rPr>
          <w:rFonts w:ascii="Century Gothic" w:hAnsi="Century Gothic" w:cs="Times New Roman"/>
          <w:spacing w:val="-2"/>
          <w:sz w:val="22"/>
        </w:rPr>
        <w:t xml:space="preserve"> </w:t>
      </w:r>
      <w:r w:rsidRPr="007A78DE">
        <w:rPr>
          <w:rFonts w:ascii="Century Gothic" w:hAnsi="Century Gothic" w:cs="Times New Roman"/>
          <w:sz w:val="22"/>
        </w:rPr>
        <w:t>emergencia.</w:t>
      </w:r>
    </w:p>
    <w:p w14:paraId="1320DB4B" w14:textId="77777777" w:rsidR="00A64317" w:rsidRPr="007A78DE" w:rsidRDefault="00A64317" w:rsidP="005F4943">
      <w:pPr>
        <w:rPr>
          <w:rFonts w:ascii="Century Gothic" w:hAnsi="Century Gothic"/>
          <w:sz w:val="22"/>
        </w:rPr>
      </w:pPr>
    </w:p>
    <w:p w14:paraId="6E8976F4" w14:textId="77777777" w:rsidR="00736015" w:rsidRPr="007A78DE" w:rsidRDefault="00736015" w:rsidP="005F4943">
      <w:pPr>
        <w:rPr>
          <w:rFonts w:ascii="Century Gothic" w:hAnsi="Century Gothic"/>
          <w:sz w:val="22"/>
        </w:rPr>
      </w:pPr>
    </w:p>
    <w:p w14:paraId="2AA55D03" w14:textId="77777777" w:rsidR="00736015" w:rsidRPr="007A78DE" w:rsidRDefault="00736015" w:rsidP="005F4943">
      <w:pPr>
        <w:rPr>
          <w:rFonts w:ascii="Century Gothic" w:hAnsi="Century Gothic"/>
          <w:sz w:val="22"/>
        </w:rPr>
      </w:pPr>
    </w:p>
    <w:p w14:paraId="24EE04FF" w14:textId="77777777" w:rsidR="00736015" w:rsidRPr="007A78DE" w:rsidRDefault="00736015" w:rsidP="005F4943">
      <w:pPr>
        <w:rPr>
          <w:rFonts w:ascii="Century Gothic" w:hAnsi="Century Gothic"/>
          <w:sz w:val="22"/>
        </w:rPr>
      </w:pPr>
    </w:p>
    <w:p w14:paraId="5A427A5C" w14:textId="77777777" w:rsidR="00736015" w:rsidRPr="007A78DE" w:rsidRDefault="00736015" w:rsidP="005F4943">
      <w:pPr>
        <w:rPr>
          <w:rFonts w:ascii="Century Gothic" w:hAnsi="Century Gothic"/>
          <w:sz w:val="22"/>
        </w:rPr>
      </w:pPr>
    </w:p>
    <w:p w14:paraId="435CFF74" w14:textId="77777777" w:rsidR="00736015" w:rsidRPr="007A78DE" w:rsidRDefault="00736015" w:rsidP="005F4943">
      <w:pPr>
        <w:rPr>
          <w:rFonts w:ascii="Century Gothic" w:hAnsi="Century Gothic"/>
          <w:sz w:val="22"/>
        </w:rPr>
      </w:pPr>
    </w:p>
    <w:p w14:paraId="61C0CB6C" w14:textId="77777777" w:rsidR="00736015" w:rsidRPr="007A78DE" w:rsidRDefault="00736015" w:rsidP="005F4943">
      <w:pPr>
        <w:rPr>
          <w:rFonts w:ascii="Century Gothic" w:hAnsi="Century Gothic"/>
          <w:sz w:val="22"/>
        </w:rPr>
      </w:pPr>
    </w:p>
    <w:p w14:paraId="3C48D69C" w14:textId="77777777" w:rsidR="00736015" w:rsidRPr="007A78DE" w:rsidRDefault="00736015" w:rsidP="005F4943">
      <w:pPr>
        <w:rPr>
          <w:rFonts w:ascii="Century Gothic" w:hAnsi="Century Gothic"/>
          <w:sz w:val="22"/>
        </w:rPr>
      </w:pPr>
    </w:p>
    <w:p w14:paraId="515DF97C" w14:textId="77777777" w:rsidR="00736015" w:rsidRPr="007A78DE" w:rsidRDefault="00736015" w:rsidP="005F4943">
      <w:pPr>
        <w:rPr>
          <w:rFonts w:ascii="Century Gothic" w:hAnsi="Century Gothic"/>
          <w:sz w:val="22"/>
        </w:rPr>
      </w:pPr>
    </w:p>
    <w:p w14:paraId="1D38E995" w14:textId="77777777" w:rsidR="00736015" w:rsidRPr="007A78DE" w:rsidRDefault="00736015" w:rsidP="005F4943">
      <w:pPr>
        <w:rPr>
          <w:rFonts w:ascii="Century Gothic" w:hAnsi="Century Gothic"/>
          <w:sz w:val="22"/>
        </w:rPr>
      </w:pPr>
    </w:p>
    <w:p w14:paraId="2B65C34F" w14:textId="77777777" w:rsidR="00736015" w:rsidRPr="007A78DE" w:rsidRDefault="00736015" w:rsidP="005F4943">
      <w:pPr>
        <w:rPr>
          <w:rFonts w:ascii="Century Gothic" w:hAnsi="Century Gothic"/>
          <w:sz w:val="22"/>
        </w:rPr>
      </w:pPr>
    </w:p>
    <w:p w14:paraId="7A0280CB" w14:textId="77777777" w:rsidR="00736015" w:rsidRPr="007A78DE" w:rsidRDefault="00736015" w:rsidP="005F4943">
      <w:pPr>
        <w:rPr>
          <w:rFonts w:ascii="Century Gothic" w:hAnsi="Century Gothic"/>
          <w:sz w:val="22"/>
        </w:rPr>
      </w:pPr>
    </w:p>
    <w:p w14:paraId="4D13D672" w14:textId="77777777" w:rsidR="00736015" w:rsidRPr="007A78DE" w:rsidRDefault="00736015" w:rsidP="005F4943">
      <w:pPr>
        <w:rPr>
          <w:rFonts w:ascii="Century Gothic" w:hAnsi="Century Gothic"/>
          <w:sz w:val="22"/>
        </w:rPr>
      </w:pPr>
    </w:p>
    <w:p w14:paraId="0D16A012" w14:textId="77777777" w:rsidR="00736015" w:rsidRPr="007A78DE" w:rsidRDefault="00736015" w:rsidP="005F4943">
      <w:pPr>
        <w:rPr>
          <w:rFonts w:ascii="Century Gothic" w:hAnsi="Century Gothic"/>
          <w:sz w:val="22"/>
        </w:rPr>
      </w:pPr>
    </w:p>
    <w:p w14:paraId="38077F0C" w14:textId="77777777" w:rsidR="005F4943" w:rsidRPr="007A78DE" w:rsidRDefault="005F4943" w:rsidP="005F4943">
      <w:pPr>
        <w:rPr>
          <w:rFonts w:ascii="Century Gothic" w:hAnsi="Century Gothic"/>
          <w:sz w:val="22"/>
        </w:rPr>
      </w:pPr>
    </w:p>
    <w:p w14:paraId="12A1C528" w14:textId="77777777" w:rsidR="00736015" w:rsidRPr="007A78DE" w:rsidRDefault="00736015" w:rsidP="005F4943">
      <w:pPr>
        <w:rPr>
          <w:rFonts w:ascii="Century Gothic" w:hAnsi="Century Gothic"/>
          <w:sz w:val="22"/>
        </w:rPr>
      </w:pPr>
    </w:p>
    <w:p w14:paraId="6315422E" w14:textId="77777777" w:rsidR="00736015" w:rsidRPr="007A78DE" w:rsidRDefault="00736015" w:rsidP="005F4943">
      <w:pPr>
        <w:rPr>
          <w:rFonts w:ascii="Century Gothic" w:hAnsi="Century Gothic"/>
          <w:sz w:val="22"/>
        </w:rPr>
      </w:pPr>
    </w:p>
    <w:p w14:paraId="104FA869" w14:textId="77777777" w:rsidR="00736015" w:rsidRPr="007A78DE" w:rsidRDefault="00736015" w:rsidP="005F4943">
      <w:pPr>
        <w:rPr>
          <w:rFonts w:ascii="Century Gothic" w:hAnsi="Century Gothic"/>
          <w:sz w:val="22"/>
        </w:rPr>
      </w:pPr>
    </w:p>
    <w:p w14:paraId="3D7DF1BE" w14:textId="77777777" w:rsidR="00736015" w:rsidRPr="007A78DE" w:rsidRDefault="00736015" w:rsidP="005F4943">
      <w:pPr>
        <w:rPr>
          <w:rFonts w:ascii="Century Gothic" w:hAnsi="Century Gothic"/>
          <w:sz w:val="22"/>
        </w:rPr>
      </w:pPr>
    </w:p>
    <w:p w14:paraId="23AFDC6B" w14:textId="486BCADE" w:rsidR="00736015" w:rsidRPr="007A78DE" w:rsidRDefault="007F386F" w:rsidP="00EB5CAE">
      <w:pPr>
        <w:pStyle w:val="Ttulo1"/>
        <w:rPr>
          <w:rFonts w:ascii="Century Gothic" w:hAnsi="Century Gothic"/>
          <w:sz w:val="22"/>
          <w:szCs w:val="22"/>
        </w:rPr>
      </w:pPr>
      <w:bookmarkStart w:id="4" w:name="_Toc42681562"/>
      <w:r w:rsidRPr="007A78DE">
        <w:rPr>
          <w:rFonts w:ascii="Century Gothic" w:hAnsi="Century Gothic"/>
          <w:sz w:val="22"/>
          <w:szCs w:val="22"/>
        </w:rPr>
        <w:t>Alcance</w:t>
      </w:r>
      <w:bookmarkEnd w:id="4"/>
    </w:p>
    <w:p w14:paraId="2CA7B8E8" w14:textId="3500A748" w:rsidR="00736015" w:rsidRDefault="00736015" w:rsidP="005F4943">
      <w:pPr>
        <w:rPr>
          <w:rFonts w:ascii="Century Gothic" w:hAnsi="Century Gothic"/>
          <w:sz w:val="22"/>
        </w:rPr>
      </w:pPr>
    </w:p>
    <w:p w14:paraId="751E3C30" w14:textId="77777777" w:rsidR="007B4CC8" w:rsidRPr="007A78DE" w:rsidRDefault="007B4CC8" w:rsidP="005F4943">
      <w:pPr>
        <w:rPr>
          <w:rFonts w:ascii="Century Gothic" w:hAnsi="Century Gothic"/>
          <w:sz w:val="22"/>
        </w:rPr>
      </w:pPr>
    </w:p>
    <w:p w14:paraId="396D736C" w14:textId="77777777" w:rsidR="00736015" w:rsidRPr="007A78DE" w:rsidRDefault="00736015" w:rsidP="007F386F">
      <w:pPr>
        <w:rPr>
          <w:rFonts w:ascii="Century Gothic" w:hAnsi="Century Gothic" w:cs="Times New Roman"/>
          <w:sz w:val="22"/>
        </w:rPr>
      </w:pPr>
      <w:r w:rsidRPr="007A78DE">
        <w:rPr>
          <w:rFonts w:ascii="Century Gothic" w:hAnsi="Century Gothic" w:cs="Times New Roman"/>
          <w:sz w:val="22"/>
        </w:rPr>
        <w:t xml:space="preserve">El Plan de Emergencias y Contingencias del </w:t>
      </w:r>
      <w:r w:rsidRPr="007A78DE">
        <w:rPr>
          <w:rFonts w:ascii="Century Gothic" w:hAnsi="Century Gothic" w:cs="Times New Roman"/>
          <w:b/>
          <w:sz w:val="22"/>
        </w:rPr>
        <w:t>INVIMA GRUPO DE TRABAJO TERRITORIAL</w:t>
      </w:r>
      <w:r w:rsidRPr="007A78DE">
        <w:rPr>
          <w:rFonts w:ascii="Century Gothic" w:hAnsi="Century Gothic" w:cs="Times New Roman"/>
          <w:b/>
          <w:spacing w:val="-19"/>
          <w:sz w:val="22"/>
        </w:rPr>
        <w:t xml:space="preserve"> </w:t>
      </w:r>
      <w:r w:rsidRPr="007A78DE">
        <w:rPr>
          <w:rFonts w:ascii="Century Gothic" w:hAnsi="Century Gothic" w:cs="Times New Roman"/>
          <w:b/>
          <w:sz w:val="22"/>
        </w:rPr>
        <w:t>OCCIDENTE</w:t>
      </w:r>
      <w:r w:rsidRPr="007A78DE">
        <w:rPr>
          <w:rFonts w:ascii="Century Gothic" w:hAnsi="Century Gothic" w:cs="Times New Roman"/>
          <w:b/>
          <w:spacing w:val="-19"/>
          <w:sz w:val="22"/>
        </w:rPr>
        <w:t xml:space="preserve"> </w:t>
      </w:r>
      <w:r w:rsidRPr="007A78DE">
        <w:rPr>
          <w:rFonts w:ascii="Century Gothic" w:hAnsi="Century Gothic" w:cs="Times New Roman"/>
          <w:b/>
          <w:sz w:val="22"/>
        </w:rPr>
        <w:t>2</w:t>
      </w:r>
      <w:r w:rsidRPr="007A78DE">
        <w:rPr>
          <w:rFonts w:ascii="Century Gothic" w:hAnsi="Century Gothic" w:cs="Times New Roman"/>
          <w:b/>
          <w:spacing w:val="-22"/>
          <w:sz w:val="22"/>
        </w:rPr>
        <w:t xml:space="preserve"> </w:t>
      </w:r>
      <w:r w:rsidRPr="007A78DE">
        <w:rPr>
          <w:rFonts w:ascii="Century Gothic" w:hAnsi="Century Gothic" w:cs="Times New Roman"/>
          <w:b/>
          <w:sz w:val="22"/>
        </w:rPr>
        <w:t>CALI</w:t>
      </w:r>
      <w:r w:rsidRPr="007A78DE">
        <w:rPr>
          <w:rFonts w:ascii="Century Gothic" w:hAnsi="Century Gothic" w:cs="Times New Roman"/>
          <w:sz w:val="22"/>
        </w:rPr>
        <w:t>,</w:t>
      </w:r>
      <w:r w:rsidRPr="007A78DE">
        <w:rPr>
          <w:rFonts w:ascii="Century Gothic" w:hAnsi="Century Gothic" w:cs="Times New Roman"/>
          <w:spacing w:val="-18"/>
          <w:sz w:val="22"/>
        </w:rPr>
        <w:t xml:space="preserve"> </w:t>
      </w:r>
      <w:r w:rsidRPr="007A78DE">
        <w:rPr>
          <w:rFonts w:ascii="Century Gothic" w:hAnsi="Century Gothic" w:cs="Times New Roman"/>
          <w:sz w:val="22"/>
        </w:rPr>
        <w:t>tiene</w:t>
      </w:r>
      <w:r w:rsidRPr="007A78DE">
        <w:rPr>
          <w:rFonts w:ascii="Century Gothic" w:hAnsi="Century Gothic" w:cs="Times New Roman"/>
          <w:spacing w:val="-21"/>
          <w:sz w:val="22"/>
        </w:rPr>
        <w:t xml:space="preserve"> </w:t>
      </w:r>
      <w:r w:rsidRPr="007A78DE">
        <w:rPr>
          <w:rFonts w:ascii="Century Gothic" w:hAnsi="Century Gothic" w:cs="Times New Roman"/>
          <w:sz w:val="22"/>
        </w:rPr>
        <w:t>cobertura</w:t>
      </w:r>
      <w:r w:rsidRPr="007A78DE">
        <w:rPr>
          <w:rFonts w:ascii="Century Gothic" w:hAnsi="Century Gothic" w:cs="Times New Roman"/>
          <w:spacing w:val="-22"/>
          <w:sz w:val="22"/>
        </w:rPr>
        <w:t xml:space="preserve"> </w:t>
      </w:r>
      <w:r w:rsidRPr="007A78DE">
        <w:rPr>
          <w:rFonts w:ascii="Century Gothic" w:hAnsi="Century Gothic" w:cs="Times New Roman"/>
          <w:sz w:val="22"/>
        </w:rPr>
        <w:t>en</w:t>
      </w:r>
      <w:r w:rsidRPr="007A78DE">
        <w:rPr>
          <w:rFonts w:ascii="Century Gothic" w:hAnsi="Century Gothic" w:cs="Times New Roman"/>
          <w:spacing w:val="-21"/>
          <w:sz w:val="22"/>
        </w:rPr>
        <w:t xml:space="preserve"> </w:t>
      </w:r>
      <w:r w:rsidRPr="007A78DE">
        <w:rPr>
          <w:rFonts w:ascii="Century Gothic" w:hAnsi="Century Gothic" w:cs="Times New Roman"/>
          <w:sz w:val="22"/>
        </w:rPr>
        <w:t>las</w:t>
      </w:r>
      <w:r w:rsidRPr="007A78DE">
        <w:rPr>
          <w:rFonts w:ascii="Century Gothic" w:hAnsi="Century Gothic" w:cs="Times New Roman"/>
          <w:spacing w:val="-19"/>
          <w:sz w:val="22"/>
        </w:rPr>
        <w:t xml:space="preserve"> </w:t>
      </w:r>
      <w:r w:rsidRPr="007A78DE">
        <w:rPr>
          <w:rFonts w:ascii="Century Gothic" w:hAnsi="Century Gothic" w:cs="Times New Roman"/>
          <w:sz w:val="22"/>
        </w:rPr>
        <w:t>oficinas</w:t>
      </w:r>
      <w:r w:rsidRPr="007A78DE">
        <w:rPr>
          <w:rFonts w:ascii="Century Gothic" w:hAnsi="Century Gothic" w:cs="Times New Roman"/>
          <w:spacing w:val="-20"/>
          <w:sz w:val="22"/>
        </w:rPr>
        <w:t xml:space="preserve"> </w:t>
      </w:r>
      <w:r w:rsidRPr="007A78DE">
        <w:rPr>
          <w:rFonts w:ascii="Century Gothic" w:hAnsi="Century Gothic" w:cs="Times New Roman"/>
          <w:sz w:val="22"/>
        </w:rPr>
        <w:t>habilitadas</w:t>
      </w:r>
      <w:r w:rsidRPr="007A78DE">
        <w:rPr>
          <w:rFonts w:ascii="Century Gothic" w:hAnsi="Century Gothic" w:cs="Times New Roman"/>
          <w:spacing w:val="-19"/>
          <w:sz w:val="22"/>
        </w:rPr>
        <w:t xml:space="preserve"> </w:t>
      </w:r>
      <w:r w:rsidRPr="007A78DE">
        <w:rPr>
          <w:rFonts w:ascii="Century Gothic" w:hAnsi="Century Gothic" w:cs="Times New Roman"/>
          <w:sz w:val="22"/>
        </w:rPr>
        <w:t>para la</w:t>
      </w:r>
      <w:r w:rsidRPr="007A78DE">
        <w:rPr>
          <w:rFonts w:ascii="Century Gothic" w:hAnsi="Century Gothic" w:cs="Times New Roman"/>
          <w:spacing w:val="-2"/>
          <w:sz w:val="22"/>
        </w:rPr>
        <w:t xml:space="preserve"> </w:t>
      </w:r>
      <w:r w:rsidRPr="007A78DE">
        <w:rPr>
          <w:rFonts w:ascii="Century Gothic" w:hAnsi="Century Gothic" w:cs="Times New Roman"/>
          <w:sz w:val="22"/>
        </w:rPr>
        <w:t>empresa.</w:t>
      </w:r>
    </w:p>
    <w:p w14:paraId="36F1D997" w14:textId="77777777" w:rsidR="00736015" w:rsidRPr="007A78DE" w:rsidRDefault="00736015" w:rsidP="007F386F">
      <w:pPr>
        <w:rPr>
          <w:rFonts w:ascii="Century Gothic" w:hAnsi="Century Gothic" w:cs="Times New Roman"/>
          <w:sz w:val="22"/>
        </w:rPr>
      </w:pPr>
    </w:p>
    <w:p w14:paraId="77354A26" w14:textId="77777777" w:rsidR="00736015" w:rsidRPr="007A78DE" w:rsidRDefault="00736015" w:rsidP="007F386F">
      <w:pPr>
        <w:rPr>
          <w:rFonts w:ascii="Century Gothic" w:hAnsi="Century Gothic" w:cs="Times New Roman"/>
          <w:sz w:val="22"/>
        </w:rPr>
      </w:pPr>
      <w:r w:rsidRPr="007A78DE">
        <w:rPr>
          <w:rFonts w:ascii="Century Gothic" w:hAnsi="Century Gothic" w:cs="Times New Roman"/>
          <w:sz w:val="22"/>
        </w:rPr>
        <w:t>La</w:t>
      </w:r>
      <w:r w:rsidRPr="007A78DE">
        <w:rPr>
          <w:rFonts w:ascii="Century Gothic" w:hAnsi="Century Gothic" w:cs="Times New Roman"/>
          <w:spacing w:val="-8"/>
          <w:sz w:val="22"/>
        </w:rPr>
        <w:t xml:space="preserve"> </w:t>
      </w:r>
      <w:r w:rsidRPr="007A78DE">
        <w:rPr>
          <w:rFonts w:ascii="Century Gothic" w:hAnsi="Century Gothic" w:cs="Times New Roman"/>
          <w:sz w:val="22"/>
        </w:rPr>
        <w:t>coordinación</w:t>
      </w:r>
      <w:r w:rsidRPr="007A78DE">
        <w:rPr>
          <w:rFonts w:ascii="Century Gothic" w:hAnsi="Century Gothic" w:cs="Times New Roman"/>
          <w:spacing w:val="-8"/>
          <w:sz w:val="22"/>
        </w:rPr>
        <w:t xml:space="preserve"> </w:t>
      </w:r>
      <w:r w:rsidRPr="007A78DE">
        <w:rPr>
          <w:rFonts w:ascii="Century Gothic" w:hAnsi="Century Gothic" w:cs="Times New Roman"/>
          <w:sz w:val="22"/>
        </w:rPr>
        <w:t>general</w:t>
      </w:r>
      <w:r w:rsidRPr="007A78DE">
        <w:rPr>
          <w:rFonts w:ascii="Century Gothic" w:hAnsi="Century Gothic" w:cs="Times New Roman"/>
          <w:spacing w:val="-7"/>
          <w:sz w:val="22"/>
        </w:rPr>
        <w:t xml:space="preserve"> </w:t>
      </w:r>
      <w:r w:rsidRPr="007A78DE">
        <w:rPr>
          <w:rFonts w:ascii="Century Gothic" w:hAnsi="Century Gothic" w:cs="Times New Roman"/>
          <w:sz w:val="22"/>
        </w:rPr>
        <w:t>se</w:t>
      </w:r>
      <w:r w:rsidRPr="007A78DE">
        <w:rPr>
          <w:rFonts w:ascii="Century Gothic" w:hAnsi="Century Gothic" w:cs="Times New Roman"/>
          <w:spacing w:val="-8"/>
          <w:sz w:val="22"/>
        </w:rPr>
        <w:t xml:space="preserve"> </w:t>
      </w:r>
      <w:r w:rsidRPr="007A78DE">
        <w:rPr>
          <w:rFonts w:ascii="Century Gothic" w:hAnsi="Century Gothic" w:cs="Times New Roman"/>
          <w:sz w:val="22"/>
        </w:rPr>
        <w:t>encuentra</w:t>
      </w:r>
      <w:r w:rsidRPr="007A78DE">
        <w:rPr>
          <w:rFonts w:ascii="Century Gothic" w:hAnsi="Century Gothic" w:cs="Times New Roman"/>
          <w:spacing w:val="-3"/>
          <w:sz w:val="22"/>
        </w:rPr>
        <w:t xml:space="preserve"> </w:t>
      </w:r>
      <w:r w:rsidRPr="007A78DE">
        <w:rPr>
          <w:rFonts w:ascii="Century Gothic" w:hAnsi="Century Gothic" w:cs="Times New Roman"/>
          <w:sz w:val="22"/>
        </w:rPr>
        <w:t>en</w:t>
      </w:r>
      <w:r w:rsidRPr="007A78DE">
        <w:rPr>
          <w:rFonts w:ascii="Century Gothic" w:hAnsi="Century Gothic" w:cs="Times New Roman"/>
          <w:spacing w:val="-8"/>
          <w:sz w:val="22"/>
        </w:rPr>
        <w:t xml:space="preserve"> </w:t>
      </w:r>
      <w:r w:rsidRPr="007A78DE">
        <w:rPr>
          <w:rFonts w:ascii="Century Gothic" w:hAnsi="Century Gothic" w:cs="Times New Roman"/>
          <w:sz w:val="22"/>
        </w:rPr>
        <w:t>cabeza</w:t>
      </w:r>
      <w:r w:rsidRPr="007A78DE">
        <w:rPr>
          <w:rFonts w:ascii="Century Gothic" w:hAnsi="Century Gothic" w:cs="Times New Roman"/>
          <w:spacing w:val="-8"/>
          <w:sz w:val="22"/>
        </w:rPr>
        <w:t xml:space="preserve"> </w:t>
      </w:r>
      <w:r w:rsidRPr="007A78DE">
        <w:rPr>
          <w:rFonts w:ascii="Century Gothic" w:hAnsi="Century Gothic" w:cs="Times New Roman"/>
          <w:sz w:val="22"/>
        </w:rPr>
        <w:t>de</w:t>
      </w:r>
      <w:r w:rsidRPr="007A78DE">
        <w:rPr>
          <w:rFonts w:ascii="Century Gothic" w:hAnsi="Century Gothic" w:cs="Times New Roman"/>
          <w:spacing w:val="-8"/>
          <w:sz w:val="22"/>
        </w:rPr>
        <w:t xml:space="preserve"> </w:t>
      </w:r>
      <w:r w:rsidRPr="007A78DE">
        <w:rPr>
          <w:rFonts w:ascii="Century Gothic" w:hAnsi="Century Gothic" w:cs="Times New Roman"/>
          <w:sz w:val="22"/>
        </w:rPr>
        <w:t>la</w:t>
      </w:r>
      <w:r w:rsidRPr="007A78DE">
        <w:rPr>
          <w:rFonts w:ascii="Century Gothic" w:hAnsi="Century Gothic" w:cs="Times New Roman"/>
          <w:spacing w:val="-7"/>
          <w:sz w:val="22"/>
        </w:rPr>
        <w:t xml:space="preserve"> </w:t>
      </w:r>
      <w:r w:rsidRPr="007A78DE">
        <w:rPr>
          <w:rFonts w:ascii="Century Gothic" w:hAnsi="Century Gothic" w:cs="Times New Roman"/>
          <w:sz w:val="22"/>
        </w:rPr>
        <w:t>Dirección</w:t>
      </w:r>
      <w:r w:rsidRPr="007A78DE">
        <w:rPr>
          <w:rFonts w:ascii="Century Gothic" w:hAnsi="Century Gothic" w:cs="Times New Roman"/>
          <w:spacing w:val="-8"/>
          <w:sz w:val="22"/>
        </w:rPr>
        <w:t xml:space="preserve"> </w:t>
      </w:r>
      <w:r w:rsidRPr="007A78DE">
        <w:rPr>
          <w:rFonts w:ascii="Century Gothic" w:hAnsi="Century Gothic" w:cs="Times New Roman"/>
          <w:sz w:val="22"/>
        </w:rPr>
        <w:t>general</w:t>
      </w:r>
      <w:r w:rsidRPr="007A78DE">
        <w:rPr>
          <w:rFonts w:ascii="Century Gothic" w:hAnsi="Century Gothic" w:cs="Times New Roman"/>
          <w:spacing w:val="-4"/>
          <w:sz w:val="22"/>
        </w:rPr>
        <w:t xml:space="preserve"> </w:t>
      </w:r>
      <w:r w:rsidRPr="007A78DE">
        <w:rPr>
          <w:rFonts w:ascii="Century Gothic" w:hAnsi="Century Gothic" w:cs="Times New Roman"/>
          <w:sz w:val="22"/>
        </w:rPr>
        <w:t>y</w:t>
      </w:r>
      <w:r w:rsidRPr="007A78DE">
        <w:rPr>
          <w:rFonts w:ascii="Century Gothic" w:hAnsi="Century Gothic" w:cs="Times New Roman"/>
          <w:spacing w:val="-10"/>
          <w:sz w:val="22"/>
        </w:rPr>
        <w:t xml:space="preserve"> </w:t>
      </w:r>
      <w:r w:rsidRPr="007A78DE">
        <w:rPr>
          <w:rFonts w:ascii="Century Gothic" w:hAnsi="Century Gothic" w:cs="Times New Roman"/>
          <w:sz w:val="22"/>
        </w:rPr>
        <w:t>liderada por el área SST; dado que es un proceso que demanda la participación de colaboradores, contratistas, visitantes, clientes y comunidad con el apoyo de los Organismos de seguridad, socorro y entes gubernamentales que forman parte del Comité Local de Emergencias de la ciudad de</w:t>
      </w:r>
      <w:r w:rsidRPr="007A78DE">
        <w:rPr>
          <w:rFonts w:ascii="Century Gothic" w:hAnsi="Century Gothic" w:cs="Times New Roman"/>
          <w:spacing w:val="-6"/>
          <w:sz w:val="22"/>
        </w:rPr>
        <w:t xml:space="preserve"> </w:t>
      </w:r>
      <w:r w:rsidRPr="007A78DE">
        <w:rPr>
          <w:rFonts w:ascii="Century Gothic" w:hAnsi="Century Gothic" w:cs="Times New Roman"/>
          <w:sz w:val="22"/>
        </w:rPr>
        <w:t>Cali.</w:t>
      </w:r>
    </w:p>
    <w:p w14:paraId="526A7AE8" w14:textId="77777777" w:rsidR="00736015" w:rsidRPr="007A78DE" w:rsidRDefault="00736015" w:rsidP="005F4943">
      <w:pPr>
        <w:rPr>
          <w:rFonts w:ascii="Century Gothic" w:hAnsi="Century Gothic"/>
          <w:sz w:val="22"/>
        </w:rPr>
      </w:pPr>
    </w:p>
    <w:p w14:paraId="59F9EDB9" w14:textId="77777777" w:rsidR="00736015" w:rsidRPr="007A78DE" w:rsidRDefault="00736015" w:rsidP="005F4943">
      <w:pPr>
        <w:rPr>
          <w:rFonts w:ascii="Century Gothic" w:hAnsi="Century Gothic"/>
          <w:sz w:val="22"/>
        </w:rPr>
      </w:pPr>
    </w:p>
    <w:p w14:paraId="6421AB12" w14:textId="77777777" w:rsidR="00736015" w:rsidRPr="007A78DE" w:rsidRDefault="00736015" w:rsidP="005F4943">
      <w:pPr>
        <w:rPr>
          <w:rFonts w:ascii="Century Gothic" w:hAnsi="Century Gothic"/>
          <w:sz w:val="22"/>
        </w:rPr>
      </w:pPr>
    </w:p>
    <w:p w14:paraId="7AACBBB6" w14:textId="77777777" w:rsidR="00736015" w:rsidRPr="007A78DE" w:rsidRDefault="00736015" w:rsidP="005F4943">
      <w:pPr>
        <w:rPr>
          <w:rFonts w:ascii="Century Gothic" w:hAnsi="Century Gothic"/>
          <w:sz w:val="22"/>
        </w:rPr>
      </w:pPr>
    </w:p>
    <w:p w14:paraId="4FAA1DB7" w14:textId="77777777" w:rsidR="00736015" w:rsidRPr="007A78DE" w:rsidRDefault="00736015" w:rsidP="005F4943">
      <w:pPr>
        <w:rPr>
          <w:rFonts w:ascii="Century Gothic" w:hAnsi="Century Gothic"/>
          <w:sz w:val="22"/>
        </w:rPr>
      </w:pPr>
    </w:p>
    <w:p w14:paraId="4C42E533" w14:textId="77777777" w:rsidR="00736015" w:rsidRPr="007A78DE" w:rsidRDefault="00736015" w:rsidP="005F4943">
      <w:pPr>
        <w:rPr>
          <w:rFonts w:ascii="Century Gothic" w:hAnsi="Century Gothic"/>
          <w:sz w:val="22"/>
        </w:rPr>
      </w:pPr>
    </w:p>
    <w:p w14:paraId="3D5FA8B3" w14:textId="77777777" w:rsidR="00736015" w:rsidRPr="007A78DE" w:rsidRDefault="00736015" w:rsidP="005F4943">
      <w:pPr>
        <w:rPr>
          <w:rFonts w:ascii="Century Gothic" w:hAnsi="Century Gothic"/>
          <w:sz w:val="22"/>
        </w:rPr>
      </w:pPr>
    </w:p>
    <w:p w14:paraId="19D7A655" w14:textId="77777777" w:rsidR="00736015" w:rsidRPr="007A78DE" w:rsidRDefault="00736015" w:rsidP="005F4943">
      <w:pPr>
        <w:rPr>
          <w:rFonts w:ascii="Century Gothic" w:hAnsi="Century Gothic"/>
          <w:sz w:val="22"/>
        </w:rPr>
      </w:pPr>
    </w:p>
    <w:p w14:paraId="0114D36A" w14:textId="77777777" w:rsidR="00736015" w:rsidRPr="007A78DE" w:rsidRDefault="00736015" w:rsidP="005F4943">
      <w:pPr>
        <w:rPr>
          <w:rFonts w:ascii="Century Gothic" w:hAnsi="Century Gothic"/>
          <w:sz w:val="22"/>
        </w:rPr>
      </w:pPr>
    </w:p>
    <w:p w14:paraId="16FF3665" w14:textId="77777777" w:rsidR="00736015" w:rsidRPr="007A78DE" w:rsidRDefault="00736015" w:rsidP="005F4943">
      <w:pPr>
        <w:rPr>
          <w:rFonts w:ascii="Century Gothic" w:hAnsi="Century Gothic"/>
          <w:sz w:val="22"/>
        </w:rPr>
      </w:pPr>
    </w:p>
    <w:p w14:paraId="57D66C99" w14:textId="77777777" w:rsidR="00736015" w:rsidRPr="007A78DE" w:rsidRDefault="00736015" w:rsidP="005F4943">
      <w:pPr>
        <w:rPr>
          <w:rFonts w:ascii="Century Gothic" w:hAnsi="Century Gothic"/>
          <w:sz w:val="22"/>
        </w:rPr>
      </w:pPr>
    </w:p>
    <w:p w14:paraId="58111FDB" w14:textId="77777777" w:rsidR="00736015" w:rsidRPr="007A78DE" w:rsidRDefault="00736015" w:rsidP="005F4943">
      <w:pPr>
        <w:rPr>
          <w:rFonts w:ascii="Century Gothic" w:hAnsi="Century Gothic"/>
          <w:sz w:val="22"/>
        </w:rPr>
      </w:pPr>
    </w:p>
    <w:p w14:paraId="23FFF6DE" w14:textId="77777777" w:rsidR="00736015" w:rsidRPr="007A78DE" w:rsidRDefault="00736015" w:rsidP="005F4943">
      <w:pPr>
        <w:rPr>
          <w:rFonts w:ascii="Century Gothic" w:hAnsi="Century Gothic"/>
          <w:sz w:val="22"/>
        </w:rPr>
      </w:pPr>
    </w:p>
    <w:p w14:paraId="2DAE621D" w14:textId="77777777" w:rsidR="00736015" w:rsidRPr="007A78DE" w:rsidRDefault="00736015" w:rsidP="005F4943">
      <w:pPr>
        <w:rPr>
          <w:rFonts w:ascii="Century Gothic" w:hAnsi="Century Gothic"/>
          <w:sz w:val="22"/>
        </w:rPr>
      </w:pPr>
    </w:p>
    <w:p w14:paraId="15F6C69C" w14:textId="77777777" w:rsidR="00736015" w:rsidRPr="007A78DE" w:rsidRDefault="00736015" w:rsidP="005F4943">
      <w:pPr>
        <w:rPr>
          <w:rFonts w:ascii="Century Gothic" w:hAnsi="Century Gothic"/>
          <w:sz w:val="22"/>
        </w:rPr>
      </w:pPr>
    </w:p>
    <w:p w14:paraId="372DFA81" w14:textId="77777777" w:rsidR="00736015" w:rsidRPr="007A78DE" w:rsidRDefault="00736015" w:rsidP="005F4943">
      <w:pPr>
        <w:rPr>
          <w:rFonts w:ascii="Century Gothic" w:hAnsi="Century Gothic"/>
          <w:sz w:val="22"/>
        </w:rPr>
      </w:pPr>
    </w:p>
    <w:p w14:paraId="79F00AAA" w14:textId="77777777" w:rsidR="00736015" w:rsidRPr="007A78DE" w:rsidRDefault="00736015" w:rsidP="005F4943">
      <w:pPr>
        <w:rPr>
          <w:rFonts w:ascii="Century Gothic" w:hAnsi="Century Gothic"/>
          <w:sz w:val="22"/>
        </w:rPr>
      </w:pPr>
    </w:p>
    <w:p w14:paraId="08D619DE" w14:textId="77777777" w:rsidR="00736015" w:rsidRPr="007A78DE" w:rsidRDefault="00736015" w:rsidP="005F4943">
      <w:pPr>
        <w:rPr>
          <w:rFonts w:ascii="Century Gothic" w:hAnsi="Century Gothic"/>
          <w:sz w:val="22"/>
        </w:rPr>
      </w:pPr>
    </w:p>
    <w:p w14:paraId="18AB01BD" w14:textId="77777777" w:rsidR="00736015" w:rsidRPr="007A78DE" w:rsidRDefault="00736015" w:rsidP="005F4943">
      <w:pPr>
        <w:rPr>
          <w:rFonts w:ascii="Century Gothic" w:hAnsi="Century Gothic"/>
          <w:sz w:val="22"/>
        </w:rPr>
      </w:pPr>
    </w:p>
    <w:p w14:paraId="736E69F4" w14:textId="77777777" w:rsidR="007A5BCE" w:rsidRPr="007A78DE" w:rsidRDefault="007A5BCE" w:rsidP="005F4943">
      <w:pPr>
        <w:rPr>
          <w:rFonts w:ascii="Century Gothic" w:hAnsi="Century Gothic"/>
          <w:sz w:val="22"/>
        </w:rPr>
      </w:pPr>
    </w:p>
    <w:p w14:paraId="6DE39B9E" w14:textId="77777777" w:rsidR="007A5BCE" w:rsidRPr="007A78DE" w:rsidRDefault="007A5BCE" w:rsidP="005F4943">
      <w:pPr>
        <w:rPr>
          <w:rFonts w:ascii="Century Gothic" w:hAnsi="Century Gothic"/>
          <w:sz w:val="22"/>
        </w:rPr>
      </w:pPr>
    </w:p>
    <w:p w14:paraId="4FD5DE7B" w14:textId="77777777" w:rsidR="007A5BCE" w:rsidRPr="007A78DE" w:rsidRDefault="007A5BCE" w:rsidP="005F4943">
      <w:pPr>
        <w:rPr>
          <w:rFonts w:ascii="Century Gothic" w:hAnsi="Century Gothic"/>
          <w:sz w:val="22"/>
        </w:rPr>
      </w:pPr>
    </w:p>
    <w:p w14:paraId="5AC4E5AE" w14:textId="77777777" w:rsidR="007A5BCE" w:rsidRPr="007A78DE" w:rsidRDefault="007A5BCE" w:rsidP="005F4943">
      <w:pPr>
        <w:rPr>
          <w:rFonts w:ascii="Century Gothic" w:hAnsi="Century Gothic"/>
          <w:sz w:val="22"/>
        </w:rPr>
      </w:pPr>
    </w:p>
    <w:p w14:paraId="4EAC2B9D" w14:textId="77777777" w:rsidR="007A5BCE" w:rsidRPr="007A78DE" w:rsidRDefault="007A5BCE" w:rsidP="005F4943">
      <w:pPr>
        <w:rPr>
          <w:rFonts w:ascii="Century Gothic" w:hAnsi="Century Gothic"/>
          <w:sz w:val="22"/>
        </w:rPr>
      </w:pPr>
    </w:p>
    <w:p w14:paraId="3E11F2FD" w14:textId="77777777" w:rsidR="007A5BCE" w:rsidRPr="007A78DE" w:rsidRDefault="007A5BCE" w:rsidP="005F4943">
      <w:pPr>
        <w:rPr>
          <w:rFonts w:ascii="Century Gothic" w:hAnsi="Century Gothic"/>
          <w:sz w:val="22"/>
        </w:rPr>
      </w:pPr>
    </w:p>
    <w:p w14:paraId="51A39C4A" w14:textId="77777777" w:rsidR="007A5BCE" w:rsidRPr="007A78DE" w:rsidRDefault="007A5BCE" w:rsidP="005F4943">
      <w:pPr>
        <w:rPr>
          <w:rFonts w:ascii="Century Gothic" w:hAnsi="Century Gothic"/>
          <w:sz w:val="22"/>
        </w:rPr>
      </w:pPr>
    </w:p>
    <w:p w14:paraId="0CAFAE8F" w14:textId="77777777" w:rsidR="007A5BCE" w:rsidRPr="007A78DE" w:rsidRDefault="007A5BCE" w:rsidP="005F4943">
      <w:pPr>
        <w:rPr>
          <w:rFonts w:ascii="Century Gothic" w:hAnsi="Century Gothic"/>
          <w:sz w:val="22"/>
        </w:rPr>
      </w:pPr>
    </w:p>
    <w:p w14:paraId="4AC85819" w14:textId="037B79CD" w:rsidR="007A5BCE" w:rsidRPr="007A78DE" w:rsidRDefault="007A5BCE" w:rsidP="005F4943">
      <w:pPr>
        <w:rPr>
          <w:rFonts w:ascii="Century Gothic" w:hAnsi="Century Gothic"/>
          <w:sz w:val="22"/>
        </w:rPr>
      </w:pPr>
    </w:p>
    <w:p w14:paraId="32FC67EB" w14:textId="77777777" w:rsidR="00CF7152" w:rsidRPr="007A78DE" w:rsidRDefault="00CF7152" w:rsidP="005F4943">
      <w:pPr>
        <w:rPr>
          <w:rFonts w:ascii="Century Gothic" w:hAnsi="Century Gothic"/>
          <w:sz w:val="22"/>
        </w:rPr>
      </w:pPr>
    </w:p>
    <w:p w14:paraId="02E8A11C" w14:textId="77777777" w:rsidR="007A5BCE" w:rsidRPr="007A78DE" w:rsidRDefault="007A5BCE" w:rsidP="005F4943">
      <w:pPr>
        <w:rPr>
          <w:rFonts w:ascii="Century Gothic" w:hAnsi="Century Gothic"/>
          <w:sz w:val="22"/>
        </w:rPr>
      </w:pPr>
    </w:p>
    <w:p w14:paraId="6129C35E" w14:textId="77777777" w:rsidR="00736015" w:rsidRPr="007A78DE" w:rsidRDefault="00736015" w:rsidP="005F4943">
      <w:pPr>
        <w:rPr>
          <w:rFonts w:ascii="Century Gothic" w:hAnsi="Century Gothic"/>
          <w:sz w:val="22"/>
        </w:rPr>
      </w:pPr>
    </w:p>
    <w:p w14:paraId="1A38DFB7" w14:textId="4285AC9E" w:rsidR="00736015" w:rsidRPr="007A78DE" w:rsidRDefault="007F386F" w:rsidP="00EB5CAE">
      <w:pPr>
        <w:pStyle w:val="Ttulo1"/>
        <w:rPr>
          <w:rFonts w:ascii="Century Gothic" w:hAnsi="Century Gothic"/>
          <w:sz w:val="22"/>
          <w:szCs w:val="22"/>
        </w:rPr>
      </w:pPr>
      <w:bookmarkStart w:id="5" w:name="_Toc42681563"/>
      <w:r w:rsidRPr="007A78DE">
        <w:rPr>
          <w:rFonts w:ascii="Century Gothic" w:hAnsi="Century Gothic"/>
          <w:sz w:val="22"/>
          <w:szCs w:val="22"/>
        </w:rPr>
        <w:t>Objetivos</w:t>
      </w:r>
      <w:bookmarkEnd w:id="5"/>
    </w:p>
    <w:p w14:paraId="12EB3EE8" w14:textId="23F7EA46" w:rsidR="00736015" w:rsidRDefault="00736015" w:rsidP="00CF7152">
      <w:pPr>
        <w:pStyle w:val="Ttulo2"/>
        <w:rPr>
          <w:rFonts w:ascii="Century Gothic" w:hAnsi="Century Gothic"/>
          <w:sz w:val="22"/>
          <w:szCs w:val="22"/>
        </w:rPr>
      </w:pPr>
    </w:p>
    <w:p w14:paraId="78E33FCA" w14:textId="411329B6" w:rsidR="007B4CC8" w:rsidRDefault="007B4CC8" w:rsidP="00CF7152">
      <w:pPr>
        <w:pStyle w:val="Ttulo2"/>
        <w:rPr>
          <w:rFonts w:ascii="Century Gothic" w:hAnsi="Century Gothic"/>
          <w:sz w:val="22"/>
          <w:szCs w:val="22"/>
        </w:rPr>
      </w:pPr>
    </w:p>
    <w:p w14:paraId="1733F260" w14:textId="77777777" w:rsidR="007B4CC8" w:rsidRPr="007A78DE" w:rsidRDefault="007B4CC8" w:rsidP="00CF7152">
      <w:pPr>
        <w:pStyle w:val="Ttulo2"/>
        <w:rPr>
          <w:rFonts w:ascii="Century Gothic" w:hAnsi="Century Gothic"/>
          <w:sz w:val="22"/>
          <w:szCs w:val="22"/>
        </w:rPr>
      </w:pPr>
    </w:p>
    <w:p w14:paraId="65D9126F" w14:textId="77777777" w:rsidR="00736015" w:rsidRPr="007A78DE" w:rsidRDefault="00736015" w:rsidP="00CF7152">
      <w:pPr>
        <w:pStyle w:val="Ttulo2"/>
        <w:rPr>
          <w:rFonts w:ascii="Century Gothic" w:hAnsi="Century Gothic"/>
          <w:sz w:val="22"/>
          <w:szCs w:val="22"/>
        </w:rPr>
      </w:pPr>
      <w:bookmarkStart w:id="6" w:name="_Toc42681564"/>
      <w:r w:rsidRPr="007A78DE">
        <w:rPr>
          <w:rFonts w:ascii="Century Gothic" w:hAnsi="Century Gothic"/>
          <w:sz w:val="22"/>
          <w:szCs w:val="22"/>
        </w:rPr>
        <w:t>4.1.</w:t>
      </w:r>
      <w:r w:rsidRPr="007A78DE">
        <w:rPr>
          <w:rFonts w:ascii="Century Gothic" w:hAnsi="Century Gothic"/>
          <w:sz w:val="22"/>
          <w:szCs w:val="22"/>
        </w:rPr>
        <w:tab/>
        <w:t>Objetivo General</w:t>
      </w:r>
      <w:bookmarkEnd w:id="6"/>
    </w:p>
    <w:p w14:paraId="53A52974" w14:textId="77777777" w:rsidR="00736015" w:rsidRPr="007A78DE" w:rsidRDefault="00736015" w:rsidP="005F4943">
      <w:pPr>
        <w:rPr>
          <w:rFonts w:ascii="Century Gothic" w:hAnsi="Century Gothic"/>
          <w:sz w:val="22"/>
        </w:rPr>
      </w:pPr>
    </w:p>
    <w:p w14:paraId="02342E05" w14:textId="77777777" w:rsidR="00736015" w:rsidRPr="007A78DE" w:rsidRDefault="00736015" w:rsidP="007F386F">
      <w:pPr>
        <w:rPr>
          <w:rFonts w:ascii="Century Gothic" w:hAnsi="Century Gothic" w:cs="Times New Roman"/>
          <w:sz w:val="22"/>
        </w:rPr>
      </w:pPr>
      <w:r w:rsidRPr="007A78DE">
        <w:rPr>
          <w:rFonts w:ascii="Century Gothic" w:hAnsi="Century Gothic" w:cs="Times New Roman"/>
          <w:sz w:val="22"/>
        </w:rPr>
        <w:t>Estructurar y poner en marcha planes y procedimientos de emergencia, para atender un evento que altere las condiciones normales de funcionamiento y que obligue a una respuesta inmediata en las instalaciones del INVIMA GRUPO DE TRABAJO TERRITORIAL OCCIDENTE 2 CALI, y así salvaguardar al personal involucrado en la emergencia.</w:t>
      </w:r>
    </w:p>
    <w:p w14:paraId="26D6385B" w14:textId="4E120A19" w:rsidR="00736015" w:rsidRDefault="00736015" w:rsidP="005F4943">
      <w:pPr>
        <w:rPr>
          <w:rFonts w:ascii="Century Gothic" w:hAnsi="Century Gothic"/>
          <w:sz w:val="22"/>
        </w:rPr>
      </w:pPr>
    </w:p>
    <w:p w14:paraId="251A4A35" w14:textId="77777777" w:rsidR="007B4CC8" w:rsidRPr="007A78DE" w:rsidRDefault="007B4CC8" w:rsidP="005F4943">
      <w:pPr>
        <w:rPr>
          <w:rFonts w:ascii="Century Gothic" w:hAnsi="Century Gothic"/>
          <w:sz w:val="22"/>
        </w:rPr>
      </w:pPr>
    </w:p>
    <w:p w14:paraId="033CB9EE" w14:textId="77777777" w:rsidR="00736015" w:rsidRPr="007A78DE" w:rsidRDefault="00736015" w:rsidP="00ED36E9">
      <w:pPr>
        <w:pStyle w:val="Ttulo2"/>
        <w:rPr>
          <w:rFonts w:ascii="Century Gothic" w:hAnsi="Century Gothic"/>
          <w:sz w:val="22"/>
          <w:szCs w:val="22"/>
        </w:rPr>
      </w:pPr>
      <w:bookmarkStart w:id="7" w:name="_Toc42681565"/>
      <w:r w:rsidRPr="007A78DE">
        <w:rPr>
          <w:rFonts w:ascii="Century Gothic" w:hAnsi="Century Gothic"/>
          <w:sz w:val="22"/>
          <w:szCs w:val="22"/>
        </w:rPr>
        <w:t>4.2.</w:t>
      </w:r>
      <w:r w:rsidRPr="007A78DE">
        <w:rPr>
          <w:rFonts w:ascii="Century Gothic" w:hAnsi="Century Gothic"/>
          <w:sz w:val="22"/>
          <w:szCs w:val="22"/>
        </w:rPr>
        <w:tab/>
        <w:t>Objetivos Específicos</w:t>
      </w:r>
      <w:bookmarkEnd w:id="7"/>
    </w:p>
    <w:p w14:paraId="4BB592C9" w14:textId="4F0CABA6" w:rsidR="00736015" w:rsidRDefault="00736015" w:rsidP="005F4943">
      <w:pPr>
        <w:rPr>
          <w:rFonts w:ascii="Century Gothic" w:hAnsi="Century Gothic"/>
          <w:sz w:val="22"/>
        </w:rPr>
      </w:pPr>
    </w:p>
    <w:p w14:paraId="3421DC84" w14:textId="77777777" w:rsidR="007B4CC8" w:rsidRPr="007A78DE" w:rsidRDefault="007B4CC8" w:rsidP="005F4943">
      <w:pPr>
        <w:rPr>
          <w:rFonts w:ascii="Century Gothic" w:hAnsi="Century Gothic"/>
          <w:sz w:val="22"/>
        </w:rPr>
      </w:pPr>
    </w:p>
    <w:p w14:paraId="0FCD1320" w14:textId="77777777" w:rsidR="00736015" w:rsidRPr="007A78DE" w:rsidRDefault="00736015" w:rsidP="00A7038A">
      <w:pPr>
        <w:pStyle w:val="Prrafodelista"/>
        <w:numPr>
          <w:ilvl w:val="0"/>
          <w:numId w:val="70"/>
        </w:numPr>
        <w:rPr>
          <w:rFonts w:ascii="Century Gothic" w:hAnsi="Century Gothic" w:cs="Times New Roman"/>
          <w:sz w:val="22"/>
        </w:rPr>
      </w:pPr>
      <w:r w:rsidRPr="007A78DE">
        <w:rPr>
          <w:rFonts w:ascii="Century Gothic" w:hAnsi="Century Gothic" w:cs="Times New Roman"/>
          <w:sz w:val="22"/>
        </w:rPr>
        <w:t>Identificar, valorar y priorizar los riesgos a los cuales está expuesta las instalaciones del INVIMA GRUPO DE TRABAJO TERRITORIAL OCCIDENTE 2 CALI.</w:t>
      </w:r>
    </w:p>
    <w:p w14:paraId="49635E88" w14:textId="77777777" w:rsidR="00736015" w:rsidRPr="007A78DE" w:rsidRDefault="00736015" w:rsidP="00A7038A">
      <w:pPr>
        <w:pStyle w:val="Prrafodelista"/>
        <w:numPr>
          <w:ilvl w:val="0"/>
          <w:numId w:val="70"/>
        </w:numPr>
        <w:rPr>
          <w:rFonts w:ascii="Century Gothic" w:hAnsi="Century Gothic" w:cs="Times New Roman"/>
          <w:sz w:val="22"/>
        </w:rPr>
      </w:pPr>
      <w:r w:rsidRPr="007A78DE">
        <w:rPr>
          <w:rFonts w:ascii="Century Gothic" w:hAnsi="Century Gothic" w:cs="Times New Roman"/>
          <w:sz w:val="22"/>
        </w:rPr>
        <w:t>Establecer acciones que permitan mitigar el nivel de riesgo presente en el INVIMA GRUPO DE TRABAJO TERRITORIAL OCCIDENTE 2 CALI.</w:t>
      </w:r>
    </w:p>
    <w:p w14:paraId="042E722F" w14:textId="77777777" w:rsidR="00736015" w:rsidRPr="007A78DE" w:rsidRDefault="00736015" w:rsidP="00A7038A">
      <w:pPr>
        <w:pStyle w:val="Prrafodelista"/>
        <w:numPr>
          <w:ilvl w:val="0"/>
          <w:numId w:val="70"/>
        </w:numPr>
        <w:rPr>
          <w:rFonts w:ascii="Century Gothic" w:hAnsi="Century Gothic" w:cs="Times New Roman"/>
          <w:sz w:val="22"/>
        </w:rPr>
      </w:pPr>
      <w:r w:rsidRPr="007A78DE">
        <w:rPr>
          <w:rFonts w:ascii="Century Gothic" w:hAnsi="Century Gothic" w:cs="Times New Roman"/>
          <w:sz w:val="22"/>
        </w:rPr>
        <w:t>Establecer la organización administrativa y operativa que determine responsabilidades de dirección, supervisión y ejecución para dar respuesta a una situación de emergencias en las instalaciones del INVIMA GRUPO DE TRABAJO TERRITORIAL OCCIDENTE 2 CALI.</w:t>
      </w:r>
    </w:p>
    <w:p w14:paraId="04DF2256" w14:textId="77777777" w:rsidR="00736015" w:rsidRPr="007A78DE" w:rsidRDefault="00736015" w:rsidP="00A7038A">
      <w:pPr>
        <w:pStyle w:val="Prrafodelista"/>
        <w:numPr>
          <w:ilvl w:val="0"/>
          <w:numId w:val="70"/>
        </w:numPr>
        <w:rPr>
          <w:rFonts w:ascii="Century Gothic" w:hAnsi="Century Gothic" w:cs="Times New Roman"/>
          <w:sz w:val="22"/>
        </w:rPr>
      </w:pPr>
      <w:r w:rsidRPr="007A78DE">
        <w:rPr>
          <w:rFonts w:ascii="Century Gothic" w:hAnsi="Century Gothic" w:cs="Times New Roman"/>
          <w:sz w:val="22"/>
        </w:rPr>
        <w:t>Identificar y llevar control de los equipos y sistemas que permitirán dar respuesta a una emergencia.</w:t>
      </w:r>
    </w:p>
    <w:p w14:paraId="7F34E5A0" w14:textId="77777777" w:rsidR="00736015" w:rsidRPr="007A78DE" w:rsidRDefault="00736015" w:rsidP="00A7038A">
      <w:pPr>
        <w:pStyle w:val="Prrafodelista"/>
        <w:numPr>
          <w:ilvl w:val="0"/>
          <w:numId w:val="70"/>
        </w:numPr>
        <w:rPr>
          <w:rFonts w:ascii="Century Gothic" w:hAnsi="Century Gothic" w:cs="Times New Roman"/>
          <w:sz w:val="22"/>
        </w:rPr>
      </w:pPr>
      <w:r w:rsidRPr="007A78DE">
        <w:rPr>
          <w:rFonts w:ascii="Century Gothic" w:hAnsi="Century Gothic" w:cs="Times New Roman"/>
          <w:sz w:val="22"/>
        </w:rPr>
        <w:t>Crear planes y procedimientos necesarios para controlar en forma oportuna, segura y con el menor daño posible, situaciones de riesgo en las instalaciones del INVIMA GRUPO DE TRABAJO TERRITORIAL OCCIDENTE 2 CALI.</w:t>
      </w:r>
    </w:p>
    <w:p w14:paraId="2B5A27A8" w14:textId="77777777" w:rsidR="00736015" w:rsidRPr="007A78DE" w:rsidRDefault="00736015" w:rsidP="00A7038A">
      <w:pPr>
        <w:pStyle w:val="Prrafodelista"/>
        <w:numPr>
          <w:ilvl w:val="0"/>
          <w:numId w:val="70"/>
        </w:numPr>
        <w:rPr>
          <w:rFonts w:ascii="Century Gothic" w:hAnsi="Century Gothic" w:cs="Times New Roman"/>
          <w:sz w:val="22"/>
        </w:rPr>
      </w:pPr>
      <w:r w:rsidRPr="007A78DE">
        <w:rPr>
          <w:rFonts w:ascii="Century Gothic" w:hAnsi="Century Gothic" w:cs="Times New Roman"/>
          <w:sz w:val="22"/>
        </w:rPr>
        <w:t>Establecer mecanismos de implementación, socialización y auditoria a los lineamientos establecidos en el Plan de Emergencias y Contingencias del INVIMA GRUPO DE TRABAJO TERRITORIAL OCCIDENTE 2 CALI.</w:t>
      </w:r>
    </w:p>
    <w:p w14:paraId="3CB02DAD" w14:textId="77777777" w:rsidR="00736015" w:rsidRPr="007A78DE" w:rsidRDefault="00736015" w:rsidP="00A7038A">
      <w:pPr>
        <w:pStyle w:val="Prrafodelista"/>
        <w:numPr>
          <w:ilvl w:val="0"/>
          <w:numId w:val="70"/>
        </w:numPr>
        <w:rPr>
          <w:rFonts w:ascii="Century Gothic" w:hAnsi="Century Gothic" w:cs="Times New Roman"/>
          <w:sz w:val="22"/>
        </w:rPr>
      </w:pPr>
      <w:r w:rsidRPr="007A78DE">
        <w:rPr>
          <w:rFonts w:ascii="Century Gothic" w:hAnsi="Century Gothic" w:cs="Times New Roman"/>
          <w:sz w:val="22"/>
        </w:rPr>
        <w:t xml:space="preserve">Establecer los lineamentos a seguir para </w:t>
      </w:r>
      <w:proofErr w:type="gramStart"/>
      <w:r w:rsidRPr="007A78DE">
        <w:rPr>
          <w:rFonts w:ascii="Century Gothic" w:hAnsi="Century Gothic" w:cs="Times New Roman"/>
          <w:sz w:val="22"/>
        </w:rPr>
        <w:t>dar inicio a</w:t>
      </w:r>
      <w:proofErr w:type="gramEnd"/>
      <w:r w:rsidRPr="007A78DE">
        <w:rPr>
          <w:rFonts w:ascii="Century Gothic" w:hAnsi="Century Gothic" w:cs="Times New Roman"/>
          <w:sz w:val="22"/>
        </w:rPr>
        <w:t xml:space="preserve"> la conformación de un Plan de Ayuda Mutua en el sector donde se encuentra ubicado el INVIMA GRUPO DE TRABAJO TERRITORIAL OCCIDENTE 2 CALI.</w:t>
      </w:r>
    </w:p>
    <w:p w14:paraId="4DD510ED" w14:textId="77777777" w:rsidR="00736015" w:rsidRPr="007A78DE" w:rsidRDefault="00736015" w:rsidP="00A7038A">
      <w:pPr>
        <w:pStyle w:val="Prrafodelista"/>
        <w:numPr>
          <w:ilvl w:val="0"/>
          <w:numId w:val="70"/>
        </w:numPr>
        <w:rPr>
          <w:rFonts w:ascii="Century Gothic" w:hAnsi="Century Gothic" w:cs="Times New Roman"/>
          <w:sz w:val="22"/>
        </w:rPr>
      </w:pPr>
      <w:r w:rsidRPr="007A78DE">
        <w:rPr>
          <w:rFonts w:ascii="Century Gothic" w:hAnsi="Century Gothic" w:cs="Times New Roman"/>
          <w:sz w:val="22"/>
        </w:rPr>
        <w:t>Definir el o los puntos de encuentro a donde se dirigirán los colaboradores y visitantes en caso de presentarse una emergencia.</w:t>
      </w:r>
    </w:p>
    <w:p w14:paraId="01F72E17" w14:textId="77777777" w:rsidR="00736015" w:rsidRPr="007A78DE" w:rsidRDefault="00736015" w:rsidP="00A7038A">
      <w:pPr>
        <w:pStyle w:val="Prrafodelista"/>
        <w:numPr>
          <w:ilvl w:val="0"/>
          <w:numId w:val="70"/>
        </w:numPr>
        <w:rPr>
          <w:rFonts w:ascii="Century Gothic" w:hAnsi="Century Gothic" w:cs="Times New Roman"/>
          <w:sz w:val="22"/>
        </w:rPr>
      </w:pPr>
      <w:r w:rsidRPr="007A78DE">
        <w:rPr>
          <w:rFonts w:ascii="Century Gothic" w:hAnsi="Century Gothic" w:cs="Times New Roman"/>
          <w:sz w:val="22"/>
        </w:rPr>
        <w:lastRenderedPageBreak/>
        <w:t>Calcular el tiempo teórico de evacuación que permitirá realizar una intervención inmediata y eficaz de la Brigada integral durante la atención de la Emergencias.</w:t>
      </w:r>
    </w:p>
    <w:p w14:paraId="02AFE19B" w14:textId="77777777" w:rsidR="00736015" w:rsidRPr="007A78DE" w:rsidRDefault="00736015" w:rsidP="00A7038A">
      <w:pPr>
        <w:pStyle w:val="Prrafodelista"/>
        <w:numPr>
          <w:ilvl w:val="0"/>
          <w:numId w:val="70"/>
        </w:numPr>
        <w:rPr>
          <w:rFonts w:ascii="Century Gothic" w:hAnsi="Century Gothic" w:cs="Times New Roman"/>
          <w:sz w:val="22"/>
        </w:rPr>
      </w:pPr>
      <w:r w:rsidRPr="007A78DE">
        <w:rPr>
          <w:rFonts w:ascii="Century Gothic" w:hAnsi="Century Gothic" w:cs="Times New Roman"/>
          <w:sz w:val="22"/>
        </w:rPr>
        <w:t>Cumplir con los requerimientos legales sobre emergencias establecidos por las entidades gubernamentales.</w:t>
      </w:r>
    </w:p>
    <w:p w14:paraId="306EA219" w14:textId="77777777" w:rsidR="00736015" w:rsidRPr="007A78DE" w:rsidRDefault="00736015" w:rsidP="005F4943">
      <w:pPr>
        <w:rPr>
          <w:rFonts w:ascii="Century Gothic" w:hAnsi="Century Gothic"/>
          <w:sz w:val="22"/>
        </w:rPr>
      </w:pPr>
    </w:p>
    <w:p w14:paraId="1F4D58B2" w14:textId="77777777" w:rsidR="00736015" w:rsidRPr="007A78DE" w:rsidRDefault="00736015" w:rsidP="005F4943">
      <w:pPr>
        <w:rPr>
          <w:rFonts w:ascii="Century Gothic" w:hAnsi="Century Gothic"/>
          <w:sz w:val="22"/>
        </w:rPr>
      </w:pPr>
    </w:p>
    <w:p w14:paraId="755058A9" w14:textId="737DA653" w:rsidR="00736015" w:rsidRPr="007A78DE" w:rsidRDefault="00736015" w:rsidP="005F4943">
      <w:pPr>
        <w:rPr>
          <w:rFonts w:ascii="Century Gothic" w:hAnsi="Century Gothic"/>
          <w:sz w:val="22"/>
        </w:rPr>
      </w:pPr>
    </w:p>
    <w:p w14:paraId="4D8F0D90" w14:textId="20C0D7BE" w:rsidR="007A5BCE" w:rsidRPr="007A78DE" w:rsidRDefault="00A87F34" w:rsidP="00EB5CAE">
      <w:pPr>
        <w:pStyle w:val="Ttulo1"/>
        <w:rPr>
          <w:rFonts w:ascii="Century Gothic" w:hAnsi="Century Gothic"/>
          <w:sz w:val="22"/>
          <w:szCs w:val="22"/>
        </w:rPr>
      </w:pPr>
      <w:bookmarkStart w:id="8" w:name="_Toc42681566"/>
      <w:r w:rsidRPr="007A78DE">
        <w:rPr>
          <w:rFonts w:ascii="Century Gothic" w:hAnsi="Century Gothic"/>
          <w:sz w:val="22"/>
          <w:szCs w:val="22"/>
        </w:rPr>
        <w:t>Normatividad</w:t>
      </w:r>
      <w:bookmarkEnd w:id="8"/>
    </w:p>
    <w:p w14:paraId="040822E2" w14:textId="77777777" w:rsidR="007A5BCE" w:rsidRPr="007A78DE" w:rsidRDefault="007A5BCE" w:rsidP="005F4943">
      <w:pPr>
        <w:rPr>
          <w:rFonts w:ascii="Century Gothic" w:hAnsi="Century Gothic"/>
          <w:sz w:val="22"/>
        </w:rPr>
      </w:pPr>
    </w:p>
    <w:p w14:paraId="472EFC36" w14:textId="16647A73" w:rsidR="007A5BCE" w:rsidRPr="007A78DE" w:rsidRDefault="00A87F34" w:rsidP="00ED36E9">
      <w:pPr>
        <w:pStyle w:val="Ttulo2"/>
        <w:rPr>
          <w:rFonts w:ascii="Century Gothic" w:hAnsi="Century Gothic"/>
          <w:sz w:val="22"/>
          <w:szCs w:val="22"/>
        </w:rPr>
      </w:pPr>
      <w:bookmarkStart w:id="9" w:name="_Toc42681567"/>
      <w:r w:rsidRPr="007A78DE">
        <w:rPr>
          <w:rFonts w:ascii="Century Gothic" w:hAnsi="Century Gothic"/>
          <w:sz w:val="22"/>
          <w:szCs w:val="22"/>
        </w:rPr>
        <w:t>5</w:t>
      </w:r>
      <w:r w:rsidR="007A5BCE" w:rsidRPr="007A78DE">
        <w:rPr>
          <w:rFonts w:ascii="Century Gothic" w:hAnsi="Century Gothic"/>
          <w:sz w:val="22"/>
          <w:szCs w:val="22"/>
        </w:rPr>
        <w:t>.1</w:t>
      </w:r>
      <w:r w:rsidR="007B4CC8">
        <w:rPr>
          <w:rFonts w:ascii="Century Gothic" w:hAnsi="Century Gothic"/>
          <w:sz w:val="22"/>
          <w:szCs w:val="22"/>
        </w:rPr>
        <w:t>.</w:t>
      </w:r>
      <w:r w:rsidR="007A5BCE" w:rsidRPr="007A78DE">
        <w:rPr>
          <w:rFonts w:ascii="Century Gothic" w:hAnsi="Century Gothic"/>
          <w:sz w:val="22"/>
          <w:szCs w:val="22"/>
        </w:rPr>
        <w:t xml:space="preserve"> Legislación Nacional</w:t>
      </w:r>
      <w:bookmarkEnd w:id="9"/>
    </w:p>
    <w:p w14:paraId="708E81B9" w14:textId="77777777" w:rsidR="007A5BCE" w:rsidRPr="007A78DE" w:rsidRDefault="007A5BCE" w:rsidP="005F4943">
      <w:pPr>
        <w:rPr>
          <w:rFonts w:ascii="Century Gothic" w:hAnsi="Century Gothic"/>
          <w:sz w:val="22"/>
        </w:rPr>
      </w:pPr>
    </w:p>
    <w:tbl>
      <w:tblPr>
        <w:tblStyle w:val="Tablaconcuadrcula"/>
        <w:tblW w:w="0" w:type="auto"/>
        <w:tblLook w:val="04A0" w:firstRow="1" w:lastRow="0" w:firstColumn="1" w:lastColumn="0" w:noHBand="0" w:noVBand="1"/>
      </w:tblPr>
      <w:tblGrid>
        <w:gridCol w:w="2122"/>
        <w:gridCol w:w="6706"/>
      </w:tblGrid>
      <w:tr w:rsidR="007A5BCE" w:rsidRPr="007A78DE" w14:paraId="7301C06A" w14:textId="77777777" w:rsidTr="00CE4508">
        <w:tc>
          <w:tcPr>
            <w:tcW w:w="2122" w:type="dxa"/>
            <w:vAlign w:val="center"/>
          </w:tcPr>
          <w:p w14:paraId="26139BCE" w14:textId="77777777" w:rsidR="007A5BCE" w:rsidRPr="007A78DE" w:rsidRDefault="007A5BCE" w:rsidP="005F4943">
            <w:pPr>
              <w:adjustRightInd w:val="0"/>
              <w:rPr>
                <w:rFonts w:ascii="Century Gothic" w:hAnsi="Century Gothic" w:cs="Arial Narrow"/>
                <w:b/>
                <w:bCs/>
                <w:color w:val="000000"/>
                <w:sz w:val="22"/>
              </w:rPr>
            </w:pPr>
            <w:r w:rsidRPr="007A78DE">
              <w:rPr>
                <w:rFonts w:ascii="Century Gothic" w:hAnsi="Century Gothic" w:cs="Arial Narrow"/>
                <w:b/>
                <w:bCs/>
                <w:color w:val="000000"/>
                <w:sz w:val="22"/>
              </w:rPr>
              <w:t>LEY 9 /79 CÓDIGO SANITARIO NACIONAL</w:t>
            </w:r>
          </w:p>
        </w:tc>
        <w:tc>
          <w:tcPr>
            <w:tcW w:w="6706" w:type="dxa"/>
          </w:tcPr>
          <w:p w14:paraId="594D0294" w14:textId="77777777" w:rsidR="007A5BCE" w:rsidRPr="007A78DE" w:rsidRDefault="007A5BCE" w:rsidP="005F4943">
            <w:pPr>
              <w:adjustRightInd w:val="0"/>
              <w:rPr>
                <w:rFonts w:ascii="Century Gothic" w:hAnsi="Century Gothic" w:cs="Arial Narrow"/>
                <w:bCs/>
                <w:color w:val="000000"/>
                <w:sz w:val="22"/>
              </w:rPr>
            </w:pPr>
            <w:r w:rsidRPr="007A78DE">
              <w:rPr>
                <w:rFonts w:ascii="Century Gothic" w:hAnsi="Century Gothic" w:cs="Arial Narrow"/>
                <w:bCs/>
                <w:color w:val="000000"/>
                <w:sz w:val="22"/>
              </w:rPr>
              <w:t>Título III - Salud Ocupacional</w:t>
            </w:r>
          </w:p>
          <w:p w14:paraId="7A68D24F" w14:textId="77777777" w:rsidR="007A5BCE" w:rsidRPr="007A78DE" w:rsidRDefault="007A5BCE" w:rsidP="005F4943">
            <w:pPr>
              <w:adjustRightInd w:val="0"/>
              <w:rPr>
                <w:rFonts w:ascii="Century Gothic" w:hAnsi="Century Gothic" w:cs="Arial Narrow"/>
                <w:bCs/>
                <w:color w:val="000000"/>
                <w:sz w:val="22"/>
              </w:rPr>
            </w:pPr>
            <w:r w:rsidRPr="007A78DE">
              <w:rPr>
                <w:rFonts w:ascii="Century Gothic" w:hAnsi="Century Gothic" w:cs="Arial Narrow"/>
                <w:bCs/>
                <w:color w:val="000000"/>
                <w:sz w:val="22"/>
              </w:rPr>
              <w:t>Título VIII - Desastres.</w:t>
            </w:r>
          </w:p>
          <w:p w14:paraId="22592C25" w14:textId="77777777" w:rsidR="007A5BCE" w:rsidRPr="007A78DE" w:rsidRDefault="007A5BCE" w:rsidP="005F4943">
            <w:pPr>
              <w:adjustRightInd w:val="0"/>
              <w:rPr>
                <w:rFonts w:ascii="Century Gothic" w:hAnsi="Century Gothic" w:cs="Arial Narrow"/>
                <w:bCs/>
                <w:color w:val="000000"/>
                <w:sz w:val="22"/>
              </w:rPr>
            </w:pPr>
            <w:r w:rsidRPr="007A78DE">
              <w:rPr>
                <w:rFonts w:ascii="Century Gothic" w:hAnsi="Century Gothic" w:cs="Arial Narrow"/>
                <w:bCs/>
                <w:color w:val="000000"/>
                <w:sz w:val="22"/>
              </w:rPr>
              <w:t>Artículo 501. Cada Comité de Emergencias, deberá elaborar un plan de contingencia para su respectiva jurisdicción con los resultados obtenidos en los análisis de vulnerabilidad. Además, deberán considerarse los diferentes tipos de desastre que puedan presentarse en la comunidad respectiva. El Comité Nacional de Emergencias elaborará, para aprobación del Ministerio de Salud, un modelo con instrucciones que aparecerá en los planes de contingencia.</w:t>
            </w:r>
          </w:p>
          <w:p w14:paraId="51FF3C44" w14:textId="77777777" w:rsidR="007A5BCE" w:rsidRPr="007A78DE" w:rsidRDefault="007A5BCE" w:rsidP="005F4943">
            <w:pPr>
              <w:adjustRightInd w:val="0"/>
              <w:rPr>
                <w:rFonts w:ascii="Century Gothic" w:hAnsi="Century Gothic" w:cs="Arial Narrow"/>
                <w:bCs/>
                <w:color w:val="000000"/>
                <w:sz w:val="22"/>
              </w:rPr>
            </w:pPr>
            <w:r w:rsidRPr="007A78DE">
              <w:rPr>
                <w:rFonts w:ascii="Century Gothic" w:hAnsi="Century Gothic" w:cs="Arial Narrow"/>
                <w:bCs/>
                <w:color w:val="000000"/>
                <w:sz w:val="22"/>
              </w:rPr>
              <w:t>Artículo 502. El Ministerio de Salud coordinará los programas de entrenamiento y capacitación para planes de contingencia en los aspectos sanitarios vinculados a urgencias o desastres.</w:t>
            </w:r>
          </w:p>
          <w:p w14:paraId="47B7D8B7" w14:textId="77777777" w:rsidR="007A5BCE" w:rsidRPr="007A78DE" w:rsidRDefault="007A5BCE" w:rsidP="005F4943">
            <w:pPr>
              <w:adjustRightInd w:val="0"/>
              <w:rPr>
                <w:rFonts w:ascii="Century Gothic" w:hAnsi="Century Gothic" w:cs="Arial Narrow"/>
                <w:bCs/>
                <w:color w:val="000000"/>
                <w:sz w:val="22"/>
              </w:rPr>
            </w:pPr>
            <w:r w:rsidRPr="007A78DE">
              <w:rPr>
                <w:rFonts w:ascii="Century Gothic" w:hAnsi="Century Gothic" w:cs="Arial Narrow"/>
                <w:bCs/>
                <w:color w:val="000000"/>
                <w:sz w:val="22"/>
              </w:rPr>
              <w:t>Parágrafo. El Comité Nacional de Emergencias, deberá vigilar y controlar las</w:t>
            </w:r>
            <w:r w:rsidR="009645E7" w:rsidRPr="007A78DE">
              <w:rPr>
                <w:rFonts w:ascii="Century Gothic" w:hAnsi="Century Gothic" w:cs="Arial Narrow"/>
                <w:bCs/>
                <w:color w:val="000000"/>
                <w:sz w:val="22"/>
              </w:rPr>
              <w:t xml:space="preserve"> </w:t>
            </w:r>
            <w:r w:rsidRPr="007A78DE">
              <w:rPr>
                <w:rFonts w:ascii="Century Gothic" w:hAnsi="Century Gothic" w:cs="Arial Narrow"/>
                <w:bCs/>
                <w:color w:val="000000"/>
                <w:sz w:val="22"/>
              </w:rPr>
              <w:t>labores de capacitación y de entrenamiento que se realicen para el correcto</w:t>
            </w:r>
            <w:r w:rsidR="009645E7" w:rsidRPr="007A78DE">
              <w:rPr>
                <w:rFonts w:ascii="Century Gothic" w:hAnsi="Century Gothic" w:cs="Arial Narrow"/>
                <w:bCs/>
                <w:color w:val="000000"/>
                <w:sz w:val="22"/>
              </w:rPr>
              <w:t xml:space="preserve"> </w:t>
            </w:r>
            <w:r w:rsidRPr="007A78DE">
              <w:rPr>
                <w:rFonts w:ascii="Century Gothic" w:hAnsi="Century Gothic" w:cs="Arial Narrow"/>
                <w:bCs/>
                <w:color w:val="000000"/>
                <w:sz w:val="22"/>
              </w:rPr>
              <w:t>funcionamiento de los planes de contingencia.</w:t>
            </w:r>
          </w:p>
        </w:tc>
      </w:tr>
      <w:tr w:rsidR="007A5BCE" w:rsidRPr="007A78DE" w14:paraId="03DA88A0" w14:textId="77777777" w:rsidTr="00CE4508">
        <w:tc>
          <w:tcPr>
            <w:tcW w:w="2122" w:type="dxa"/>
            <w:vAlign w:val="center"/>
          </w:tcPr>
          <w:p w14:paraId="253F9DD7" w14:textId="77777777" w:rsidR="007A5BCE" w:rsidRPr="007A78DE" w:rsidRDefault="007A5BCE" w:rsidP="005F4943">
            <w:pPr>
              <w:adjustRightInd w:val="0"/>
              <w:rPr>
                <w:rFonts w:ascii="Century Gothic" w:hAnsi="Century Gothic" w:cs="Arial Narrow"/>
                <w:b/>
                <w:bCs/>
                <w:color w:val="000000"/>
                <w:sz w:val="22"/>
              </w:rPr>
            </w:pPr>
            <w:r w:rsidRPr="007A78DE">
              <w:rPr>
                <w:rFonts w:ascii="Century Gothic" w:hAnsi="Century Gothic" w:cs="Arial Narrow"/>
                <w:b/>
                <w:bCs/>
                <w:color w:val="000000"/>
                <w:sz w:val="22"/>
              </w:rPr>
              <w:t>CONPES 3146/01.</w:t>
            </w:r>
          </w:p>
        </w:tc>
        <w:tc>
          <w:tcPr>
            <w:tcW w:w="6706" w:type="dxa"/>
          </w:tcPr>
          <w:p w14:paraId="14971A59" w14:textId="77777777" w:rsidR="007A5BCE" w:rsidRPr="007A78DE" w:rsidRDefault="007A5BCE" w:rsidP="005F4943">
            <w:pPr>
              <w:adjustRightInd w:val="0"/>
              <w:rPr>
                <w:rFonts w:ascii="Century Gothic" w:hAnsi="Century Gothic" w:cs="Arial Narrow"/>
                <w:bCs/>
                <w:color w:val="000000"/>
                <w:sz w:val="22"/>
              </w:rPr>
            </w:pPr>
            <w:r w:rsidRPr="007A78DE">
              <w:rPr>
                <w:rFonts w:ascii="Century Gothic" w:hAnsi="Century Gothic" w:cs="Arial Narrow"/>
                <w:bCs/>
                <w:color w:val="000000"/>
                <w:sz w:val="22"/>
              </w:rPr>
              <w:t>Estrategia para consolidar la ejecución del Plan Nacional para la Prevención y Atención de Desastres – PNPAD, en el corto y mediano plazo.</w:t>
            </w:r>
          </w:p>
        </w:tc>
      </w:tr>
      <w:tr w:rsidR="007A5BCE" w:rsidRPr="007A78DE" w14:paraId="645387CA" w14:textId="77777777" w:rsidTr="00CE4508">
        <w:tc>
          <w:tcPr>
            <w:tcW w:w="2122" w:type="dxa"/>
            <w:vAlign w:val="center"/>
          </w:tcPr>
          <w:p w14:paraId="71B80FC1" w14:textId="77777777" w:rsidR="007A5BCE" w:rsidRPr="007A78DE" w:rsidRDefault="007A5BCE" w:rsidP="005F4943">
            <w:pPr>
              <w:adjustRightInd w:val="0"/>
              <w:rPr>
                <w:rFonts w:ascii="Century Gothic" w:hAnsi="Century Gothic" w:cs="Arial Narrow"/>
                <w:b/>
                <w:bCs/>
                <w:color w:val="000000"/>
                <w:sz w:val="22"/>
              </w:rPr>
            </w:pPr>
            <w:r w:rsidRPr="007A78DE">
              <w:rPr>
                <w:rFonts w:ascii="Century Gothic" w:hAnsi="Century Gothic" w:cs="Arial Narrow"/>
                <w:b/>
                <w:bCs/>
                <w:color w:val="000000"/>
                <w:sz w:val="22"/>
              </w:rPr>
              <w:t>RESOLUCIÓN 2400/79 ESTATUTO DE SEGURIDAD INDUSTRIAL</w:t>
            </w:r>
          </w:p>
        </w:tc>
        <w:tc>
          <w:tcPr>
            <w:tcW w:w="6706" w:type="dxa"/>
          </w:tcPr>
          <w:p w14:paraId="3D4150B4" w14:textId="77777777" w:rsidR="007A5BCE" w:rsidRPr="007A78DE" w:rsidRDefault="007A5BCE" w:rsidP="005F4943">
            <w:pPr>
              <w:adjustRightInd w:val="0"/>
              <w:rPr>
                <w:rFonts w:ascii="Century Gothic" w:hAnsi="Century Gothic" w:cs="Arial Narrow"/>
                <w:bCs/>
                <w:color w:val="000000"/>
                <w:sz w:val="22"/>
              </w:rPr>
            </w:pPr>
            <w:r w:rsidRPr="007A78DE">
              <w:rPr>
                <w:rFonts w:ascii="Century Gothic" w:hAnsi="Century Gothic" w:cs="Arial Narrow"/>
                <w:bCs/>
                <w:color w:val="000000"/>
                <w:sz w:val="22"/>
              </w:rPr>
              <w:t>“Por el cual se establecen disposiciones sobre vivienda, higiene y seguridad</w:t>
            </w:r>
            <w:r w:rsidR="009645E7" w:rsidRPr="007A78DE">
              <w:rPr>
                <w:rFonts w:ascii="Century Gothic" w:hAnsi="Century Gothic" w:cs="Arial Narrow"/>
                <w:bCs/>
                <w:color w:val="000000"/>
                <w:sz w:val="22"/>
              </w:rPr>
              <w:t xml:space="preserve"> </w:t>
            </w:r>
            <w:r w:rsidRPr="007A78DE">
              <w:rPr>
                <w:rFonts w:ascii="Century Gothic" w:hAnsi="Century Gothic" w:cs="Arial Narrow"/>
                <w:bCs/>
                <w:color w:val="000000"/>
                <w:sz w:val="22"/>
              </w:rPr>
              <w:t>industrial en los establecimientos de trabajo”</w:t>
            </w:r>
          </w:p>
          <w:p w14:paraId="0DC1F152" w14:textId="77777777" w:rsidR="007A5BCE" w:rsidRPr="007A78DE" w:rsidRDefault="007A5BCE" w:rsidP="005F4943">
            <w:pPr>
              <w:adjustRightInd w:val="0"/>
              <w:rPr>
                <w:rFonts w:ascii="Century Gothic" w:hAnsi="Century Gothic" w:cs="Arial Narrow"/>
                <w:bCs/>
                <w:color w:val="000000"/>
                <w:sz w:val="22"/>
              </w:rPr>
            </w:pPr>
            <w:r w:rsidRPr="007A78DE">
              <w:rPr>
                <w:rFonts w:ascii="Century Gothic" w:hAnsi="Century Gothic" w:cs="Arial Narrow"/>
                <w:bCs/>
                <w:color w:val="000000"/>
                <w:sz w:val="22"/>
              </w:rPr>
              <w:t>Artículo 2. Todos los empleadores están obligados a Organizar y desarrollar</w:t>
            </w:r>
            <w:r w:rsidR="009645E7" w:rsidRPr="007A78DE">
              <w:rPr>
                <w:rFonts w:ascii="Century Gothic" w:hAnsi="Century Gothic" w:cs="Arial Narrow"/>
                <w:bCs/>
                <w:color w:val="000000"/>
                <w:sz w:val="22"/>
              </w:rPr>
              <w:t xml:space="preserve"> </w:t>
            </w:r>
            <w:r w:rsidRPr="007A78DE">
              <w:rPr>
                <w:rFonts w:ascii="Century Gothic" w:hAnsi="Century Gothic" w:cs="Arial Narrow"/>
                <w:bCs/>
                <w:color w:val="000000"/>
                <w:sz w:val="22"/>
              </w:rPr>
              <w:t>programas permanentes de</w:t>
            </w:r>
            <w:r w:rsidR="009645E7" w:rsidRPr="007A78DE">
              <w:rPr>
                <w:rFonts w:ascii="Century Gothic" w:hAnsi="Century Gothic" w:cs="Arial Narrow"/>
                <w:bCs/>
                <w:color w:val="000000"/>
                <w:sz w:val="22"/>
              </w:rPr>
              <w:t xml:space="preserve"> Medicina Preventiva, Higiene y </w:t>
            </w:r>
            <w:r w:rsidRPr="007A78DE">
              <w:rPr>
                <w:rFonts w:ascii="Century Gothic" w:hAnsi="Century Gothic" w:cs="Arial Narrow"/>
                <w:bCs/>
                <w:color w:val="000000"/>
                <w:sz w:val="22"/>
              </w:rPr>
              <w:t xml:space="preserve">Seguridad Industrial”  </w:t>
            </w:r>
          </w:p>
        </w:tc>
      </w:tr>
      <w:tr w:rsidR="007A5BCE" w:rsidRPr="007A78DE" w14:paraId="0146460D" w14:textId="77777777" w:rsidTr="00CE4508">
        <w:tc>
          <w:tcPr>
            <w:tcW w:w="2122" w:type="dxa"/>
            <w:vAlign w:val="center"/>
          </w:tcPr>
          <w:p w14:paraId="738D48A4" w14:textId="77777777" w:rsidR="007A5BCE" w:rsidRPr="007A78DE" w:rsidRDefault="007A5BCE" w:rsidP="005F4943">
            <w:pPr>
              <w:adjustRightInd w:val="0"/>
              <w:rPr>
                <w:rFonts w:ascii="Century Gothic" w:hAnsi="Century Gothic" w:cs="Arial Narrow"/>
                <w:b/>
                <w:bCs/>
                <w:color w:val="000000"/>
                <w:sz w:val="22"/>
              </w:rPr>
            </w:pPr>
            <w:r w:rsidRPr="007A78DE">
              <w:rPr>
                <w:rFonts w:ascii="Century Gothic" w:hAnsi="Century Gothic" w:cs="Arial Narrow"/>
                <w:b/>
                <w:bCs/>
                <w:color w:val="000000"/>
                <w:sz w:val="22"/>
              </w:rPr>
              <w:t>DECRETO 614/84</w:t>
            </w:r>
          </w:p>
        </w:tc>
        <w:tc>
          <w:tcPr>
            <w:tcW w:w="6706" w:type="dxa"/>
          </w:tcPr>
          <w:p w14:paraId="0E28A9E0" w14:textId="77777777" w:rsidR="007A5BCE" w:rsidRPr="007A78DE" w:rsidRDefault="007A5BCE" w:rsidP="005F4943">
            <w:pPr>
              <w:adjustRightInd w:val="0"/>
              <w:rPr>
                <w:rFonts w:ascii="Century Gothic" w:hAnsi="Century Gothic" w:cs="Arial Narrow"/>
                <w:bCs/>
                <w:color w:val="000000"/>
                <w:sz w:val="22"/>
              </w:rPr>
            </w:pPr>
            <w:r w:rsidRPr="007A78DE">
              <w:rPr>
                <w:rFonts w:ascii="Century Gothic" w:hAnsi="Century Gothic" w:cs="Arial Narrow"/>
                <w:bCs/>
                <w:color w:val="000000"/>
                <w:sz w:val="22"/>
              </w:rPr>
              <w:t>“Por el cual se determinan las bases para la organización de administración</w:t>
            </w:r>
            <w:r w:rsidR="009645E7" w:rsidRPr="007A78DE">
              <w:rPr>
                <w:rFonts w:ascii="Century Gothic" w:hAnsi="Century Gothic" w:cs="Arial Narrow"/>
                <w:bCs/>
                <w:color w:val="000000"/>
                <w:sz w:val="22"/>
              </w:rPr>
              <w:t xml:space="preserve"> </w:t>
            </w:r>
            <w:r w:rsidRPr="007A78DE">
              <w:rPr>
                <w:rFonts w:ascii="Century Gothic" w:hAnsi="Century Gothic" w:cs="Arial Narrow"/>
                <w:bCs/>
                <w:color w:val="000000"/>
                <w:sz w:val="22"/>
              </w:rPr>
              <w:t>de salud ocupacional en el país”</w:t>
            </w:r>
          </w:p>
          <w:p w14:paraId="4909B83D" w14:textId="77777777" w:rsidR="007A5BCE" w:rsidRPr="007A78DE" w:rsidRDefault="007A5BCE" w:rsidP="005F4943">
            <w:pPr>
              <w:adjustRightInd w:val="0"/>
              <w:rPr>
                <w:rFonts w:ascii="Century Gothic" w:hAnsi="Century Gothic" w:cs="Arial Narrow"/>
                <w:bCs/>
                <w:color w:val="000000"/>
                <w:sz w:val="22"/>
              </w:rPr>
            </w:pPr>
            <w:r w:rsidRPr="007A78DE">
              <w:rPr>
                <w:rFonts w:ascii="Century Gothic" w:hAnsi="Century Gothic" w:cs="Arial Narrow"/>
                <w:bCs/>
                <w:color w:val="000000"/>
                <w:sz w:val="22"/>
              </w:rPr>
              <w:t xml:space="preserve">Artículo 24. Los empleadores tendrán las siguientes responsabilidades: </w:t>
            </w:r>
          </w:p>
          <w:p w14:paraId="14EDC90A" w14:textId="77777777" w:rsidR="007A5BCE" w:rsidRPr="007A78DE" w:rsidRDefault="007A5BCE" w:rsidP="005F4943">
            <w:pPr>
              <w:adjustRightInd w:val="0"/>
              <w:rPr>
                <w:rFonts w:ascii="Century Gothic" w:hAnsi="Century Gothic" w:cs="Arial Narrow"/>
                <w:bCs/>
                <w:color w:val="000000"/>
                <w:sz w:val="22"/>
              </w:rPr>
            </w:pPr>
            <w:r w:rsidRPr="007A78DE">
              <w:rPr>
                <w:rFonts w:ascii="Century Gothic" w:hAnsi="Century Gothic" w:cs="Arial Narrow"/>
                <w:bCs/>
                <w:color w:val="000000"/>
                <w:sz w:val="22"/>
              </w:rPr>
              <w:lastRenderedPageBreak/>
              <w:t>- Responder por la ejecución del programa de Salud Ocupacional</w:t>
            </w:r>
          </w:p>
        </w:tc>
      </w:tr>
      <w:tr w:rsidR="007A5BCE" w:rsidRPr="007A78DE" w14:paraId="57F790D1" w14:textId="77777777" w:rsidTr="00CE4508">
        <w:tc>
          <w:tcPr>
            <w:tcW w:w="2122" w:type="dxa"/>
            <w:vAlign w:val="center"/>
          </w:tcPr>
          <w:p w14:paraId="7FFA03C9" w14:textId="77777777" w:rsidR="007A5BCE" w:rsidRPr="007A78DE" w:rsidRDefault="007A5BCE" w:rsidP="005F4943">
            <w:pPr>
              <w:adjustRightInd w:val="0"/>
              <w:rPr>
                <w:rFonts w:ascii="Century Gothic" w:hAnsi="Century Gothic" w:cs="Arial Narrow"/>
                <w:b/>
                <w:bCs/>
                <w:color w:val="000000"/>
                <w:sz w:val="22"/>
              </w:rPr>
            </w:pPr>
            <w:r w:rsidRPr="007A78DE">
              <w:rPr>
                <w:rFonts w:ascii="Century Gothic" w:hAnsi="Century Gothic" w:cs="Arial Narrow"/>
                <w:b/>
                <w:bCs/>
                <w:color w:val="000000"/>
                <w:sz w:val="22"/>
              </w:rPr>
              <w:lastRenderedPageBreak/>
              <w:t>RESOLUCIÓN 1016 /89</w:t>
            </w:r>
          </w:p>
        </w:tc>
        <w:tc>
          <w:tcPr>
            <w:tcW w:w="6706" w:type="dxa"/>
          </w:tcPr>
          <w:p w14:paraId="35703686" w14:textId="77777777" w:rsidR="007A5BCE" w:rsidRPr="007A78DE" w:rsidRDefault="007A5BCE" w:rsidP="005F4943">
            <w:pPr>
              <w:adjustRightInd w:val="0"/>
              <w:rPr>
                <w:rFonts w:ascii="Century Gothic" w:hAnsi="Century Gothic" w:cs="Arial Narrow"/>
                <w:bCs/>
                <w:color w:val="000000"/>
                <w:sz w:val="22"/>
              </w:rPr>
            </w:pPr>
            <w:r w:rsidRPr="007A78DE">
              <w:rPr>
                <w:rFonts w:ascii="Century Gothic" w:hAnsi="Century Gothic" w:cs="Arial Narrow"/>
                <w:bCs/>
                <w:color w:val="000000"/>
                <w:sz w:val="22"/>
              </w:rPr>
              <w:t xml:space="preserve">Por la cual se reglamenta la organización, funcionamiento y forma de los programas de Salud Ocupacional que deben desarrollar los patronos o empleadores en el país” </w:t>
            </w:r>
          </w:p>
          <w:p w14:paraId="2CE8857A" w14:textId="77777777" w:rsidR="007A5BCE" w:rsidRPr="007A78DE" w:rsidRDefault="007A5BCE" w:rsidP="005F4943">
            <w:pPr>
              <w:adjustRightInd w:val="0"/>
              <w:rPr>
                <w:rFonts w:ascii="Century Gothic" w:hAnsi="Century Gothic" w:cs="Arial Narrow"/>
                <w:bCs/>
                <w:color w:val="000000"/>
                <w:sz w:val="22"/>
              </w:rPr>
            </w:pPr>
            <w:r w:rsidRPr="007A78DE">
              <w:rPr>
                <w:rFonts w:ascii="Century Gothic" w:hAnsi="Century Gothic" w:cs="Arial Narrow"/>
                <w:bCs/>
                <w:color w:val="000000"/>
                <w:sz w:val="22"/>
              </w:rPr>
              <w:t>Artículo 11. Numeral 18. Organizar y desarrollar un plan de emergencias teniendo en cuenta las siguientes ramas:</w:t>
            </w:r>
          </w:p>
          <w:p w14:paraId="6F556824" w14:textId="77777777" w:rsidR="007A5BCE" w:rsidRPr="007A78DE" w:rsidRDefault="007A5BCE" w:rsidP="005F4943">
            <w:pPr>
              <w:adjustRightInd w:val="0"/>
              <w:rPr>
                <w:rFonts w:ascii="Century Gothic" w:hAnsi="Century Gothic" w:cs="Arial Narrow"/>
                <w:bCs/>
                <w:color w:val="000000"/>
                <w:sz w:val="22"/>
              </w:rPr>
            </w:pPr>
            <w:r w:rsidRPr="007A78DE">
              <w:rPr>
                <w:rFonts w:ascii="Century Gothic" w:hAnsi="Century Gothic" w:cs="Arial Narrow"/>
                <w:bCs/>
                <w:color w:val="000000"/>
                <w:sz w:val="22"/>
              </w:rPr>
              <w:t>a) Rama Preventiva: Aplicación de las normas legales y técnicas sobre combustibles, equipos eléctricos, fuentes de calor y sustancias peligrosas propias de la actividad económica de la empresa.</w:t>
            </w:r>
          </w:p>
          <w:p w14:paraId="3A893094" w14:textId="77777777" w:rsidR="007A5BCE" w:rsidRPr="007A78DE" w:rsidRDefault="007A5BCE" w:rsidP="005F4943">
            <w:pPr>
              <w:adjustRightInd w:val="0"/>
              <w:rPr>
                <w:rFonts w:ascii="Century Gothic" w:hAnsi="Century Gothic" w:cs="Arial Narrow"/>
                <w:bCs/>
                <w:color w:val="000000"/>
                <w:sz w:val="22"/>
              </w:rPr>
            </w:pPr>
            <w:r w:rsidRPr="007A78DE">
              <w:rPr>
                <w:rFonts w:ascii="Century Gothic" w:hAnsi="Century Gothic" w:cs="Arial Narrow"/>
                <w:bCs/>
                <w:color w:val="000000"/>
                <w:sz w:val="22"/>
              </w:rPr>
              <w:t>b) Rama Pasiva o Estructural: Diseño y construcción de edificaciones con materiales resistentes, vías de salida suficientes y adecuadas para la evacuación, de acuerdo con los riesgos existentes y el número de trabajadores.</w:t>
            </w:r>
          </w:p>
          <w:p w14:paraId="3C196F37" w14:textId="77777777" w:rsidR="007A5BCE" w:rsidRPr="007A78DE" w:rsidRDefault="007A5BCE" w:rsidP="005F4943">
            <w:pPr>
              <w:adjustRightInd w:val="0"/>
              <w:rPr>
                <w:rFonts w:ascii="Century Gothic" w:hAnsi="Century Gothic" w:cs="Arial Narrow"/>
                <w:bCs/>
                <w:color w:val="000000"/>
                <w:sz w:val="22"/>
              </w:rPr>
            </w:pPr>
            <w:r w:rsidRPr="007A78DE">
              <w:rPr>
                <w:rFonts w:ascii="Century Gothic" w:hAnsi="Century Gothic" w:cs="Arial Narrow"/>
                <w:bCs/>
                <w:color w:val="000000"/>
                <w:sz w:val="22"/>
              </w:rPr>
              <w:t>c) Rama Activa o Control de las Emergencias: Conformación y organización de Brigadas (selección, capacitación, planes de emergencias y evacuación), Sistema de detección, alarma, comunicación, inspección, señalización y mantenimiento de los sistemas de control.</w:t>
            </w:r>
          </w:p>
          <w:p w14:paraId="36CC5577" w14:textId="77777777" w:rsidR="007A5BCE" w:rsidRPr="007A78DE" w:rsidRDefault="007A5BCE" w:rsidP="005F4943">
            <w:pPr>
              <w:adjustRightInd w:val="0"/>
              <w:rPr>
                <w:rFonts w:ascii="Century Gothic" w:hAnsi="Century Gothic" w:cs="Arial Narrow"/>
                <w:bCs/>
                <w:color w:val="000000"/>
                <w:sz w:val="22"/>
              </w:rPr>
            </w:pPr>
            <w:r w:rsidRPr="007A78DE">
              <w:rPr>
                <w:rFonts w:ascii="Century Gothic" w:hAnsi="Century Gothic" w:cs="Arial Narrow"/>
                <w:bCs/>
                <w:color w:val="000000"/>
                <w:sz w:val="22"/>
              </w:rPr>
              <w:t xml:space="preserve">Artículo 14. El programa de Salud </w:t>
            </w:r>
            <w:proofErr w:type="gramStart"/>
            <w:r w:rsidRPr="007A78DE">
              <w:rPr>
                <w:rFonts w:ascii="Century Gothic" w:hAnsi="Century Gothic" w:cs="Arial Narrow"/>
                <w:bCs/>
                <w:color w:val="000000"/>
                <w:sz w:val="22"/>
              </w:rPr>
              <w:t>Ocupacional,</w:t>
            </w:r>
            <w:proofErr w:type="gramEnd"/>
            <w:r w:rsidRPr="007A78DE">
              <w:rPr>
                <w:rFonts w:ascii="Century Gothic" w:hAnsi="Century Gothic" w:cs="Arial Narrow"/>
                <w:bCs/>
                <w:color w:val="000000"/>
                <w:sz w:val="22"/>
              </w:rPr>
              <w:t xml:space="preserve"> deberá mantener actualizados los siguientes registros mínimos: Planes específicos de emergencias y actas de simulacro en las empresas cuyos procesos, condiciones locativas o almacenamiento de materiales riesgosos, puedan convertirse en fuente de peligro para los trabajadores, la comunidad o el ambiente.</w:t>
            </w:r>
          </w:p>
        </w:tc>
      </w:tr>
      <w:tr w:rsidR="007A5BCE" w:rsidRPr="007A78DE" w14:paraId="2E623DFB" w14:textId="77777777" w:rsidTr="00CE4508">
        <w:tc>
          <w:tcPr>
            <w:tcW w:w="2122" w:type="dxa"/>
            <w:vAlign w:val="center"/>
          </w:tcPr>
          <w:p w14:paraId="4F7B92EB" w14:textId="77777777" w:rsidR="007A5BCE" w:rsidRPr="007A78DE" w:rsidRDefault="007A5BCE" w:rsidP="005F4943">
            <w:pPr>
              <w:adjustRightInd w:val="0"/>
              <w:rPr>
                <w:rFonts w:ascii="Century Gothic" w:hAnsi="Century Gothic" w:cs="Arial Narrow"/>
                <w:b/>
                <w:bCs/>
                <w:color w:val="000000"/>
                <w:sz w:val="22"/>
              </w:rPr>
            </w:pPr>
            <w:r w:rsidRPr="007A78DE">
              <w:rPr>
                <w:rFonts w:ascii="Century Gothic" w:hAnsi="Century Gothic" w:cs="Arial Narrow"/>
                <w:b/>
                <w:bCs/>
                <w:color w:val="000000"/>
                <w:sz w:val="22"/>
              </w:rPr>
              <w:t>LEY 1523/12</w:t>
            </w:r>
          </w:p>
        </w:tc>
        <w:tc>
          <w:tcPr>
            <w:tcW w:w="6706" w:type="dxa"/>
          </w:tcPr>
          <w:p w14:paraId="52C017EA" w14:textId="77777777" w:rsidR="007A5BCE" w:rsidRPr="007A78DE" w:rsidRDefault="007A5BCE" w:rsidP="005F4943">
            <w:pPr>
              <w:adjustRightInd w:val="0"/>
              <w:rPr>
                <w:rFonts w:ascii="Century Gothic" w:hAnsi="Century Gothic" w:cs="Arial Narrow"/>
                <w:bCs/>
                <w:color w:val="000000"/>
                <w:sz w:val="22"/>
              </w:rPr>
            </w:pPr>
            <w:r w:rsidRPr="007A78DE">
              <w:rPr>
                <w:rFonts w:ascii="Century Gothic" w:hAnsi="Century Gothic" w:cs="Arial Narrow"/>
                <w:bCs/>
                <w:color w:val="000000"/>
                <w:sz w:val="22"/>
              </w:rPr>
              <w:t>"Por la cual se adopta la política nacional de gestión del riesgo de desastres</w:t>
            </w:r>
            <w:r w:rsidR="009645E7" w:rsidRPr="007A78DE">
              <w:rPr>
                <w:rFonts w:ascii="Century Gothic" w:hAnsi="Century Gothic" w:cs="Arial Narrow"/>
                <w:bCs/>
                <w:color w:val="000000"/>
                <w:sz w:val="22"/>
              </w:rPr>
              <w:t xml:space="preserve"> </w:t>
            </w:r>
            <w:r w:rsidRPr="007A78DE">
              <w:rPr>
                <w:rFonts w:ascii="Century Gothic" w:hAnsi="Century Gothic" w:cs="Arial Narrow"/>
                <w:bCs/>
                <w:color w:val="000000"/>
                <w:sz w:val="22"/>
              </w:rPr>
              <w:t>y se establece el Sistema Nacional de Gestión del Riesgo de Desastres y se dictan otras disposiciones".</w:t>
            </w:r>
          </w:p>
        </w:tc>
      </w:tr>
      <w:tr w:rsidR="007A5BCE" w:rsidRPr="007A78DE" w14:paraId="5A316998" w14:textId="77777777" w:rsidTr="00CE4508">
        <w:tc>
          <w:tcPr>
            <w:tcW w:w="2122" w:type="dxa"/>
            <w:vAlign w:val="center"/>
          </w:tcPr>
          <w:p w14:paraId="09F09516" w14:textId="77777777" w:rsidR="007A5BCE" w:rsidRPr="007A78DE" w:rsidRDefault="007A5BCE" w:rsidP="005F4943">
            <w:pPr>
              <w:adjustRightInd w:val="0"/>
              <w:rPr>
                <w:rFonts w:ascii="Century Gothic" w:hAnsi="Century Gothic" w:cs="Arial Narrow"/>
                <w:b/>
                <w:bCs/>
                <w:color w:val="000000"/>
                <w:sz w:val="22"/>
              </w:rPr>
            </w:pPr>
            <w:r w:rsidRPr="007A78DE">
              <w:rPr>
                <w:rFonts w:ascii="Century Gothic" w:hAnsi="Century Gothic" w:cs="Arial Narrow"/>
                <w:b/>
                <w:bCs/>
                <w:color w:val="000000"/>
                <w:sz w:val="22"/>
              </w:rPr>
              <w:t>DIRECTIVA MINISTERIAL No. 13 /92</w:t>
            </w:r>
          </w:p>
        </w:tc>
        <w:tc>
          <w:tcPr>
            <w:tcW w:w="6706" w:type="dxa"/>
          </w:tcPr>
          <w:p w14:paraId="6D942ABB" w14:textId="77777777" w:rsidR="007A5BCE" w:rsidRPr="007A78DE" w:rsidRDefault="007A5BCE" w:rsidP="005F4943">
            <w:pPr>
              <w:adjustRightInd w:val="0"/>
              <w:rPr>
                <w:rFonts w:ascii="Century Gothic" w:hAnsi="Century Gothic" w:cs="Arial Narrow"/>
                <w:bCs/>
                <w:color w:val="000000"/>
                <w:sz w:val="22"/>
              </w:rPr>
            </w:pPr>
            <w:r w:rsidRPr="007A78DE">
              <w:rPr>
                <w:rFonts w:ascii="Century Gothic" w:hAnsi="Century Gothic" w:cs="Arial Narrow"/>
                <w:bCs/>
                <w:color w:val="000000"/>
                <w:sz w:val="22"/>
              </w:rPr>
              <w:t>“Responsabilidades del Sistema Educativo como integrante del Sistema Nacional para la Prevención y Atención de Desastres”</w:t>
            </w:r>
          </w:p>
          <w:p w14:paraId="68383B8C" w14:textId="77777777" w:rsidR="007A5BCE" w:rsidRPr="007A78DE" w:rsidRDefault="007A5BCE" w:rsidP="005F4943">
            <w:pPr>
              <w:adjustRightInd w:val="0"/>
              <w:rPr>
                <w:rFonts w:ascii="Century Gothic" w:hAnsi="Century Gothic" w:cs="Arial Narrow"/>
                <w:bCs/>
                <w:color w:val="000000"/>
                <w:sz w:val="22"/>
              </w:rPr>
            </w:pPr>
            <w:r w:rsidRPr="007A78DE">
              <w:rPr>
                <w:rFonts w:ascii="Century Gothic" w:hAnsi="Century Gothic" w:cs="Arial Narrow"/>
                <w:bCs/>
                <w:color w:val="000000"/>
                <w:sz w:val="22"/>
              </w:rPr>
              <w:t>2. Planes de Prevención de Desastres en establecimientos educativos</w:t>
            </w:r>
          </w:p>
          <w:p w14:paraId="50514E30" w14:textId="77777777" w:rsidR="007A5BCE" w:rsidRPr="007A78DE" w:rsidRDefault="007A5BCE" w:rsidP="005F4943">
            <w:pPr>
              <w:adjustRightInd w:val="0"/>
              <w:rPr>
                <w:rFonts w:ascii="Century Gothic" w:hAnsi="Century Gothic" w:cs="Arial Narrow"/>
                <w:bCs/>
                <w:color w:val="000000"/>
                <w:sz w:val="22"/>
              </w:rPr>
            </w:pPr>
            <w:r w:rsidRPr="007A78DE">
              <w:rPr>
                <w:rFonts w:ascii="Century Gothic" w:hAnsi="Century Gothic" w:cs="Arial Narrow"/>
                <w:bCs/>
                <w:color w:val="000000"/>
                <w:sz w:val="22"/>
              </w:rPr>
              <w:t>3. Planes de Emergencias en escenarios deportivos</w:t>
            </w:r>
          </w:p>
        </w:tc>
      </w:tr>
      <w:tr w:rsidR="007A5BCE" w:rsidRPr="007A78DE" w14:paraId="1CBF607F" w14:textId="77777777" w:rsidTr="00CE4508">
        <w:tc>
          <w:tcPr>
            <w:tcW w:w="2122" w:type="dxa"/>
            <w:vAlign w:val="center"/>
          </w:tcPr>
          <w:p w14:paraId="34ACC41C" w14:textId="77777777" w:rsidR="007A5BCE" w:rsidRPr="007A78DE" w:rsidRDefault="007A5BCE" w:rsidP="005F4943">
            <w:pPr>
              <w:adjustRightInd w:val="0"/>
              <w:rPr>
                <w:rFonts w:ascii="Century Gothic" w:hAnsi="Century Gothic" w:cs="Arial Narrow"/>
                <w:b/>
                <w:bCs/>
                <w:color w:val="000000"/>
                <w:sz w:val="22"/>
              </w:rPr>
            </w:pPr>
            <w:r w:rsidRPr="007A78DE">
              <w:rPr>
                <w:rFonts w:ascii="Century Gothic" w:hAnsi="Century Gothic" w:cs="Arial Narrow"/>
                <w:b/>
                <w:bCs/>
                <w:color w:val="000000"/>
                <w:sz w:val="22"/>
              </w:rPr>
              <w:t>LEY 100 /93</w:t>
            </w:r>
          </w:p>
        </w:tc>
        <w:tc>
          <w:tcPr>
            <w:tcW w:w="6706" w:type="dxa"/>
          </w:tcPr>
          <w:p w14:paraId="62EC427B" w14:textId="77777777" w:rsidR="007A5BCE" w:rsidRPr="007A78DE" w:rsidRDefault="007A5BCE" w:rsidP="005F4943">
            <w:pPr>
              <w:adjustRightInd w:val="0"/>
              <w:rPr>
                <w:rFonts w:ascii="Century Gothic" w:hAnsi="Century Gothic" w:cs="Arial Narrow"/>
                <w:bCs/>
                <w:color w:val="000000"/>
                <w:sz w:val="22"/>
              </w:rPr>
            </w:pPr>
            <w:r w:rsidRPr="007A78DE">
              <w:rPr>
                <w:rFonts w:ascii="Century Gothic" w:hAnsi="Century Gothic" w:cs="Arial Narrow"/>
                <w:bCs/>
                <w:color w:val="000000"/>
                <w:sz w:val="22"/>
              </w:rPr>
              <w:t>“Por la cual se crea el Sistema de Seguridad Social Integral “Libro III: Sistema General de Riesgos Profesionales</w:t>
            </w:r>
          </w:p>
        </w:tc>
      </w:tr>
      <w:tr w:rsidR="007A5BCE" w:rsidRPr="007A78DE" w14:paraId="3A69E787" w14:textId="77777777" w:rsidTr="00CE4508">
        <w:tc>
          <w:tcPr>
            <w:tcW w:w="2122" w:type="dxa"/>
            <w:vAlign w:val="center"/>
          </w:tcPr>
          <w:p w14:paraId="74E5AC9E" w14:textId="77777777" w:rsidR="007A5BCE" w:rsidRPr="007A78DE" w:rsidRDefault="007A5BCE" w:rsidP="005F4943">
            <w:pPr>
              <w:adjustRightInd w:val="0"/>
              <w:rPr>
                <w:rFonts w:ascii="Century Gothic" w:hAnsi="Century Gothic" w:cs="Arial Narrow"/>
                <w:b/>
                <w:bCs/>
                <w:color w:val="000000"/>
                <w:sz w:val="22"/>
              </w:rPr>
            </w:pPr>
            <w:r w:rsidRPr="007A78DE">
              <w:rPr>
                <w:rFonts w:ascii="Century Gothic" w:hAnsi="Century Gothic" w:cs="Arial Narrow"/>
                <w:b/>
                <w:bCs/>
                <w:color w:val="000000"/>
                <w:sz w:val="22"/>
              </w:rPr>
              <w:t>DECRETO 1295/94</w:t>
            </w:r>
          </w:p>
        </w:tc>
        <w:tc>
          <w:tcPr>
            <w:tcW w:w="6706" w:type="dxa"/>
          </w:tcPr>
          <w:p w14:paraId="2A1C2A5A" w14:textId="77777777" w:rsidR="007A5BCE" w:rsidRPr="007A78DE" w:rsidRDefault="007A5BCE" w:rsidP="005F4943">
            <w:pPr>
              <w:adjustRightInd w:val="0"/>
              <w:rPr>
                <w:rFonts w:ascii="Century Gothic" w:hAnsi="Century Gothic" w:cs="Arial Narrow"/>
                <w:bCs/>
                <w:color w:val="000000"/>
                <w:sz w:val="22"/>
              </w:rPr>
            </w:pPr>
            <w:r w:rsidRPr="007A78DE">
              <w:rPr>
                <w:rFonts w:ascii="Century Gothic" w:hAnsi="Century Gothic" w:cs="Arial Narrow"/>
                <w:bCs/>
                <w:color w:val="000000"/>
                <w:sz w:val="22"/>
              </w:rPr>
              <w:t>“Por el cual se determina la organización y administración del Sistema General de Riesgos Profesionales”</w:t>
            </w:r>
          </w:p>
          <w:p w14:paraId="15918967" w14:textId="77777777" w:rsidR="007A5BCE" w:rsidRPr="007A78DE" w:rsidRDefault="007A5BCE" w:rsidP="005F4943">
            <w:pPr>
              <w:adjustRightInd w:val="0"/>
              <w:rPr>
                <w:rFonts w:ascii="Century Gothic" w:hAnsi="Century Gothic" w:cs="Arial Narrow"/>
                <w:bCs/>
                <w:color w:val="000000"/>
                <w:sz w:val="22"/>
              </w:rPr>
            </w:pPr>
            <w:r w:rsidRPr="007A78DE">
              <w:rPr>
                <w:rFonts w:ascii="Century Gothic" w:hAnsi="Century Gothic" w:cs="Arial Narrow"/>
                <w:bCs/>
                <w:color w:val="000000"/>
                <w:sz w:val="22"/>
              </w:rPr>
              <w:t xml:space="preserve">Artículo 2. Objetivos del Sistema General de Riesgos Profesionales </w:t>
            </w:r>
          </w:p>
          <w:p w14:paraId="0B50EB92" w14:textId="77777777" w:rsidR="007A5BCE" w:rsidRPr="007A78DE" w:rsidRDefault="007A5BCE" w:rsidP="005F4943">
            <w:pPr>
              <w:adjustRightInd w:val="0"/>
              <w:rPr>
                <w:rFonts w:ascii="Century Gothic" w:hAnsi="Century Gothic" w:cs="Arial Narrow"/>
                <w:bCs/>
                <w:color w:val="000000"/>
                <w:sz w:val="22"/>
              </w:rPr>
            </w:pPr>
            <w:r w:rsidRPr="007A78DE">
              <w:rPr>
                <w:rFonts w:ascii="Century Gothic" w:hAnsi="Century Gothic" w:cs="Arial Narrow"/>
                <w:bCs/>
                <w:color w:val="000000"/>
                <w:sz w:val="22"/>
              </w:rPr>
              <w:lastRenderedPageBreak/>
              <w:t>a) Establecer las actividades de promoción y prevención tendientes a mejorar las condiciones de trabajo y salud de la población trabajadora, protegiéndola contra los riesgos derivados de la organización del trabajo que puedan afectar la salud individual o colectiva en los lugares de trabajo tales como los físicos, químicos, biológicos, ergonómicos, de saneamiento y de seguridad.</w:t>
            </w:r>
          </w:p>
        </w:tc>
      </w:tr>
      <w:tr w:rsidR="007A5BCE" w:rsidRPr="007A78DE" w14:paraId="7AF8AAC9" w14:textId="77777777" w:rsidTr="00CE4508">
        <w:tc>
          <w:tcPr>
            <w:tcW w:w="2122" w:type="dxa"/>
            <w:vAlign w:val="center"/>
          </w:tcPr>
          <w:p w14:paraId="0BE3F552" w14:textId="77777777" w:rsidR="007A5BCE" w:rsidRPr="007A78DE" w:rsidRDefault="007A5BCE" w:rsidP="005F4943">
            <w:pPr>
              <w:adjustRightInd w:val="0"/>
              <w:rPr>
                <w:rFonts w:ascii="Century Gothic" w:hAnsi="Century Gothic" w:cs="Arial Narrow"/>
                <w:b/>
                <w:bCs/>
                <w:color w:val="000000"/>
                <w:sz w:val="22"/>
              </w:rPr>
            </w:pPr>
            <w:r w:rsidRPr="007A78DE">
              <w:rPr>
                <w:rFonts w:ascii="Century Gothic" w:hAnsi="Century Gothic" w:cs="Arial Narrow"/>
                <w:b/>
                <w:bCs/>
                <w:color w:val="000000"/>
                <w:sz w:val="22"/>
              </w:rPr>
              <w:lastRenderedPageBreak/>
              <w:t>RESOLUCIÓN 7550 DE 1994</w:t>
            </w:r>
          </w:p>
        </w:tc>
        <w:tc>
          <w:tcPr>
            <w:tcW w:w="6706" w:type="dxa"/>
          </w:tcPr>
          <w:p w14:paraId="43470502" w14:textId="77777777" w:rsidR="007A5BCE" w:rsidRPr="007A78DE" w:rsidRDefault="007A5BCE" w:rsidP="005F4943">
            <w:pPr>
              <w:adjustRightInd w:val="0"/>
              <w:rPr>
                <w:rFonts w:ascii="Century Gothic" w:hAnsi="Century Gothic" w:cs="Arial Narrow"/>
                <w:bCs/>
                <w:color w:val="000000"/>
                <w:sz w:val="22"/>
              </w:rPr>
            </w:pPr>
            <w:r w:rsidRPr="007A78DE">
              <w:rPr>
                <w:rFonts w:ascii="Century Gothic" w:hAnsi="Century Gothic" w:cs="Arial Narrow"/>
                <w:bCs/>
                <w:color w:val="000000"/>
                <w:sz w:val="22"/>
              </w:rPr>
              <w:t>"Por la cual se regulan las actuaciones del Sistema Educativo Nacional en la prevención de emergencias y desastres".</w:t>
            </w:r>
          </w:p>
          <w:p w14:paraId="1697FCBD" w14:textId="77777777" w:rsidR="007A5BCE" w:rsidRPr="007A78DE" w:rsidRDefault="007A5BCE" w:rsidP="005F4943">
            <w:pPr>
              <w:adjustRightInd w:val="0"/>
              <w:rPr>
                <w:rFonts w:ascii="Century Gothic" w:hAnsi="Century Gothic" w:cs="Arial Narrow"/>
                <w:bCs/>
                <w:color w:val="000000"/>
                <w:sz w:val="22"/>
              </w:rPr>
            </w:pPr>
            <w:r w:rsidRPr="007A78DE">
              <w:rPr>
                <w:rFonts w:ascii="Century Gothic" w:hAnsi="Century Gothic" w:cs="Arial Narrow"/>
                <w:bCs/>
                <w:color w:val="000000"/>
                <w:sz w:val="22"/>
              </w:rPr>
              <w:t>Artículo 3. Solicitar a los establecimientos educativos, la creación y desarrollo de un proyecto de prevención y atención de emergencias y desastres, de acuerdo con los lineamientos emanados por el Ministerio de Educación Nacional, el cual hará parte integral del proyecto educativo institucional. Este contemplará como mínimo los siguientes aspectos:</w:t>
            </w:r>
          </w:p>
          <w:p w14:paraId="5FC79E6C" w14:textId="77777777" w:rsidR="007A5BCE" w:rsidRPr="007A78DE" w:rsidRDefault="007A5BCE" w:rsidP="005F4943">
            <w:pPr>
              <w:adjustRightInd w:val="0"/>
              <w:rPr>
                <w:rFonts w:ascii="Century Gothic" w:hAnsi="Century Gothic" w:cs="Arial Narrow"/>
                <w:bCs/>
                <w:color w:val="000000"/>
                <w:sz w:val="22"/>
              </w:rPr>
            </w:pPr>
            <w:r w:rsidRPr="007A78DE">
              <w:rPr>
                <w:rFonts w:ascii="Century Gothic" w:hAnsi="Century Gothic" w:cs="Arial Narrow"/>
                <w:bCs/>
                <w:color w:val="000000"/>
                <w:sz w:val="22"/>
              </w:rPr>
              <w:t>a) Creación del comité escolar de prevención y atención de emergencias y</w:t>
            </w:r>
            <w:r w:rsidR="009645E7" w:rsidRPr="007A78DE">
              <w:rPr>
                <w:rFonts w:ascii="Century Gothic" w:hAnsi="Century Gothic" w:cs="Arial Narrow"/>
                <w:bCs/>
                <w:color w:val="000000"/>
                <w:sz w:val="22"/>
              </w:rPr>
              <w:t xml:space="preserve"> </w:t>
            </w:r>
            <w:r w:rsidRPr="007A78DE">
              <w:rPr>
                <w:rFonts w:ascii="Century Gothic" w:hAnsi="Century Gothic" w:cs="Arial Narrow"/>
                <w:bCs/>
                <w:color w:val="000000"/>
                <w:sz w:val="22"/>
              </w:rPr>
              <w:t>desastres como también brigadas escolares</w:t>
            </w:r>
          </w:p>
          <w:p w14:paraId="0815852E" w14:textId="77777777" w:rsidR="007A5BCE" w:rsidRPr="007A78DE" w:rsidRDefault="007A5BCE" w:rsidP="005F4943">
            <w:pPr>
              <w:adjustRightInd w:val="0"/>
              <w:rPr>
                <w:rFonts w:ascii="Century Gothic" w:hAnsi="Century Gothic" w:cs="Arial Narrow"/>
                <w:bCs/>
                <w:color w:val="000000"/>
                <w:sz w:val="22"/>
              </w:rPr>
            </w:pPr>
            <w:r w:rsidRPr="007A78DE">
              <w:rPr>
                <w:rFonts w:ascii="Century Gothic" w:hAnsi="Century Gothic" w:cs="Arial Narrow"/>
                <w:bCs/>
                <w:color w:val="000000"/>
                <w:sz w:val="22"/>
              </w:rPr>
              <w:t>b) Análisis escolar de riesgos</w:t>
            </w:r>
          </w:p>
          <w:p w14:paraId="3CA2F76C" w14:textId="77777777" w:rsidR="007A5BCE" w:rsidRPr="007A78DE" w:rsidRDefault="007A5BCE" w:rsidP="005F4943">
            <w:pPr>
              <w:adjustRightInd w:val="0"/>
              <w:rPr>
                <w:rFonts w:ascii="Century Gothic" w:hAnsi="Century Gothic" w:cs="Arial Narrow"/>
                <w:bCs/>
                <w:color w:val="000000"/>
                <w:sz w:val="22"/>
              </w:rPr>
            </w:pPr>
            <w:r w:rsidRPr="007A78DE">
              <w:rPr>
                <w:rFonts w:ascii="Century Gothic" w:hAnsi="Century Gothic" w:cs="Arial Narrow"/>
                <w:bCs/>
                <w:color w:val="000000"/>
                <w:sz w:val="22"/>
              </w:rPr>
              <w:t>c) Plan de acción</w:t>
            </w:r>
          </w:p>
          <w:p w14:paraId="52FACF89" w14:textId="77777777" w:rsidR="007A5BCE" w:rsidRPr="007A78DE" w:rsidRDefault="007A5BCE" w:rsidP="005F4943">
            <w:pPr>
              <w:adjustRightInd w:val="0"/>
              <w:rPr>
                <w:rFonts w:ascii="Century Gothic" w:hAnsi="Century Gothic" w:cs="Arial Narrow"/>
                <w:bCs/>
                <w:color w:val="000000"/>
                <w:sz w:val="22"/>
              </w:rPr>
            </w:pPr>
            <w:r w:rsidRPr="007A78DE">
              <w:rPr>
                <w:rFonts w:ascii="Century Gothic" w:hAnsi="Century Gothic" w:cs="Arial Narrow"/>
                <w:bCs/>
                <w:color w:val="000000"/>
                <w:sz w:val="22"/>
              </w:rPr>
              <w:t>d) Simulacro escolar ante una posible amenaza.</w:t>
            </w:r>
          </w:p>
        </w:tc>
      </w:tr>
      <w:tr w:rsidR="007A5BCE" w:rsidRPr="007A78DE" w14:paraId="0DF87E69" w14:textId="77777777" w:rsidTr="00CE4508">
        <w:tc>
          <w:tcPr>
            <w:tcW w:w="2122" w:type="dxa"/>
            <w:vAlign w:val="center"/>
          </w:tcPr>
          <w:p w14:paraId="30BCD011" w14:textId="77777777" w:rsidR="007A5BCE" w:rsidRPr="007A78DE" w:rsidRDefault="007A5BCE" w:rsidP="005F4943">
            <w:pPr>
              <w:adjustRightInd w:val="0"/>
              <w:rPr>
                <w:rFonts w:ascii="Century Gothic" w:hAnsi="Century Gothic" w:cs="Arial Narrow"/>
                <w:b/>
                <w:bCs/>
                <w:color w:val="000000"/>
                <w:sz w:val="22"/>
              </w:rPr>
            </w:pPr>
            <w:r w:rsidRPr="007A78DE">
              <w:rPr>
                <w:rFonts w:ascii="Century Gothic" w:hAnsi="Century Gothic" w:cs="Arial Narrow"/>
                <w:b/>
                <w:bCs/>
                <w:color w:val="000000"/>
                <w:sz w:val="22"/>
              </w:rPr>
              <w:t>LEY 400 /1997</w:t>
            </w:r>
          </w:p>
        </w:tc>
        <w:tc>
          <w:tcPr>
            <w:tcW w:w="6706" w:type="dxa"/>
          </w:tcPr>
          <w:p w14:paraId="5686D725" w14:textId="77777777" w:rsidR="007A5BCE" w:rsidRPr="007A78DE" w:rsidRDefault="007A5BCE" w:rsidP="005F4943">
            <w:pPr>
              <w:adjustRightInd w:val="0"/>
              <w:rPr>
                <w:rFonts w:ascii="Century Gothic" w:hAnsi="Century Gothic" w:cs="Arial Narrow"/>
                <w:bCs/>
                <w:color w:val="000000"/>
                <w:sz w:val="22"/>
              </w:rPr>
            </w:pPr>
            <w:r w:rsidRPr="007A78DE">
              <w:rPr>
                <w:rFonts w:ascii="Century Gothic" w:hAnsi="Century Gothic" w:cs="Arial Narrow"/>
                <w:bCs/>
                <w:color w:val="000000"/>
                <w:sz w:val="22"/>
              </w:rPr>
              <w:t>“Por el cual se adoptan normas sobre construcciones sismo resistentes”</w:t>
            </w:r>
          </w:p>
        </w:tc>
      </w:tr>
      <w:tr w:rsidR="007A5BCE" w:rsidRPr="007A78DE" w14:paraId="71B34B6A" w14:textId="77777777" w:rsidTr="00CE4508">
        <w:tc>
          <w:tcPr>
            <w:tcW w:w="2122" w:type="dxa"/>
            <w:vAlign w:val="center"/>
          </w:tcPr>
          <w:p w14:paraId="11163F10" w14:textId="77777777" w:rsidR="007A5BCE" w:rsidRPr="007A78DE" w:rsidRDefault="007A5BCE" w:rsidP="005F4943">
            <w:pPr>
              <w:adjustRightInd w:val="0"/>
              <w:rPr>
                <w:rFonts w:ascii="Century Gothic" w:hAnsi="Century Gothic" w:cs="Arial Narrow"/>
                <w:b/>
                <w:bCs/>
                <w:color w:val="000000"/>
                <w:sz w:val="22"/>
              </w:rPr>
            </w:pPr>
            <w:r w:rsidRPr="007A78DE">
              <w:rPr>
                <w:rFonts w:ascii="Century Gothic" w:hAnsi="Century Gothic" w:cs="Arial Narrow"/>
                <w:b/>
                <w:bCs/>
                <w:color w:val="000000"/>
                <w:sz w:val="22"/>
              </w:rPr>
              <w:t>DECRETO 321 DE 1999</w:t>
            </w:r>
          </w:p>
          <w:p w14:paraId="1D7E1624" w14:textId="77777777" w:rsidR="007A5BCE" w:rsidRPr="007A78DE" w:rsidRDefault="007A5BCE" w:rsidP="005F4943">
            <w:pPr>
              <w:adjustRightInd w:val="0"/>
              <w:rPr>
                <w:rFonts w:ascii="Century Gothic" w:hAnsi="Century Gothic" w:cs="Arial Narrow"/>
                <w:b/>
                <w:bCs/>
                <w:color w:val="000000"/>
                <w:sz w:val="22"/>
              </w:rPr>
            </w:pPr>
          </w:p>
        </w:tc>
        <w:tc>
          <w:tcPr>
            <w:tcW w:w="6706" w:type="dxa"/>
          </w:tcPr>
          <w:p w14:paraId="092427F1" w14:textId="77777777" w:rsidR="007A5BCE" w:rsidRPr="007A78DE" w:rsidRDefault="007A5BCE" w:rsidP="005F4943">
            <w:pPr>
              <w:adjustRightInd w:val="0"/>
              <w:rPr>
                <w:rFonts w:ascii="Century Gothic" w:hAnsi="Century Gothic" w:cs="Arial Narrow"/>
                <w:bCs/>
                <w:color w:val="000000"/>
                <w:sz w:val="22"/>
              </w:rPr>
            </w:pPr>
            <w:r w:rsidRPr="007A78DE">
              <w:rPr>
                <w:rFonts w:ascii="Century Gothic" w:hAnsi="Century Gothic" w:cs="Arial Narrow"/>
                <w:bCs/>
                <w:color w:val="000000"/>
                <w:sz w:val="22"/>
              </w:rPr>
              <w:t>"Por el cual se adopta el Plan Nacional de Contingencia contra derrames de Hidrocarburos, Derivados y Sustancias Nocivas”.</w:t>
            </w:r>
          </w:p>
          <w:p w14:paraId="4B1CF941" w14:textId="77777777" w:rsidR="007A5BCE" w:rsidRPr="007A78DE" w:rsidRDefault="007A5BCE" w:rsidP="005F4943">
            <w:pPr>
              <w:adjustRightInd w:val="0"/>
              <w:rPr>
                <w:rFonts w:ascii="Century Gothic" w:hAnsi="Century Gothic" w:cs="Arial Narrow"/>
                <w:bCs/>
                <w:color w:val="000000"/>
                <w:sz w:val="22"/>
              </w:rPr>
            </w:pPr>
            <w:r w:rsidRPr="007A78DE">
              <w:rPr>
                <w:rFonts w:ascii="Century Gothic" w:hAnsi="Century Gothic" w:cs="Arial Narrow"/>
                <w:bCs/>
                <w:color w:val="000000"/>
                <w:sz w:val="22"/>
              </w:rPr>
              <w:t>Artículo 1. Adoptase el Plan Nacional de Contingencia contra derrames de Hidrocarburos, Derivados y Sustancias Nocivas en aguas marinas, fluviales y lacustres, aprobado mediante Acta número 009 del 5 de junio de 1998 del Comité Nacional para la Prevención y Atención de Desastres, y por el Consejo Nacional Ambiental, cuyo texto se integra como anexo del presente decreto.</w:t>
            </w:r>
          </w:p>
          <w:p w14:paraId="31930F00" w14:textId="77777777" w:rsidR="007A5BCE" w:rsidRPr="007A78DE" w:rsidRDefault="007A5BCE" w:rsidP="005F4943">
            <w:pPr>
              <w:adjustRightInd w:val="0"/>
              <w:rPr>
                <w:rFonts w:ascii="Century Gothic" w:hAnsi="Century Gothic" w:cs="Arial Narrow"/>
                <w:bCs/>
                <w:color w:val="000000"/>
                <w:sz w:val="22"/>
              </w:rPr>
            </w:pPr>
            <w:r w:rsidRPr="007A78DE">
              <w:rPr>
                <w:rFonts w:ascii="Century Gothic" w:hAnsi="Century Gothic" w:cs="Arial Narrow"/>
                <w:bCs/>
                <w:color w:val="000000"/>
                <w:sz w:val="22"/>
              </w:rPr>
              <w:t xml:space="preserve">Artículo 2. El objeto general del Plan Nacional de Contingencia contra derrames de Hidrocarburos, Derivados y Sustancias Nocivas en aguas marinas, fluviales y lacustres que será conocido con las siglas -PNC- es servir de instrumento rector del diseño y realización de actividades dirigidas a prevenir, mitigar y corregir los daños que éstos puedan ocasionar, y dotar al Sistema Nacional para la Prevención y Atención de Desastres de una herramienta </w:t>
            </w:r>
            <w:r w:rsidRPr="007A78DE">
              <w:rPr>
                <w:rFonts w:ascii="Century Gothic" w:hAnsi="Century Gothic" w:cs="Arial Narrow"/>
                <w:bCs/>
                <w:color w:val="000000"/>
                <w:sz w:val="22"/>
              </w:rPr>
              <w:lastRenderedPageBreak/>
              <w:t>estratégica, operativa e informática que permita coordinar la prevención, el control y el combate por parte de los sectores público y privado nacional, de los efectos nocivos provenientes de derrames de hidrocarburos, derivados y sustancias nocivas en el territorio nacional, buscando que estas emergencias se atiendan bajo criterios unificados y coordinados.</w:t>
            </w:r>
          </w:p>
        </w:tc>
      </w:tr>
      <w:tr w:rsidR="007A5BCE" w:rsidRPr="007A78DE" w14:paraId="188DCDAE" w14:textId="77777777" w:rsidTr="00CE4508">
        <w:tc>
          <w:tcPr>
            <w:tcW w:w="2122" w:type="dxa"/>
            <w:vAlign w:val="center"/>
          </w:tcPr>
          <w:p w14:paraId="0661083D" w14:textId="77777777" w:rsidR="007A5BCE" w:rsidRPr="007A78DE" w:rsidRDefault="007A5BCE" w:rsidP="005F4943">
            <w:pPr>
              <w:adjustRightInd w:val="0"/>
              <w:rPr>
                <w:rFonts w:ascii="Century Gothic" w:hAnsi="Century Gothic" w:cs="Arial Narrow"/>
                <w:b/>
                <w:bCs/>
                <w:color w:val="000000"/>
                <w:sz w:val="22"/>
              </w:rPr>
            </w:pPr>
            <w:r w:rsidRPr="007A78DE">
              <w:rPr>
                <w:rFonts w:ascii="Century Gothic" w:hAnsi="Century Gothic" w:cs="Arial Narrow"/>
                <w:b/>
                <w:bCs/>
                <w:color w:val="000000"/>
                <w:sz w:val="22"/>
              </w:rPr>
              <w:lastRenderedPageBreak/>
              <w:t>DECRETO No. 3888 /07</w:t>
            </w:r>
          </w:p>
        </w:tc>
        <w:tc>
          <w:tcPr>
            <w:tcW w:w="6706" w:type="dxa"/>
          </w:tcPr>
          <w:p w14:paraId="5385C0D5" w14:textId="77777777" w:rsidR="007A5BCE" w:rsidRPr="007A78DE" w:rsidRDefault="007A5BCE" w:rsidP="005F4943">
            <w:pPr>
              <w:adjustRightInd w:val="0"/>
              <w:rPr>
                <w:rFonts w:ascii="Century Gothic" w:hAnsi="Century Gothic" w:cs="Arial Narrow"/>
                <w:bCs/>
                <w:color w:val="000000"/>
                <w:sz w:val="22"/>
              </w:rPr>
            </w:pPr>
            <w:r w:rsidRPr="007A78DE">
              <w:rPr>
                <w:rFonts w:ascii="Century Gothic" w:hAnsi="Century Gothic" w:cs="Arial Narrow"/>
                <w:bCs/>
                <w:color w:val="000000"/>
                <w:sz w:val="22"/>
              </w:rPr>
              <w:t xml:space="preserve">“Por el cual se adopta el Plan Nacional de Emergencias y Contingencia para Eventos de Afluencia Masiva de Público y se conforma la Comisión Nacional Asesora de Programas Masivos y se dictan otras disposiciones” </w:t>
            </w:r>
          </w:p>
          <w:p w14:paraId="4D439FD1" w14:textId="77777777" w:rsidR="007A5BCE" w:rsidRPr="007A78DE" w:rsidRDefault="007A5BCE" w:rsidP="005F4943">
            <w:pPr>
              <w:adjustRightInd w:val="0"/>
              <w:rPr>
                <w:rFonts w:ascii="Century Gothic" w:hAnsi="Century Gothic" w:cs="Arial Narrow"/>
                <w:bCs/>
                <w:color w:val="000000"/>
                <w:sz w:val="22"/>
              </w:rPr>
            </w:pPr>
            <w:r w:rsidRPr="007A78DE">
              <w:rPr>
                <w:rFonts w:ascii="Century Gothic" w:hAnsi="Century Gothic" w:cs="Arial Narrow"/>
                <w:bCs/>
                <w:color w:val="000000"/>
                <w:sz w:val="22"/>
              </w:rPr>
              <w:t>Artículo 2. El objetivo del Plan Nacional de Emergencias y Contingencia para Eventos de Afluencia Masiva de Público es servir como instrumento rector para el diseño y realización de actividades dirigidas a prevenir, mitigar y dotar al Sistema Nacional para la Prevención y Atención de Desastres de una herramienta que permita coordinar y planear el control y atención de riesgos y sus efectos asociados sobre las personas, el ambiente y las instalaciones en esta clase de eventos. Este Plan se complementará con las disposiciones regionales y locales existentes.</w:t>
            </w:r>
          </w:p>
          <w:p w14:paraId="3656F91B" w14:textId="77777777" w:rsidR="007A5BCE" w:rsidRPr="007A78DE" w:rsidRDefault="007A5BCE" w:rsidP="005F4943">
            <w:pPr>
              <w:adjustRightInd w:val="0"/>
              <w:rPr>
                <w:rFonts w:ascii="Century Gothic" w:hAnsi="Century Gothic" w:cs="Arial Narrow"/>
                <w:bCs/>
                <w:color w:val="000000"/>
                <w:sz w:val="22"/>
              </w:rPr>
            </w:pPr>
            <w:r w:rsidRPr="007A78DE">
              <w:rPr>
                <w:rFonts w:ascii="Century Gothic" w:hAnsi="Century Gothic" w:cs="Arial Narrow"/>
                <w:bCs/>
                <w:color w:val="000000"/>
                <w:sz w:val="22"/>
              </w:rPr>
              <w:t>Artículo 5. Actualización del Plan. Cuando las circunstancias lo ameriten, el Plan Nacional de Emergencias y Contingencia para Eventos de Afluencia Masiva de Público deberá ser actualizado por el Comité Nacional para la Prevención y Atención de Desastres o por el Comité Técnico Nacional, por delegación que haya recibido de aquél, en todo caso, con la asesoría de la Comisión Nacional Asesora de Programas Masivos creada por este decreto.</w:t>
            </w:r>
          </w:p>
          <w:p w14:paraId="419F5507" w14:textId="77777777" w:rsidR="007A5BCE" w:rsidRPr="007A78DE" w:rsidRDefault="007A5BCE" w:rsidP="005F4943">
            <w:pPr>
              <w:adjustRightInd w:val="0"/>
              <w:rPr>
                <w:rFonts w:ascii="Century Gothic" w:hAnsi="Century Gothic" w:cs="Arial Narrow"/>
                <w:bCs/>
                <w:color w:val="000000"/>
                <w:sz w:val="22"/>
              </w:rPr>
            </w:pPr>
            <w:r w:rsidRPr="007A78DE">
              <w:rPr>
                <w:rFonts w:ascii="Century Gothic" w:hAnsi="Century Gothic" w:cs="Arial Narrow"/>
                <w:bCs/>
                <w:color w:val="000000"/>
                <w:sz w:val="22"/>
              </w:rPr>
              <w:t>Artículo 20. Planes institucionales. Los organismos operativos del Sistema Nacional para la Prevención y Atención de Desastres elaborarán sus propios planes institucionales para la atención de los eventos de afluencia masiva de público, los cuales se articularán con los Planes Locales de Emergencias y Contingencia para Eventos de Afluencia Masiva de Público.</w:t>
            </w:r>
          </w:p>
        </w:tc>
      </w:tr>
      <w:tr w:rsidR="007A5BCE" w:rsidRPr="007A78DE" w14:paraId="1787018D" w14:textId="77777777" w:rsidTr="00CE4508">
        <w:tc>
          <w:tcPr>
            <w:tcW w:w="2122" w:type="dxa"/>
            <w:vAlign w:val="center"/>
          </w:tcPr>
          <w:p w14:paraId="1318416A" w14:textId="77777777" w:rsidR="007A5BCE" w:rsidRPr="007A78DE" w:rsidRDefault="007A5BCE" w:rsidP="005F4943">
            <w:pPr>
              <w:adjustRightInd w:val="0"/>
              <w:rPr>
                <w:rFonts w:ascii="Century Gothic" w:hAnsi="Century Gothic" w:cs="Arial Narrow"/>
                <w:b/>
                <w:bCs/>
                <w:color w:val="000000"/>
                <w:sz w:val="22"/>
              </w:rPr>
            </w:pPr>
            <w:r w:rsidRPr="007A78DE">
              <w:rPr>
                <w:rFonts w:ascii="Century Gothic" w:hAnsi="Century Gothic" w:cs="Arial Narrow"/>
                <w:b/>
                <w:bCs/>
                <w:color w:val="000000"/>
                <w:sz w:val="22"/>
              </w:rPr>
              <w:t>Decreto 926 de 2010</w:t>
            </w:r>
          </w:p>
        </w:tc>
        <w:tc>
          <w:tcPr>
            <w:tcW w:w="6706" w:type="dxa"/>
          </w:tcPr>
          <w:p w14:paraId="249231A3" w14:textId="77777777" w:rsidR="007A5BCE" w:rsidRPr="007A78DE" w:rsidRDefault="007A5BCE" w:rsidP="005F4943">
            <w:pPr>
              <w:adjustRightInd w:val="0"/>
              <w:rPr>
                <w:rFonts w:ascii="Century Gothic" w:hAnsi="Century Gothic" w:cs="Arial Narrow"/>
                <w:bCs/>
                <w:color w:val="000000"/>
                <w:sz w:val="22"/>
              </w:rPr>
            </w:pPr>
            <w:r w:rsidRPr="007A78DE">
              <w:rPr>
                <w:rFonts w:ascii="Century Gothic" w:hAnsi="Century Gothic" w:cs="Arial Narrow"/>
                <w:bCs/>
                <w:color w:val="000000"/>
                <w:sz w:val="22"/>
              </w:rPr>
              <w:t>Por el cual se establecen los requisitos de carácter técnico y científico para construcciones sismo resistentes NSR-10</w:t>
            </w:r>
          </w:p>
        </w:tc>
      </w:tr>
      <w:tr w:rsidR="007A5BCE" w:rsidRPr="007A78DE" w14:paraId="223D83FD" w14:textId="77777777" w:rsidTr="00CE4508">
        <w:tc>
          <w:tcPr>
            <w:tcW w:w="2122" w:type="dxa"/>
            <w:vAlign w:val="center"/>
          </w:tcPr>
          <w:p w14:paraId="31532EB4" w14:textId="77777777" w:rsidR="007A5BCE" w:rsidRPr="007A78DE" w:rsidRDefault="007A5BCE" w:rsidP="005F4943">
            <w:pPr>
              <w:adjustRightInd w:val="0"/>
              <w:rPr>
                <w:rFonts w:ascii="Century Gothic" w:hAnsi="Century Gothic" w:cs="Arial Narrow"/>
                <w:b/>
                <w:bCs/>
                <w:color w:val="000000"/>
                <w:sz w:val="22"/>
              </w:rPr>
            </w:pPr>
            <w:r w:rsidRPr="007A78DE">
              <w:rPr>
                <w:rFonts w:ascii="Century Gothic" w:hAnsi="Century Gothic" w:cs="Arial Narrow"/>
                <w:b/>
                <w:bCs/>
                <w:color w:val="000000"/>
                <w:sz w:val="22"/>
              </w:rPr>
              <w:t>Ley 769 de 2002</w:t>
            </w:r>
          </w:p>
        </w:tc>
        <w:tc>
          <w:tcPr>
            <w:tcW w:w="6706" w:type="dxa"/>
          </w:tcPr>
          <w:p w14:paraId="5F3376DF" w14:textId="77777777" w:rsidR="007A5BCE" w:rsidRPr="007A78DE" w:rsidRDefault="007A5BCE" w:rsidP="005F4943">
            <w:pPr>
              <w:adjustRightInd w:val="0"/>
              <w:rPr>
                <w:rFonts w:ascii="Century Gothic" w:hAnsi="Century Gothic" w:cs="Arial Narrow"/>
                <w:bCs/>
                <w:color w:val="000000"/>
                <w:sz w:val="22"/>
              </w:rPr>
            </w:pPr>
            <w:r w:rsidRPr="007A78DE">
              <w:rPr>
                <w:rFonts w:ascii="Century Gothic" w:hAnsi="Century Gothic" w:cs="Arial Narrow"/>
                <w:bCs/>
                <w:color w:val="000000"/>
                <w:sz w:val="22"/>
              </w:rPr>
              <w:t>Código Nacional de Tránsito.</w:t>
            </w:r>
          </w:p>
          <w:p w14:paraId="54642DCA" w14:textId="77777777" w:rsidR="007A5BCE" w:rsidRPr="007A78DE" w:rsidRDefault="007A5BCE" w:rsidP="005F4943">
            <w:pPr>
              <w:adjustRightInd w:val="0"/>
              <w:rPr>
                <w:rFonts w:ascii="Century Gothic" w:hAnsi="Century Gothic" w:cs="Arial Narrow"/>
                <w:bCs/>
                <w:color w:val="000000"/>
                <w:sz w:val="22"/>
              </w:rPr>
            </w:pPr>
            <w:r w:rsidRPr="007A78DE">
              <w:rPr>
                <w:rFonts w:ascii="Century Gothic" w:hAnsi="Century Gothic" w:cs="Arial Narrow"/>
                <w:bCs/>
                <w:color w:val="000000"/>
                <w:sz w:val="22"/>
              </w:rPr>
              <w:t xml:space="preserve">Artículo 1. Ámbito de aplicación y principios. Las normas del presente código rigen en todo el territorio nacional y regulan la circulación de los peatones, usuarios, pasajeros, conductores, motociclistas, ciclistas, agentes de tránsito y </w:t>
            </w:r>
            <w:r w:rsidRPr="007A78DE">
              <w:rPr>
                <w:rFonts w:ascii="Century Gothic" w:hAnsi="Century Gothic" w:cs="Arial Narrow"/>
                <w:bCs/>
                <w:color w:val="000000"/>
                <w:sz w:val="22"/>
              </w:rPr>
              <w:lastRenderedPageBreak/>
              <w:t>vehículos por las vías públicas o privadas que estén abiertas al público, o en las vías privadas, que internamente circulen vehículos; así como la actuación y procedimientos en las autoridades de tránsito.</w:t>
            </w:r>
          </w:p>
        </w:tc>
      </w:tr>
      <w:tr w:rsidR="007A5BCE" w:rsidRPr="007A78DE" w14:paraId="5C26792A" w14:textId="77777777" w:rsidTr="00CE4508">
        <w:tc>
          <w:tcPr>
            <w:tcW w:w="2122" w:type="dxa"/>
            <w:vAlign w:val="center"/>
          </w:tcPr>
          <w:p w14:paraId="2CFD4014" w14:textId="77777777" w:rsidR="007A5BCE" w:rsidRPr="007A78DE" w:rsidRDefault="007A5BCE" w:rsidP="005F4943">
            <w:pPr>
              <w:adjustRightInd w:val="0"/>
              <w:rPr>
                <w:rFonts w:ascii="Century Gothic" w:hAnsi="Century Gothic" w:cs="Arial Narrow"/>
                <w:b/>
                <w:bCs/>
                <w:color w:val="000000"/>
                <w:sz w:val="22"/>
              </w:rPr>
            </w:pPr>
            <w:r w:rsidRPr="007A78DE">
              <w:rPr>
                <w:rFonts w:ascii="Century Gothic" w:hAnsi="Century Gothic" w:cs="Arial Narrow"/>
                <w:b/>
                <w:bCs/>
                <w:color w:val="000000"/>
                <w:sz w:val="22"/>
              </w:rPr>
              <w:lastRenderedPageBreak/>
              <w:t>Ley 322 de 1996</w:t>
            </w:r>
          </w:p>
        </w:tc>
        <w:tc>
          <w:tcPr>
            <w:tcW w:w="6706" w:type="dxa"/>
          </w:tcPr>
          <w:p w14:paraId="0A8FF777" w14:textId="77777777" w:rsidR="007A5BCE" w:rsidRPr="007A78DE" w:rsidRDefault="007A5BCE" w:rsidP="005F4943">
            <w:pPr>
              <w:adjustRightInd w:val="0"/>
              <w:rPr>
                <w:rFonts w:ascii="Century Gothic" w:hAnsi="Century Gothic" w:cs="Arial Narrow"/>
                <w:bCs/>
                <w:color w:val="000000"/>
                <w:sz w:val="22"/>
              </w:rPr>
            </w:pPr>
            <w:r w:rsidRPr="007A78DE">
              <w:rPr>
                <w:rFonts w:ascii="Century Gothic" w:hAnsi="Century Gothic" w:cs="Arial Narrow"/>
                <w:bCs/>
                <w:color w:val="000000"/>
                <w:sz w:val="22"/>
              </w:rPr>
              <w:t>Sistema Nacional de Bomberos.</w:t>
            </w:r>
          </w:p>
          <w:p w14:paraId="50154C8C" w14:textId="77777777" w:rsidR="007A5BCE" w:rsidRPr="007A78DE" w:rsidRDefault="007A5BCE" w:rsidP="005F4943">
            <w:pPr>
              <w:adjustRightInd w:val="0"/>
              <w:rPr>
                <w:rFonts w:ascii="Century Gothic" w:hAnsi="Century Gothic" w:cs="Arial Narrow"/>
                <w:bCs/>
                <w:color w:val="000000"/>
                <w:sz w:val="22"/>
              </w:rPr>
            </w:pPr>
            <w:r w:rsidRPr="007A78DE">
              <w:rPr>
                <w:rFonts w:ascii="Century Gothic" w:hAnsi="Century Gothic" w:cs="Arial Narrow"/>
                <w:bCs/>
                <w:color w:val="000000"/>
                <w:sz w:val="22"/>
              </w:rPr>
              <w:t>Artículo 1. La prevención de incendios es responsabilidad de todas las autoridades y los habitantes del territorio colombiano. En cumplimiento de esta responsabilidad los organismos públicos y privados deberán contemplar la contingencia de este riesgo en los bienes inmuebles tales como parques naturales, construcciones, programas y proyectos tendientes a disminuir su vulnerabilidad.</w:t>
            </w:r>
          </w:p>
        </w:tc>
      </w:tr>
      <w:tr w:rsidR="007A5BCE" w:rsidRPr="007A78DE" w14:paraId="6731AE02" w14:textId="77777777" w:rsidTr="00CE4508">
        <w:tc>
          <w:tcPr>
            <w:tcW w:w="2122" w:type="dxa"/>
            <w:vAlign w:val="center"/>
          </w:tcPr>
          <w:p w14:paraId="4B032616" w14:textId="77777777" w:rsidR="007A5BCE" w:rsidRPr="007A78DE" w:rsidRDefault="007A5BCE" w:rsidP="005F4943">
            <w:pPr>
              <w:adjustRightInd w:val="0"/>
              <w:rPr>
                <w:rFonts w:ascii="Century Gothic" w:hAnsi="Century Gothic" w:cs="Arial Narrow"/>
                <w:b/>
                <w:bCs/>
                <w:color w:val="000000"/>
                <w:sz w:val="22"/>
              </w:rPr>
            </w:pPr>
            <w:r w:rsidRPr="007A78DE">
              <w:rPr>
                <w:rFonts w:ascii="Century Gothic" w:hAnsi="Century Gothic" w:cs="Arial Narrow"/>
                <w:b/>
                <w:bCs/>
                <w:color w:val="000000"/>
                <w:sz w:val="22"/>
              </w:rPr>
              <w:t>Decreto 1072 de 2015</w:t>
            </w:r>
          </w:p>
        </w:tc>
        <w:tc>
          <w:tcPr>
            <w:tcW w:w="6706" w:type="dxa"/>
          </w:tcPr>
          <w:p w14:paraId="52D8EE10" w14:textId="77777777" w:rsidR="007A5BCE" w:rsidRPr="007A78DE" w:rsidRDefault="007A5BCE" w:rsidP="005F4943">
            <w:pPr>
              <w:adjustRightInd w:val="0"/>
              <w:rPr>
                <w:rFonts w:ascii="Century Gothic" w:hAnsi="Century Gothic" w:cs="Arial Narrow"/>
                <w:bCs/>
                <w:color w:val="000000"/>
                <w:sz w:val="22"/>
              </w:rPr>
            </w:pPr>
            <w:r w:rsidRPr="007A78DE">
              <w:rPr>
                <w:rFonts w:ascii="Century Gothic" w:hAnsi="Century Gothic" w:cs="Arial Narrow"/>
                <w:bCs/>
                <w:color w:val="000000"/>
                <w:sz w:val="22"/>
              </w:rPr>
              <w:t>Por medio del cual se expide el decreto único reglamentario del sector trabajo</w:t>
            </w:r>
          </w:p>
        </w:tc>
      </w:tr>
      <w:tr w:rsidR="007A5BCE" w:rsidRPr="007A78DE" w14:paraId="6C4D4B41" w14:textId="77777777" w:rsidTr="00CE4508">
        <w:tc>
          <w:tcPr>
            <w:tcW w:w="2122" w:type="dxa"/>
            <w:vAlign w:val="center"/>
          </w:tcPr>
          <w:p w14:paraId="77ED6687" w14:textId="77777777" w:rsidR="007A5BCE" w:rsidRPr="007A78DE" w:rsidRDefault="007A5BCE" w:rsidP="005F4943">
            <w:pPr>
              <w:adjustRightInd w:val="0"/>
              <w:rPr>
                <w:rFonts w:ascii="Century Gothic" w:hAnsi="Century Gothic" w:cs="Arial Narrow"/>
                <w:b/>
                <w:bCs/>
                <w:color w:val="000000"/>
                <w:sz w:val="22"/>
              </w:rPr>
            </w:pPr>
            <w:r w:rsidRPr="007A78DE">
              <w:rPr>
                <w:rFonts w:ascii="Century Gothic" w:hAnsi="Century Gothic" w:cs="Arial Narrow"/>
                <w:b/>
                <w:bCs/>
                <w:color w:val="000000"/>
                <w:sz w:val="22"/>
              </w:rPr>
              <w:t>RETIE 180398 de 2004</w:t>
            </w:r>
          </w:p>
        </w:tc>
        <w:tc>
          <w:tcPr>
            <w:tcW w:w="6706" w:type="dxa"/>
          </w:tcPr>
          <w:p w14:paraId="69834725" w14:textId="77777777" w:rsidR="007A5BCE" w:rsidRPr="007A78DE" w:rsidRDefault="007A5BCE" w:rsidP="005F4943">
            <w:pPr>
              <w:adjustRightInd w:val="0"/>
              <w:rPr>
                <w:rFonts w:ascii="Century Gothic" w:hAnsi="Century Gothic" w:cs="Arial Narrow"/>
                <w:bCs/>
                <w:color w:val="000000"/>
                <w:sz w:val="22"/>
              </w:rPr>
            </w:pPr>
            <w:r w:rsidRPr="007A78DE">
              <w:rPr>
                <w:rFonts w:ascii="Century Gothic" w:hAnsi="Century Gothic" w:cs="Arial Narrow"/>
                <w:bCs/>
                <w:color w:val="000000"/>
                <w:sz w:val="22"/>
              </w:rPr>
              <w:t>Resolución Min. Minas y Energía</w:t>
            </w:r>
          </w:p>
        </w:tc>
      </w:tr>
      <w:tr w:rsidR="007A5BCE" w:rsidRPr="007A78DE" w14:paraId="1015F5D2" w14:textId="77777777" w:rsidTr="00CE4508">
        <w:tc>
          <w:tcPr>
            <w:tcW w:w="2122" w:type="dxa"/>
            <w:vAlign w:val="center"/>
          </w:tcPr>
          <w:p w14:paraId="6C4CDD45" w14:textId="77777777" w:rsidR="007A5BCE" w:rsidRPr="007A78DE" w:rsidRDefault="007A5BCE" w:rsidP="005F4943">
            <w:pPr>
              <w:adjustRightInd w:val="0"/>
              <w:rPr>
                <w:rFonts w:ascii="Century Gothic" w:hAnsi="Century Gothic" w:cs="Arial Narrow"/>
                <w:b/>
                <w:bCs/>
                <w:color w:val="000000"/>
                <w:sz w:val="22"/>
              </w:rPr>
            </w:pPr>
            <w:r w:rsidRPr="007A78DE">
              <w:rPr>
                <w:rFonts w:ascii="Century Gothic" w:hAnsi="Century Gothic" w:cs="Arial Narrow"/>
                <w:b/>
                <w:bCs/>
                <w:color w:val="000000"/>
                <w:sz w:val="22"/>
              </w:rPr>
              <w:t>Resolución 256</w:t>
            </w:r>
          </w:p>
        </w:tc>
        <w:tc>
          <w:tcPr>
            <w:tcW w:w="6706" w:type="dxa"/>
          </w:tcPr>
          <w:p w14:paraId="5BD18631" w14:textId="77777777" w:rsidR="007A5BCE" w:rsidRPr="007A78DE" w:rsidRDefault="007A5BCE" w:rsidP="005F4943">
            <w:pPr>
              <w:adjustRightInd w:val="0"/>
              <w:rPr>
                <w:rFonts w:ascii="Century Gothic" w:hAnsi="Century Gothic" w:cs="Arial Narrow"/>
                <w:bCs/>
                <w:color w:val="000000"/>
                <w:sz w:val="22"/>
              </w:rPr>
            </w:pPr>
            <w:r w:rsidRPr="007A78DE">
              <w:rPr>
                <w:rFonts w:ascii="Century Gothic" w:hAnsi="Century Gothic" w:cs="Arial Narrow"/>
                <w:bCs/>
                <w:color w:val="000000"/>
                <w:sz w:val="22"/>
              </w:rPr>
              <w:t>Por medio de la cual se reglamenta la conformación, capacitación y entrenamiento para las brigadas contraincendios de los sectores energético, industrial, petrolero, minero, portuario, comercial y similar en Colombia.</w:t>
            </w:r>
          </w:p>
        </w:tc>
      </w:tr>
      <w:tr w:rsidR="007A5BCE" w:rsidRPr="007A78DE" w14:paraId="11BB75D3" w14:textId="77777777" w:rsidTr="00CE4508">
        <w:tc>
          <w:tcPr>
            <w:tcW w:w="2122" w:type="dxa"/>
            <w:vAlign w:val="center"/>
          </w:tcPr>
          <w:p w14:paraId="358441F8" w14:textId="77777777" w:rsidR="007A5BCE" w:rsidRPr="007A78DE" w:rsidRDefault="007A5BCE" w:rsidP="005F4943">
            <w:pPr>
              <w:adjustRightInd w:val="0"/>
              <w:rPr>
                <w:rFonts w:ascii="Century Gothic" w:hAnsi="Century Gothic" w:cs="Arial Narrow"/>
                <w:b/>
                <w:bCs/>
                <w:color w:val="000000"/>
                <w:sz w:val="22"/>
              </w:rPr>
            </w:pPr>
            <w:r w:rsidRPr="007A78DE">
              <w:rPr>
                <w:rFonts w:ascii="Century Gothic" w:hAnsi="Century Gothic" w:cs="Arial Narrow"/>
                <w:b/>
                <w:bCs/>
                <w:color w:val="000000"/>
                <w:sz w:val="22"/>
              </w:rPr>
              <w:t>Resolución 0312 de 2019</w:t>
            </w:r>
          </w:p>
        </w:tc>
        <w:tc>
          <w:tcPr>
            <w:tcW w:w="6706" w:type="dxa"/>
          </w:tcPr>
          <w:p w14:paraId="2DE3A847" w14:textId="77777777" w:rsidR="007A5BCE" w:rsidRPr="007A78DE" w:rsidRDefault="007A5BCE" w:rsidP="005F4943">
            <w:pPr>
              <w:adjustRightInd w:val="0"/>
              <w:rPr>
                <w:rFonts w:ascii="Century Gothic" w:hAnsi="Century Gothic" w:cs="Arial Narrow"/>
                <w:bCs/>
                <w:color w:val="000000"/>
                <w:sz w:val="22"/>
              </w:rPr>
            </w:pPr>
            <w:r w:rsidRPr="007A78DE">
              <w:rPr>
                <w:rFonts w:ascii="Century Gothic" w:hAnsi="Century Gothic" w:cs="Arial Narrow"/>
                <w:bCs/>
                <w:color w:val="000000"/>
                <w:sz w:val="22"/>
              </w:rPr>
              <w:t>Nuevos Estándares Mínimos del SG-SST</w:t>
            </w:r>
          </w:p>
        </w:tc>
      </w:tr>
      <w:tr w:rsidR="006D3AB1" w:rsidRPr="007A78DE" w14:paraId="460E5448" w14:textId="77777777" w:rsidTr="00D26CAC">
        <w:tc>
          <w:tcPr>
            <w:tcW w:w="2122" w:type="dxa"/>
            <w:vAlign w:val="center"/>
          </w:tcPr>
          <w:p w14:paraId="30889325" w14:textId="31600420" w:rsidR="006D3AB1" w:rsidRPr="007A78DE" w:rsidRDefault="006D3AB1" w:rsidP="006D3AB1">
            <w:pPr>
              <w:adjustRightInd w:val="0"/>
              <w:rPr>
                <w:rFonts w:ascii="Century Gothic" w:hAnsi="Century Gothic" w:cs="Arial Narrow"/>
                <w:b/>
                <w:bCs/>
                <w:color w:val="000000"/>
                <w:sz w:val="22"/>
              </w:rPr>
            </w:pPr>
            <w:r w:rsidRPr="007A78DE">
              <w:rPr>
                <w:rFonts w:ascii="Century Gothic" w:hAnsi="Century Gothic"/>
                <w:b/>
                <w:bCs/>
                <w:sz w:val="22"/>
                <w:lang w:val="es-MX" w:eastAsia="es-MX"/>
              </w:rPr>
              <w:t>CIRCULAR 005 de 2020</w:t>
            </w:r>
          </w:p>
        </w:tc>
        <w:tc>
          <w:tcPr>
            <w:tcW w:w="6706" w:type="dxa"/>
            <w:vAlign w:val="center"/>
          </w:tcPr>
          <w:p w14:paraId="0281BBCD" w14:textId="4B8B02C3" w:rsidR="006D3AB1" w:rsidRPr="007A78DE" w:rsidRDefault="006D3AB1" w:rsidP="006D3AB1">
            <w:pPr>
              <w:adjustRightInd w:val="0"/>
              <w:rPr>
                <w:rFonts w:ascii="Century Gothic" w:hAnsi="Century Gothic" w:cs="Arial Narrow"/>
                <w:bCs/>
                <w:color w:val="000000"/>
                <w:sz w:val="22"/>
              </w:rPr>
            </w:pPr>
            <w:r w:rsidRPr="007A78DE">
              <w:rPr>
                <w:rFonts w:ascii="Century Gothic" w:hAnsi="Century Gothic"/>
                <w:color w:val="000000"/>
                <w:sz w:val="22"/>
              </w:rPr>
              <w:t>Directrices para la detección temprana, el control y la atención ante la posible introducción del nuevo coronavirus (2019-nCoV) y la implementación de los planes de preparación y respuesta ante este riesgo.</w:t>
            </w:r>
          </w:p>
        </w:tc>
      </w:tr>
      <w:tr w:rsidR="006D3AB1" w:rsidRPr="007A78DE" w14:paraId="1091878C" w14:textId="77777777" w:rsidTr="00D26CAC">
        <w:tc>
          <w:tcPr>
            <w:tcW w:w="2122" w:type="dxa"/>
            <w:vAlign w:val="center"/>
          </w:tcPr>
          <w:p w14:paraId="23B67099" w14:textId="2EF5C317" w:rsidR="006D3AB1" w:rsidRPr="007A78DE" w:rsidRDefault="006D3AB1" w:rsidP="006D3AB1">
            <w:pPr>
              <w:adjustRightInd w:val="0"/>
              <w:rPr>
                <w:rFonts w:ascii="Century Gothic" w:hAnsi="Century Gothic" w:cs="Arial Narrow"/>
                <w:b/>
                <w:bCs/>
                <w:color w:val="000000"/>
                <w:sz w:val="22"/>
              </w:rPr>
            </w:pPr>
            <w:r w:rsidRPr="007A78DE">
              <w:rPr>
                <w:rFonts w:ascii="Century Gothic" w:hAnsi="Century Gothic"/>
                <w:b/>
                <w:bCs/>
                <w:sz w:val="22"/>
                <w:lang w:val="es-MX" w:eastAsia="es-MX"/>
              </w:rPr>
              <w:t>CIRCULAR 0017 de 2020</w:t>
            </w:r>
          </w:p>
        </w:tc>
        <w:tc>
          <w:tcPr>
            <w:tcW w:w="6706" w:type="dxa"/>
            <w:vAlign w:val="center"/>
          </w:tcPr>
          <w:p w14:paraId="290A70AE" w14:textId="254A1170" w:rsidR="006D3AB1" w:rsidRPr="007A78DE" w:rsidRDefault="006D3AB1" w:rsidP="006D3AB1">
            <w:pPr>
              <w:adjustRightInd w:val="0"/>
              <w:rPr>
                <w:rFonts w:ascii="Century Gothic" w:hAnsi="Century Gothic" w:cs="Arial Narrow"/>
                <w:bCs/>
                <w:color w:val="000000"/>
                <w:sz w:val="22"/>
              </w:rPr>
            </w:pPr>
            <w:proofErr w:type="gramStart"/>
            <w:r w:rsidRPr="007A78DE">
              <w:rPr>
                <w:rFonts w:ascii="Century Gothic" w:hAnsi="Century Gothic"/>
                <w:color w:val="000000"/>
                <w:sz w:val="22"/>
              </w:rPr>
              <w:t>Lineamientos Mínimos a implementar</w:t>
            </w:r>
            <w:proofErr w:type="gramEnd"/>
            <w:r w:rsidRPr="007A78DE">
              <w:rPr>
                <w:rFonts w:ascii="Century Gothic" w:hAnsi="Century Gothic"/>
                <w:color w:val="000000"/>
                <w:sz w:val="22"/>
              </w:rPr>
              <w:t xml:space="preserve"> de promoción y prevención para la preparación, respuesta y atención de casos de enfermedad por COVID-19 (Antes denominado coronavirus)</w:t>
            </w:r>
          </w:p>
        </w:tc>
      </w:tr>
      <w:tr w:rsidR="006D3AB1" w:rsidRPr="007A78DE" w14:paraId="04B0E3E5" w14:textId="77777777" w:rsidTr="00D26CAC">
        <w:tc>
          <w:tcPr>
            <w:tcW w:w="2122" w:type="dxa"/>
            <w:vAlign w:val="center"/>
          </w:tcPr>
          <w:p w14:paraId="46E08AA9" w14:textId="258BC57D" w:rsidR="006D3AB1" w:rsidRPr="007A78DE" w:rsidRDefault="006D3AB1" w:rsidP="006D3AB1">
            <w:pPr>
              <w:adjustRightInd w:val="0"/>
              <w:rPr>
                <w:rFonts w:ascii="Century Gothic" w:hAnsi="Century Gothic" w:cs="Arial Narrow"/>
                <w:b/>
                <w:bCs/>
                <w:color w:val="000000"/>
                <w:sz w:val="22"/>
              </w:rPr>
            </w:pPr>
            <w:r w:rsidRPr="007A78DE">
              <w:rPr>
                <w:rFonts w:ascii="Century Gothic" w:hAnsi="Century Gothic"/>
                <w:b/>
                <w:bCs/>
                <w:sz w:val="22"/>
                <w:lang w:val="es-MX" w:eastAsia="es-MX"/>
              </w:rPr>
              <w:t>CIRCULAR 0018 de 2020</w:t>
            </w:r>
          </w:p>
        </w:tc>
        <w:tc>
          <w:tcPr>
            <w:tcW w:w="6706" w:type="dxa"/>
            <w:vAlign w:val="center"/>
          </w:tcPr>
          <w:p w14:paraId="2F344E69" w14:textId="7E24110A" w:rsidR="006D3AB1" w:rsidRPr="007A78DE" w:rsidRDefault="006D3AB1" w:rsidP="006D3AB1">
            <w:pPr>
              <w:adjustRightInd w:val="0"/>
              <w:rPr>
                <w:rFonts w:ascii="Century Gothic" w:hAnsi="Century Gothic" w:cs="Arial Narrow"/>
                <w:bCs/>
                <w:color w:val="000000"/>
                <w:sz w:val="22"/>
              </w:rPr>
            </w:pPr>
            <w:r w:rsidRPr="007A78DE">
              <w:rPr>
                <w:rFonts w:ascii="Century Gothic" w:hAnsi="Century Gothic"/>
                <w:color w:val="000000"/>
                <w:sz w:val="22"/>
              </w:rPr>
              <w:t>Acciones de contención ante el COVID-19 y la prevención de enfermedades asociadas al primer pico epidemiológico de enfermedades respiratorias.</w:t>
            </w:r>
          </w:p>
        </w:tc>
      </w:tr>
      <w:tr w:rsidR="006D3AB1" w:rsidRPr="007A78DE" w14:paraId="1280E1A0" w14:textId="77777777" w:rsidTr="00D26CAC">
        <w:tc>
          <w:tcPr>
            <w:tcW w:w="2122" w:type="dxa"/>
            <w:vAlign w:val="center"/>
          </w:tcPr>
          <w:p w14:paraId="11238230" w14:textId="48AEBB85" w:rsidR="006D3AB1" w:rsidRPr="007A78DE" w:rsidRDefault="006D3AB1" w:rsidP="006D3AB1">
            <w:pPr>
              <w:adjustRightInd w:val="0"/>
              <w:rPr>
                <w:rFonts w:ascii="Century Gothic" w:hAnsi="Century Gothic" w:cs="Arial Narrow"/>
                <w:b/>
                <w:bCs/>
                <w:color w:val="000000"/>
                <w:sz w:val="22"/>
              </w:rPr>
            </w:pPr>
            <w:r w:rsidRPr="007A78DE">
              <w:rPr>
                <w:rFonts w:ascii="Century Gothic" w:hAnsi="Century Gothic"/>
                <w:b/>
                <w:bCs/>
                <w:sz w:val="22"/>
                <w:lang w:val="es-MX" w:eastAsia="es-MX"/>
              </w:rPr>
              <w:t>RESOLUCIÓN 380 de 2020</w:t>
            </w:r>
          </w:p>
        </w:tc>
        <w:tc>
          <w:tcPr>
            <w:tcW w:w="6706" w:type="dxa"/>
            <w:vAlign w:val="center"/>
          </w:tcPr>
          <w:p w14:paraId="1A46358B" w14:textId="725CC623" w:rsidR="006D3AB1" w:rsidRPr="007A78DE" w:rsidRDefault="006D3AB1" w:rsidP="006D3AB1">
            <w:pPr>
              <w:adjustRightInd w:val="0"/>
              <w:rPr>
                <w:rFonts w:ascii="Century Gothic" w:hAnsi="Century Gothic" w:cs="Arial Narrow"/>
                <w:bCs/>
                <w:color w:val="000000"/>
                <w:sz w:val="22"/>
              </w:rPr>
            </w:pPr>
            <w:r w:rsidRPr="007A78DE">
              <w:rPr>
                <w:rFonts w:ascii="Century Gothic" w:hAnsi="Century Gothic"/>
                <w:color w:val="000000"/>
                <w:sz w:val="22"/>
              </w:rPr>
              <w:t>Por la cual se adoptan medidas preventivas sanitarias en el país, por causa del coronavirus COVID-19 y se dictan otras disposiciones</w:t>
            </w:r>
          </w:p>
        </w:tc>
      </w:tr>
      <w:tr w:rsidR="006D3AB1" w:rsidRPr="007A78DE" w14:paraId="4C668F65" w14:textId="77777777" w:rsidTr="00D26CAC">
        <w:tc>
          <w:tcPr>
            <w:tcW w:w="2122" w:type="dxa"/>
            <w:vAlign w:val="center"/>
          </w:tcPr>
          <w:p w14:paraId="5E01C352" w14:textId="6C2A3156" w:rsidR="006D3AB1" w:rsidRPr="007A78DE" w:rsidRDefault="006D3AB1" w:rsidP="006D3AB1">
            <w:pPr>
              <w:adjustRightInd w:val="0"/>
              <w:rPr>
                <w:rFonts w:ascii="Century Gothic" w:hAnsi="Century Gothic" w:cs="Arial Narrow"/>
                <w:b/>
                <w:bCs/>
                <w:color w:val="000000"/>
                <w:sz w:val="22"/>
              </w:rPr>
            </w:pPr>
            <w:r w:rsidRPr="007A78DE">
              <w:rPr>
                <w:rFonts w:ascii="Century Gothic" w:hAnsi="Century Gothic"/>
                <w:b/>
                <w:bCs/>
                <w:sz w:val="22"/>
                <w:lang w:val="es-MX" w:eastAsia="es-MX"/>
              </w:rPr>
              <w:t>RESOLUCIÓN 385 de 2020</w:t>
            </w:r>
          </w:p>
        </w:tc>
        <w:tc>
          <w:tcPr>
            <w:tcW w:w="6706" w:type="dxa"/>
            <w:vAlign w:val="center"/>
          </w:tcPr>
          <w:p w14:paraId="04AF1934" w14:textId="29B39D90" w:rsidR="006D3AB1" w:rsidRPr="007A78DE" w:rsidRDefault="006D3AB1" w:rsidP="006D3AB1">
            <w:pPr>
              <w:adjustRightInd w:val="0"/>
              <w:rPr>
                <w:rFonts w:ascii="Century Gothic" w:hAnsi="Century Gothic" w:cs="Arial Narrow"/>
                <w:bCs/>
                <w:color w:val="000000"/>
                <w:sz w:val="22"/>
              </w:rPr>
            </w:pPr>
            <w:r w:rsidRPr="007A78DE">
              <w:rPr>
                <w:rFonts w:ascii="Century Gothic" w:hAnsi="Century Gothic"/>
                <w:color w:val="000000"/>
                <w:sz w:val="22"/>
              </w:rPr>
              <w:t>Declaratoria de emergencia sanitaria</w:t>
            </w:r>
          </w:p>
        </w:tc>
      </w:tr>
      <w:tr w:rsidR="006D3AB1" w:rsidRPr="007A78DE" w14:paraId="26FCF1B1" w14:textId="77777777" w:rsidTr="00D26CAC">
        <w:tc>
          <w:tcPr>
            <w:tcW w:w="2122" w:type="dxa"/>
            <w:vAlign w:val="center"/>
          </w:tcPr>
          <w:p w14:paraId="1597F5AD" w14:textId="6AB077C0" w:rsidR="006D3AB1" w:rsidRPr="007A78DE" w:rsidRDefault="006D3AB1" w:rsidP="006D3AB1">
            <w:pPr>
              <w:adjustRightInd w:val="0"/>
              <w:rPr>
                <w:rFonts w:ascii="Century Gothic" w:hAnsi="Century Gothic" w:cs="Arial Narrow"/>
                <w:b/>
                <w:bCs/>
                <w:color w:val="000000"/>
                <w:sz w:val="22"/>
              </w:rPr>
            </w:pPr>
            <w:r w:rsidRPr="007A78DE">
              <w:rPr>
                <w:rFonts w:ascii="Century Gothic" w:hAnsi="Century Gothic"/>
                <w:b/>
                <w:bCs/>
                <w:sz w:val="22"/>
                <w:lang w:val="es-MX" w:eastAsia="es-MX"/>
              </w:rPr>
              <w:t>RESOLUCIÓN 407 de 2020</w:t>
            </w:r>
          </w:p>
        </w:tc>
        <w:tc>
          <w:tcPr>
            <w:tcW w:w="6706" w:type="dxa"/>
            <w:vAlign w:val="center"/>
          </w:tcPr>
          <w:p w14:paraId="0EEEE3CF" w14:textId="77777777" w:rsidR="006D3AB1" w:rsidRPr="007A78DE" w:rsidRDefault="006D3AB1" w:rsidP="006D3AB1">
            <w:pPr>
              <w:adjustRightInd w:val="0"/>
              <w:rPr>
                <w:rFonts w:ascii="Century Gothic" w:hAnsi="Century Gothic"/>
                <w:color w:val="000000"/>
                <w:sz w:val="22"/>
              </w:rPr>
            </w:pPr>
            <w:r w:rsidRPr="007A78DE">
              <w:rPr>
                <w:rFonts w:ascii="Century Gothic" w:hAnsi="Century Gothic"/>
                <w:color w:val="000000"/>
                <w:sz w:val="22"/>
              </w:rPr>
              <w:t>Medidas Adicionales una vez es declarada Pandemia por la OMS.</w:t>
            </w:r>
          </w:p>
          <w:p w14:paraId="01B8BB7A" w14:textId="7DA6349E" w:rsidR="006D3AB1" w:rsidRPr="007A78DE" w:rsidRDefault="006D3AB1" w:rsidP="006D3AB1">
            <w:pPr>
              <w:adjustRightInd w:val="0"/>
              <w:rPr>
                <w:rFonts w:ascii="Century Gothic" w:hAnsi="Century Gothic" w:cs="Arial Narrow"/>
                <w:bCs/>
                <w:color w:val="000000"/>
                <w:sz w:val="22"/>
              </w:rPr>
            </w:pPr>
            <w:r w:rsidRPr="007A78DE">
              <w:rPr>
                <w:rFonts w:ascii="Century Gothic" w:hAnsi="Century Gothic"/>
                <w:color w:val="000000"/>
                <w:sz w:val="22"/>
              </w:rPr>
              <w:t xml:space="preserve">por la cual se modifican los numerales 2.4 y 2.6 del artículo 2° de la Resolución número 385 de 2020, por la cual se </w:t>
            </w:r>
            <w:r w:rsidRPr="007A78DE">
              <w:rPr>
                <w:rFonts w:ascii="Century Gothic" w:hAnsi="Century Gothic"/>
                <w:color w:val="000000"/>
                <w:sz w:val="22"/>
              </w:rPr>
              <w:lastRenderedPageBreak/>
              <w:t>declaró la emergencia sanitaria en todo el territorio nacional.</w:t>
            </w:r>
          </w:p>
        </w:tc>
      </w:tr>
      <w:tr w:rsidR="006D3AB1" w:rsidRPr="007A78DE" w14:paraId="2872CDE2" w14:textId="77777777" w:rsidTr="00D26CAC">
        <w:tc>
          <w:tcPr>
            <w:tcW w:w="2122" w:type="dxa"/>
            <w:vAlign w:val="center"/>
          </w:tcPr>
          <w:p w14:paraId="60EEFF6F" w14:textId="57511A89" w:rsidR="006D3AB1" w:rsidRPr="007A78DE" w:rsidRDefault="006D3AB1" w:rsidP="006D3AB1">
            <w:pPr>
              <w:adjustRightInd w:val="0"/>
              <w:rPr>
                <w:rFonts w:ascii="Century Gothic" w:hAnsi="Century Gothic"/>
                <w:b/>
                <w:bCs/>
                <w:sz w:val="22"/>
                <w:lang w:val="es-MX" w:eastAsia="es-MX"/>
              </w:rPr>
            </w:pPr>
            <w:r w:rsidRPr="007A78DE">
              <w:rPr>
                <w:rFonts w:ascii="Century Gothic" w:hAnsi="Century Gothic"/>
                <w:b/>
                <w:bCs/>
                <w:sz w:val="22"/>
                <w:lang w:val="es-MX" w:eastAsia="es-MX"/>
              </w:rPr>
              <w:lastRenderedPageBreak/>
              <w:t>RESOLUCIÓN 666 de 2020</w:t>
            </w:r>
          </w:p>
        </w:tc>
        <w:tc>
          <w:tcPr>
            <w:tcW w:w="6706" w:type="dxa"/>
            <w:vAlign w:val="center"/>
          </w:tcPr>
          <w:p w14:paraId="4BCA3C29" w14:textId="5D73E5E4" w:rsidR="006D3AB1" w:rsidRPr="007A78DE" w:rsidRDefault="006D3AB1" w:rsidP="006D3AB1">
            <w:pPr>
              <w:adjustRightInd w:val="0"/>
              <w:rPr>
                <w:rFonts w:ascii="Century Gothic" w:hAnsi="Century Gothic"/>
                <w:color w:val="000000"/>
                <w:sz w:val="22"/>
              </w:rPr>
            </w:pPr>
            <w:r w:rsidRPr="007A78DE">
              <w:rPr>
                <w:rFonts w:ascii="Century Gothic" w:hAnsi="Century Gothic"/>
                <w:color w:val="000000"/>
                <w:sz w:val="22"/>
              </w:rPr>
              <w:t>Por medio de la cual se adopta el protocolo general de bioseguridad para mitigar, controlar y realizar el adecuado manejo de la pandemia del Coronavirus COVID-19.</w:t>
            </w:r>
          </w:p>
        </w:tc>
      </w:tr>
    </w:tbl>
    <w:p w14:paraId="5FA3E4CF" w14:textId="77777777" w:rsidR="007A5BCE" w:rsidRPr="007A78DE" w:rsidRDefault="007A5BCE" w:rsidP="005F4943">
      <w:pPr>
        <w:rPr>
          <w:rFonts w:ascii="Century Gothic" w:hAnsi="Century Gothic"/>
          <w:sz w:val="22"/>
        </w:rPr>
      </w:pPr>
    </w:p>
    <w:p w14:paraId="2D8DCC24" w14:textId="4180CBAE" w:rsidR="007A5BCE" w:rsidRPr="007A78DE" w:rsidRDefault="006D3AB1" w:rsidP="00ED36E9">
      <w:pPr>
        <w:pStyle w:val="Ttulo2"/>
        <w:rPr>
          <w:rFonts w:ascii="Century Gothic" w:hAnsi="Century Gothic"/>
          <w:sz w:val="22"/>
          <w:szCs w:val="22"/>
        </w:rPr>
      </w:pPr>
      <w:bookmarkStart w:id="10" w:name="_Toc42681568"/>
      <w:r w:rsidRPr="007A78DE">
        <w:rPr>
          <w:rFonts w:ascii="Century Gothic" w:hAnsi="Century Gothic"/>
          <w:sz w:val="22"/>
          <w:szCs w:val="22"/>
        </w:rPr>
        <w:t>5</w:t>
      </w:r>
      <w:r w:rsidR="007A5BCE" w:rsidRPr="007A78DE">
        <w:rPr>
          <w:rFonts w:ascii="Century Gothic" w:hAnsi="Century Gothic"/>
          <w:sz w:val="22"/>
          <w:szCs w:val="22"/>
        </w:rPr>
        <w:t>.2 Normas Técnicas Colombianas</w:t>
      </w:r>
      <w:bookmarkEnd w:id="10"/>
    </w:p>
    <w:p w14:paraId="33DD4CFB" w14:textId="77777777" w:rsidR="007A5BCE" w:rsidRPr="007A78DE" w:rsidRDefault="007A5BCE" w:rsidP="005F4943">
      <w:pPr>
        <w:rPr>
          <w:rFonts w:ascii="Century Gothic" w:hAnsi="Century Gothic"/>
          <w:sz w:val="22"/>
        </w:rPr>
      </w:pPr>
    </w:p>
    <w:tbl>
      <w:tblPr>
        <w:tblStyle w:val="Tablaconcuadrcula"/>
        <w:tblW w:w="0" w:type="auto"/>
        <w:tblLook w:val="04A0" w:firstRow="1" w:lastRow="0" w:firstColumn="1" w:lastColumn="0" w:noHBand="0" w:noVBand="1"/>
      </w:tblPr>
      <w:tblGrid>
        <w:gridCol w:w="1838"/>
        <w:gridCol w:w="6990"/>
      </w:tblGrid>
      <w:tr w:rsidR="007A5BCE" w:rsidRPr="007A78DE" w14:paraId="56C65479" w14:textId="77777777" w:rsidTr="00CE4508">
        <w:tc>
          <w:tcPr>
            <w:tcW w:w="1838" w:type="dxa"/>
            <w:vAlign w:val="center"/>
          </w:tcPr>
          <w:p w14:paraId="4BDF1319" w14:textId="77777777" w:rsidR="007A5BCE" w:rsidRPr="007A78DE" w:rsidRDefault="007A5BCE" w:rsidP="005F4943">
            <w:pPr>
              <w:adjustRightInd w:val="0"/>
              <w:rPr>
                <w:rFonts w:ascii="Century Gothic" w:hAnsi="Century Gothic" w:cs="Arial Narrow"/>
                <w:b/>
                <w:bCs/>
                <w:color w:val="000000"/>
                <w:sz w:val="22"/>
              </w:rPr>
            </w:pPr>
            <w:r w:rsidRPr="007A78DE">
              <w:rPr>
                <w:rFonts w:ascii="Century Gothic" w:hAnsi="Century Gothic" w:cs="Arial Narrow"/>
                <w:b/>
                <w:bCs/>
                <w:color w:val="000000"/>
                <w:sz w:val="22"/>
              </w:rPr>
              <w:t>GUÍA TÉCNICA COLOMBIANA 202/06</w:t>
            </w:r>
          </w:p>
        </w:tc>
        <w:tc>
          <w:tcPr>
            <w:tcW w:w="6990" w:type="dxa"/>
            <w:vAlign w:val="center"/>
          </w:tcPr>
          <w:p w14:paraId="47EC7EB9" w14:textId="77777777" w:rsidR="007A5BCE" w:rsidRPr="007A78DE" w:rsidRDefault="007A5BCE" w:rsidP="005F4943">
            <w:pPr>
              <w:adjustRightInd w:val="0"/>
              <w:rPr>
                <w:rFonts w:ascii="Century Gothic" w:hAnsi="Century Gothic" w:cs="Arial Narrow"/>
                <w:bCs/>
                <w:color w:val="000000"/>
                <w:sz w:val="22"/>
              </w:rPr>
            </w:pPr>
            <w:r w:rsidRPr="007A78DE">
              <w:rPr>
                <w:rFonts w:ascii="Century Gothic" w:hAnsi="Century Gothic" w:cs="Arial Narrow"/>
                <w:bCs/>
                <w:color w:val="000000"/>
                <w:sz w:val="22"/>
              </w:rPr>
              <w:t>Sistema de Gestión de Continuidad del Negocio.</w:t>
            </w:r>
          </w:p>
        </w:tc>
      </w:tr>
      <w:tr w:rsidR="007A5BCE" w:rsidRPr="007A78DE" w14:paraId="29533C78" w14:textId="77777777" w:rsidTr="00CE4508">
        <w:tc>
          <w:tcPr>
            <w:tcW w:w="1838" w:type="dxa"/>
            <w:vAlign w:val="center"/>
          </w:tcPr>
          <w:p w14:paraId="11A39AEC" w14:textId="77777777" w:rsidR="007A5BCE" w:rsidRPr="007A78DE" w:rsidRDefault="007A5BCE" w:rsidP="005F4943">
            <w:pPr>
              <w:adjustRightInd w:val="0"/>
              <w:rPr>
                <w:rFonts w:ascii="Century Gothic" w:hAnsi="Century Gothic" w:cs="Arial Narrow"/>
                <w:b/>
                <w:bCs/>
                <w:color w:val="000000"/>
                <w:sz w:val="22"/>
              </w:rPr>
            </w:pPr>
            <w:r w:rsidRPr="007A78DE">
              <w:rPr>
                <w:rFonts w:ascii="Century Gothic" w:hAnsi="Century Gothic" w:cs="Arial Narrow"/>
                <w:b/>
                <w:bCs/>
                <w:color w:val="000000"/>
                <w:sz w:val="22"/>
              </w:rPr>
              <w:t>NTC-1700</w:t>
            </w:r>
          </w:p>
        </w:tc>
        <w:tc>
          <w:tcPr>
            <w:tcW w:w="6990" w:type="dxa"/>
            <w:vAlign w:val="center"/>
          </w:tcPr>
          <w:p w14:paraId="4C7B17F7" w14:textId="77777777" w:rsidR="007A5BCE" w:rsidRPr="007A78DE" w:rsidRDefault="007A5BCE" w:rsidP="005F4943">
            <w:pPr>
              <w:adjustRightInd w:val="0"/>
              <w:rPr>
                <w:rFonts w:ascii="Century Gothic" w:hAnsi="Century Gothic" w:cs="Arial Narrow"/>
                <w:bCs/>
                <w:color w:val="000000"/>
                <w:sz w:val="22"/>
              </w:rPr>
            </w:pPr>
            <w:r w:rsidRPr="007A78DE">
              <w:rPr>
                <w:rFonts w:ascii="Century Gothic" w:hAnsi="Century Gothic" w:cs="Arial Narrow"/>
                <w:bCs/>
                <w:color w:val="000000"/>
                <w:sz w:val="22"/>
              </w:rPr>
              <w:t>Higiene y Seguridad. Medidas de Seguridad en Edificaciones. Medios de Evacuación</w:t>
            </w:r>
            <w:r w:rsidR="009645E7" w:rsidRPr="007A78DE">
              <w:rPr>
                <w:rFonts w:ascii="Century Gothic" w:hAnsi="Century Gothic" w:cs="Arial Narrow"/>
                <w:bCs/>
                <w:color w:val="000000"/>
                <w:sz w:val="22"/>
              </w:rPr>
              <w:t xml:space="preserve"> </w:t>
            </w:r>
            <w:r w:rsidRPr="007A78DE">
              <w:rPr>
                <w:rFonts w:ascii="Century Gothic" w:hAnsi="Century Gothic" w:cs="Arial Narrow"/>
                <w:bCs/>
                <w:color w:val="000000"/>
                <w:sz w:val="22"/>
              </w:rPr>
              <w:t>y Código NFPA 101. Código de Seguridad Humana. Establece cuales son los requerimientos que debe cumplir las edificaciones en cuanto a salidas de evacuación, escaleras de emergencia, iluminación de evacuación, sistema de protección especiales, número de personas máximo por unidad de área, entre otros requerimientos; parámetros que son analizados con base en el uso de los edificios es decir comercial, instituciones educativas, hospitales, industrias, entre otros.</w:t>
            </w:r>
          </w:p>
        </w:tc>
      </w:tr>
      <w:tr w:rsidR="007A5BCE" w:rsidRPr="007A78DE" w14:paraId="4CD5B112" w14:textId="77777777" w:rsidTr="00CE4508">
        <w:trPr>
          <w:trHeight w:val="355"/>
        </w:trPr>
        <w:tc>
          <w:tcPr>
            <w:tcW w:w="1838" w:type="dxa"/>
            <w:vAlign w:val="center"/>
          </w:tcPr>
          <w:p w14:paraId="794383FC" w14:textId="77777777" w:rsidR="007A5BCE" w:rsidRPr="007A78DE" w:rsidRDefault="007A5BCE" w:rsidP="005F4943">
            <w:pPr>
              <w:adjustRightInd w:val="0"/>
              <w:rPr>
                <w:rFonts w:ascii="Century Gothic" w:hAnsi="Century Gothic" w:cs="Arial Narrow"/>
                <w:b/>
                <w:bCs/>
                <w:color w:val="000000"/>
                <w:sz w:val="22"/>
              </w:rPr>
            </w:pPr>
            <w:r w:rsidRPr="007A78DE">
              <w:rPr>
                <w:rFonts w:ascii="Century Gothic" w:hAnsi="Century Gothic" w:cs="Arial Narrow"/>
                <w:b/>
                <w:bCs/>
                <w:color w:val="000000"/>
                <w:sz w:val="22"/>
              </w:rPr>
              <w:t>NTC-2885</w:t>
            </w:r>
          </w:p>
        </w:tc>
        <w:tc>
          <w:tcPr>
            <w:tcW w:w="6990" w:type="dxa"/>
            <w:vAlign w:val="center"/>
          </w:tcPr>
          <w:p w14:paraId="2E2B43D3" w14:textId="77777777" w:rsidR="007A5BCE" w:rsidRPr="007A78DE" w:rsidRDefault="007A5BCE" w:rsidP="005F4943">
            <w:pPr>
              <w:adjustRightInd w:val="0"/>
              <w:rPr>
                <w:rFonts w:ascii="Century Gothic" w:hAnsi="Century Gothic" w:cs="Arial Narrow"/>
                <w:bCs/>
                <w:color w:val="000000"/>
                <w:sz w:val="22"/>
              </w:rPr>
            </w:pPr>
            <w:r w:rsidRPr="007A78DE">
              <w:rPr>
                <w:rFonts w:ascii="Century Gothic" w:hAnsi="Century Gothic" w:cs="Arial Narrow"/>
                <w:bCs/>
                <w:color w:val="000000"/>
                <w:sz w:val="22"/>
              </w:rPr>
              <w:t>Higiene y Seguridad. Extintores Portátiles. Establece en uno de sus apartes los requisitos para la inspección y mantenimiento de portátiles, igualmente el código 25 de la NFPA Standard for the inspection, testing and maintenance of Water – Based fire protection systems USA: 2002. Establece la periodicidad y pruebas que se deben realizar sobre cada una de las partes componentes de un sistema hidráulico contra incendio.</w:t>
            </w:r>
          </w:p>
        </w:tc>
      </w:tr>
      <w:tr w:rsidR="007A5BCE" w:rsidRPr="007A78DE" w14:paraId="124786BE" w14:textId="77777777" w:rsidTr="00CE4508">
        <w:tc>
          <w:tcPr>
            <w:tcW w:w="1838" w:type="dxa"/>
            <w:vAlign w:val="center"/>
          </w:tcPr>
          <w:p w14:paraId="3CF6DAF4" w14:textId="77777777" w:rsidR="007A5BCE" w:rsidRPr="007A78DE" w:rsidRDefault="007A5BCE" w:rsidP="005F4943">
            <w:pPr>
              <w:adjustRightInd w:val="0"/>
              <w:rPr>
                <w:rFonts w:ascii="Century Gothic" w:hAnsi="Century Gothic" w:cs="Arial Narrow"/>
                <w:b/>
                <w:bCs/>
                <w:color w:val="000000"/>
                <w:sz w:val="22"/>
              </w:rPr>
            </w:pPr>
            <w:r w:rsidRPr="007A78DE">
              <w:rPr>
                <w:rFonts w:ascii="Century Gothic" w:hAnsi="Century Gothic" w:cs="Arial Narrow"/>
                <w:b/>
                <w:bCs/>
                <w:color w:val="000000"/>
                <w:sz w:val="22"/>
              </w:rPr>
              <w:t>NTC-4764</w:t>
            </w:r>
          </w:p>
        </w:tc>
        <w:tc>
          <w:tcPr>
            <w:tcW w:w="6990" w:type="dxa"/>
            <w:vAlign w:val="center"/>
          </w:tcPr>
          <w:p w14:paraId="653A8D31" w14:textId="77777777" w:rsidR="007A5BCE" w:rsidRPr="007A78DE" w:rsidRDefault="007A5BCE" w:rsidP="005F4943">
            <w:pPr>
              <w:adjustRightInd w:val="0"/>
              <w:rPr>
                <w:rFonts w:ascii="Century Gothic" w:hAnsi="Century Gothic" w:cs="Arial Narrow"/>
                <w:bCs/>
                <w:color w:val="000000"/>
                <w:sz w:val="22"/>
              </w:rPr>
            </w:pPr>
            <w:r w:rsidRPr="007A78DE">
              <w:rPr>
                <w:rFonts w:ascii="Century Gothic" w:hAnsi="Century Gothic" w:cs="Arial Narrow"/>
                <w:bCs/>
                <w:color w:val="000000"/>
                <w:sz w:val="22"/>
              </w:rPr>
              <w:t>Cruces peatonales a nivel y elevados o puentes peatonales.</w:t>
            </w:r>
          </w:p>
        </w:tc>
      </w:tr>
      <w:tr w:rsidR="007A5BCE" w:rsidRPr="007A78DE" w14:paraId="66D7ECD7" w14:textId="77777777" w:rsidTr="00CE4508">
        <w:tc>
          <w:tcPr>
            <w:tcW w:w="1838" w:type="dxa"/>
            <w:vAlign w:val="center"/>
          </w:tcPr>
          <w:p w14:paraId="5D08D6C0" w14:textId="77777777" w:rsidR="007A5BCE" w:rsidRPr="007A78DE" w:rsidRDefault="007A5BCE" w:rsidP="005F4943">
            <w:pPr>
              <w:adjustRightInd w:val="0"/>
              <w:rPr>
                <w:rFonts w:ascii="Century Gothic" w:hAnsi="Century Gothic" w:cs="Arial Narrow"/>
                <w:b/>
                <w:bCs/>
                <w:color w:val="000000"/>
                <w:sz w:val="22"/>
              </w:rPr>
            </w:pPr>
            <w:r w:rsidRPr="007A78DE">
              <w:rPr>
                <w:rFonts w:ascii="Century Gothic" w:hAnsi="Century Gothic" w:cs="Arial Narrow"/>
                <w:b/>
                <w:bCs/>
                <w:color w:val="000000"/>
                <w:sz w:val="22"/>
              </w:rPr>
              <w:t>NTC-4140</w:t>
            </w:r>
          </w:p>
        </w:tc>
        <w:tc>
          <w:tcPr>
            <w:tcW w:w="6990" w:type="dxa"/>
            <w:vAlign w:val="center"/>
          </w:tcPr>
          <w:p w14:paraId="372378A4" w14:textId="77777777" w:rsidR="007A5BCE" w:rsidRPr="007A78DE" w:rsidRDefault="007A5BCE" w:rsidP="005F4943">
            <w:pPr>
              <w:adjustRightInd w:val="0"/>
              <w:rPr>
                <w:rFonts w:ascii="Century Gothic" w:hAnsi="Century Gothic" w:cs="Arial Narrow"/>
                <w:bCs/>
                <w:color w:val="000000"/>
                <w:sz w:val="22"/>
              </w:rPr>
            </w:pPr>
            <w:r w:rsidRPr="007A78DE">
              <w:rPr>
                <w:rFonts w:ascii="Century Gothic" w:hAnsi="Century Gothic" w:cs="Arial Narrow"/>
                <w:bCs/>
                <w:color w:val="000000"/>
                <w:sz w:val="22"/>
              </w:rPr>
              <w:t>Edificios. Pasillos y corredores.</w:t>
            </w:r>
          </w:p>
        </w:tc>
      </w:tr>
      <w:tr w:rsidR="007A5BCE" w:rsidRPr="007A78DE" w14:paraId="5E0B2C2E" w14:textId="77777777" w:rsidTr="00CE4508">
        <w:tc>
          <w:tcPr>
            <w:tcW w:w="1838" w:type="dxa"/>
            <w:vAlign w:val="center"/>
          </w:tcPr>
          <w:p w14:paraId="04A5D5F7" w14:textId="77777777" w:rsidR="007A5BCE" w:rsidRPr="007A78DE" w:rsidRDefault="007A5BCE" w:rsidP="005F4943">
            <w:pPr>
              <w:adjustRightInd w:val="0"/>
              <w:rPr>
                <w:rFonts w:ascii="Century Gothic" w:hAnsi="Century Gothic" w:cs="Arial Narrow"/>
                <w:b/>
                <w:bCs/>
                <w:color w:val="000000"/>
                <w:sz w:val="22"/>
              </w:rPr>
            </w:pPr>
            <w:r w:rsidRPr="007A78DE">
              <w:rPr>
                <w:rFonts w:ascii="Century Gothic" w:hAnsi="Century Gothic" w:cs="Arial Narrow"/>
                <w:b/>
                <w:bCs/>
                <w:color w:val="000000"/>
                <w:sz w:val="22"/>
              </w:rPr>
              <w:t>NTC-4143</w:t>
            </w:r>
          </w:p>
        </w:tc>
        <w:tc>
          <w:tcPr>
            <w:tcW w:w="6990" w:type="dxa"/>
            <w:vAlign w:val="center"/>
          </w:tcPr>
          <w:p w14:paraId="690E20BF" w14:textId="77777777" w:rsidR="007A5BCE" w:rsidRPr="007A78DE" w:rsidRDefault="007A5BCE" w:rsidP="005F4943">
            <w:pPr>
              <w:adjustRightInd w:val="0"/>
              <w:rPr>
                <w:rFonts w:ascii="Century Gothic" w:hAnsi="Century Gothic" w:cs="Arial Narrow"/>
                <w:bCs/>
                <w:color w:val="000000"/>
                <w:sz w:val="22"/>
              </w:rPr>
            </w:pPr>
            <w:r w:rsidRPr="007A78DE">
              <w:rPr>
                <w:rFonts w:ascii="Century Gothic" w:hAnsi="Century Gothic" w:cs="Arial Narrow"/>
                <w:bCs/>
                <w:color w:val="000000"/>
                <w:sz w:val="22"/>
              </w:rPr>
              <w:t>Edificios. Rampas fijas.</w:t>
            </w:r>
          </w:p>
        </w:tc>
      </w:tr>
      <w:tr w:rsidR="007A5BCE" w:rsidRPr="007A78DE" w14:paraId="1D534D2F" w14:textId="77777777" w:rsidTr="00CE4508">
        <w:tc>
          <w:tcPr>
            <w:tcW w:w="1838" w:type="dxa"/>
            <w:vAlign w:val="center"/>
          </w:tcPr>
          <w:p w14:paraId="6DAAD705" w14:textId="77777777" w:rsidR="007A5BCE" w:rsidRPr="007A78DE" w:rsidRDefault="007A5BCE" w:rsidP="005F4943">
            <w:pPr>
              <w:adjustRightInd w:val="0"/>
              <w:rPr>
                <w:rFonts w:ascii="Century Gothic" w:hAnsi="Century Gothic" w:cs="Arial Narrow"/>
                <w:b/>
                <w:bCs/>
                <w:color w:val="000000"/>
                <w:sz w:val="22"/>
              </w:rPr>
            </w:pPr>
            <w:r w:rsidRPr="007A78DE">
              <w:rPr>
                <w:rFonts w:ascii="Century Gothic" w:hAnsi="Century Gothic" w:cs="Arial Narrow"/>
                <w:b/>
                <w:bCs/>
                <w:color w:val="000000"/>
                <w:sz w:val="22"/>
              </w:rPr>
              <w:t>NTC-4144</w:t>
            </w:r>
          </w:p>
        </w:tc>
        <w:tc>
          <w:tcPr>
            <w:tcW w:w="6990" w:type="dxa"/>
            <w:vAlign w:val="center"/>
          </w:tcPr>
          <w:p w14:paraId="4E07D3C0" w14:textId="77777777" w:rsidR="007A5BCE" w:rsidRPr="007A78DE" w:rsidRDefault="007A5BCE" w:rsidP="005F4943">
            <w:pPr>
              <w:adjustRightInd w:val="0"/>
              <w:rPr>
                <w:rFonts w:ascii="Century Gothic" w:hAnsi="Century Gothic" w:cs="Arial Narrow"/>
                <w:bCs/>
                <w:color w:val="000000"/>
                <w:sz w:val="22"/>
              </w:rPr>
            </w:pPr>
            <w:r w:rsidRPr="007A78DE">
              <w:rPr>
                <w:rFonts w:ascii="Century Gothic" w:hAnsi="Century Gothic" w:cs="Arial Narrow"/>
                <w:bCs/>
                <w:color w:val="000000"/>
                <w:sz w:val="22"/>
              </w:rPr>
              <w:t>Edificios. Señalización.</w:t>
            </w:r>
          </w:p>
        </w:tc>
      </w:tr>
      <w:tr w:rsidR="007A5BCE" w:rsidRPr="007A78DE" w14:paraId="5CA42664" w14:textId="77777777" w:rsidTr="00CE4508">
        <w:tc>
          <w:tcPr>
            <w:tcW w:w="1838" w:type="dxa"/>
            <w:vAlign w:val="center"/>
          </w:tcPr>
          <w:p w14:paraId="1FC4D526" w14:textId="77777777" w:rsidR="007A5BCE" w:rsidRPr="007A78DE" w:rsidRDefault="007A5BCE" w:rsidP="005F4943">
            <w:pPr>
              <w:adjustRightInd w:val="0"/>
              <w:rPr>
                <w:rFonts w:ascii="Century Gothic" w:hAnsi="Century Gothic" w:cs="Arial Narrow"/>
                <w:b/>
                <w:bCs/>
                <w:color w:val="000000"/>
                <w:sz w:val="22"/>
              </w:rPr>
            </w:pPr>
            <w:r w:rsidRPr="007A78DE">
              <w:rPr>
                <w:rFonts w:ascii="Century Gothic" w:hAnsi="Century Gothic" w:cs="Arial Narrow"/>
                <w:b/>
                <w:bCs/>
                <w:color w:val="000000"/>
                <w:sz w:val="22"/>
              </w:rPr>
              <w:t>NTC-4145</w:t>
            </w:r>
          </w:p>
        </w:tc>
        <w:tc>
          <w:tcPr>
            <w:tcW w:w="6990" w:type="dxa"/>
            <w:vAlign w:val="center"/>
          </w:tcPr>
          <w:p w14:paraId="5D31DACF" w14:textId="77777777" w:rsidR="007A5BCE" w:rsidRPr="007A78DE" w:rsidRDefault="007A5BCE" w:rsidP="005F4943">
            <w:pPr>
              <w:adjustRightInd w:val="0"/>
              <w:rPr>
                <w:rFonts w:ascii="Century Gothic" w:hAnsi="Century Gothic" w:cs="Arial Narrow"/>
                <w:bCs/>
                <w:color w:val="000000"/>
                <w:sz w:val="22"/>
              </w:rPr>
            </w:pPr>
            <w:r w:rsidRPr="007A78DE">
              <w:rPr>
                <w:rFonts w:ascii="Century Gothic" w:hAnsi="Century Gothic" w:cs="Arial Narrow"/>
                <w:bCs/>
                <w:color w:val="000000"/>
                <w:sz w:val="22"/>
              </w:rPr>
              <w:t>Edificios. Escaleras.</w:t>
            </w:r>
          </w:p>
        </w:tc>
      </w:tr>
      <w:tr w:rsidR="007A5BCE" w:rsidRPr="007A78DE" w14:paraId="01E4AA97" w14:textId="77777777" w:rsidTr="00CE4508">
        <w:tc>
          <w:tcPr>
            <w:tcW w:w="1838" w:type="dxa"/>
            <w:vAlign w:val="center"/>
          </w:tcPr>
          <w:p w14:paraId="2061B973" w14:textId="77777777" w:rsidR="007A5BCE" w:rsidRPr="007A78DE" w:rsidRDefault="007A5BCE" w:rsidP="005F4943">
            <w:pPr>
              <w:adjustRightInd w:val="0"/>
              <w:rPr>
                <w:rFonts w:ascii="Century Gothic" w:hAnsi="Century Gothic" w:cs="Arial Narrow"/>
                <w:b/>
                <w:bCs/>
                <w:color w:val="000000"/>
                <w:sz w:val="22"/>
              </w:rPr>
            </w:pPr>
            <w:r w:rsidRPr="007A78DE">
              <w:rPr>
                <w:rFonts w:ascii="Century Gothic" w:hAnsi="Century Gothic" w:cs="Arial Narrow"/>
                <w:b/>
                <w:bCs/>
                <w:color w:val="000000"/>
                <w:sz w:val="22"/>
              </w:rPr>
              <w:t>NTC-4201</w:t>
            </w:r>
          </w:p>
        </w:tc>
        <w:tc>
          <w:tcPr>
            <w:tcW w:w="6990" w:type="dxa"/>
            <w:vAlign w:val="center"/>
          </w:tcPr>
          <w:p w14:paraId="60143290" w14:textId="77777777" w:rsidR="007A5BCE" w:rsidRPr="007A78DE" w:rsidRDefault="007A5BCE" w:rsidP="005F4943">
            <w:pPr>
              <w:adjustRightInd w:val="0"/>
              <w:rPr>
                <w:rFonts w:ascii="Century Gothic" w:hAnsi="Century Gothic" w:cs="Arial Narrow"/>
                <w:bCs/>
                <w:color w:val="000000"/>
                <w:sz w:val="22"/>
              </w:rPr>
            </w:pPr>
            <w:r w:rsidRPr="007A78DE">
              <w:rPr>
                <w:rFonts w:ascii="Century Gothic" w:hAnsi="Century Gothic" w:cs="Arial Narrow"/>
                <w:bCs/>
                <w:color w:val="000000"/>
                <w:sz w:val="22"/>
              </w:rPr>
              <w:t>Edificios. Equipamientos, bordillos, pasamanos y agarraderas.</w:t>
            </w:r>
          </w:p>
        </w:tc>
      </w:tr>
      <w:tr w:rsidR="007A5BCE" w:rsidRPr="007A78DE" w14:paraId="5DFCD53E" w14:textId="77777777" w:rsidTr="00CE4508">
        <w:tc>
          <w:tcPr>
            <w:tcW w:w="1838" w:type="dxa"/>
            <w:vAlign w:val="center"/>
          </w:tcPr>
          <w:p w14:paraId="3C710207" w14:textId="77777777" w:rsidR="007A5BCE" w:rsidRPr="007A78DE" w:rsidRDefault="007A5BCE" w:rsidP="005F4943">
            <w:pPr>
              <w:adjustRightInd w:val="0"/>
              <w:rPr>
                <w:rFonts w:ascii="Century Gothic" w:hAnsi="Century Gothic" w:cs="Arial Narrow"/>
                <w:b/>
                <w:bCs/>
                <w:color w:val="000000"/>
                <w:sz w:val="22"/>
              </w:rPr>
            </w:pPr>
            <w:r w:rsidRPr="007A78DE">
              <w:rPr>
                <w:rFonts w:ascii="Century Gothic" w:hAnsi="Century Gothic" w:cs="Arial Narrow"/>
                <w:b/>
                <w:bCs/>
                <w:color w:val="000000"/>
                <w:sz w:val="22"/>
              </w:rPr>
              <w:t>NTC-4279</w:t>
            </w:r>
          </w:p>
        </w:tc>
        <w:tc>
          <w:tcPr>
            <w:tcW w:w="6990" w:type="dxa"/>
            <w:vAlign w:val="center"/>
          </w:tcPr>
          <w:p w14:paraId="56678F99" w14:textId="77777777" w:rsidR="007A5BCE" w:rsidRPr="007A78DE" w:rsidRDefault="007A5BCE" w:rsidP="005F4943">
            <w:pPr>
              <w:adjustRightInd w:val="0"/>
              <w:rPr>
                <w:rFonts w:ascii="Century Gothic" w:hAnsi="Century Gothic" w:cs="Arial Narrow"/>
                <w:bCs/>
                <w:color w:val="000000"/>
                <w:sz w:val="22"/>
              </w:rPr>
            </w:pPr>
            <w:r w:rsidRPr="007A78DE">
              <w:rPr>
                <w:rFonts w:ascii="Century Gothic" w:hAnsi="Century Gothic" w:cs="Arial Narrow"/>
                <w:bCs/>
                <w:color w:val="000000"/>
                <w:sz w:val="22"/>
              </w:rPr>
              <w:t>Vías de circulación peatonal planas.</w:t>
            </w:r>
          </w:p>
        </w:tc>
      </w:tr>
      <w:tr w:rsidR="007A5BCE" w:rsidRPr="007A78DE" w14:paraId="717D684C" w14:textId="77777777" w:rsidTr="00CE4508">
        <w:tc>
          <w:tcPr>
            <w:tcW w:w="1838" w:type="dxa"/>
            <w:vAlign w:val="center"/>
          </w:tcPr>
          <w:p w14:paraId="478DA49B" w14:textId="77777777" w:rsidR="007A5BCE" w:rsidRPr="007A78DE" w:rsidRDefault="007A5BCE" w:rsidP="005F4943">
            <w:pPr>
              <w:adjustRightInd w:val="0"/>
              <w:rPr>
                <w:rFonts w:ascii="Century Gothic" w:hAnsi="Century Gothic" w:cs="Arial Narrow"/>
                <w:b/>
                <w:bCs/>
                <w:color w:val="000000"/>
                <w:sz w:val="22"/>
              </w:rPr>
            </w:pPr>
            <w:r w:rsidRPr="007A78DE">
              <w:rPr>
                <w:rFonts w:ascii="Century Gothic" w:hAnsi="Century Gothic" w:cs="Arial Narrow"/>
                <w:b/>
                <w:bCs/>
                <w:color w:val="000000"/>
                <w:sz w:val="22"/>
              </w:rPr>
              <w:t>NTC-4695</w:t>
            </w:r>
          </w:p>
        </w:tc>
        <w:tc>
          <w:tcPr>
            <w:tcW w:w="6990" w:type="dxa"/>
            <w:vAlign w:val="center"/>
          </w:tcPr>
          <w:p w14:paraId="1FF0BC88" w14:textId="77777777" w:rsidR="007A5BCE" w:rsidRPr="007A78DE" w:rsidRDefault="007A5BCE" w:rsidP="005F4943">
            <w:pPr>
              <w:adjustRightInd w:val="0"/>
              <w:rPr>
                <w:rFonts w:ascii="Century Gothic" w:hAnsi="Century Gothic" w:cs="Arial Narrow"/>
                <w:bCs/>
                <w:color w:val="000000"/>
                <w:sz w:val="22"/>
              </w:rPr>
            </w:pPr>
            <w:r w:rsidRPr="007A78DE">
              <w:rPr>
                <w:rFonts w:ascii="Century Gothic" w:hAnsi="Century Gothic" w:cs="Arial Narrow"/>
                <w:bCs/>
                <w:color w:val="000000"/>
                <w:sz w:val="22"/>
              </w:rPr>
              <w:t>Señalización para tránsito peatonal en el espacio público urbano.</w:t>
            </w:r>
          </w:p>
        </w:tc>
      </w:tr>
      <w:tr w:rsidR="007A5BCE" w:rsidRPr="007A78DE" w14:paraId="3A1C9409" w14:textId="77777777" w:rsidTr="00CE4508">
        <w:tc>
          <w:tcPr>
            <w:tcW w:w="1838" w:type="dxa"/>
            <w:vAlign w:val="center"/>
          </w:tcPr>
          <w:p w14:paraId="731722F8" w14:textId="77777777" w:rsidR="007A5BCE" w:rsidRPr="007A78DE" w:rsidRDefault="007A5BCE" w:rsidP="005F4943">
            <w:pPr>
              <w:adjustRightInd w:val="0"/>
              <w:rPr>
                <w:rFonts w:ascii="Century Gothic" w:hAnsi="Century Gothic" w:cs="Arial Narrow"/>
                <w:b/>
                <w:bCs/>
                <w:color w:val="000000"/>
                <w:sz w:val="22"/>
              </w:rPr>
            </w:pPr>
            <w:r w:rsidRPr="007A78DE">
              <w:rPr>
                <w:rFonts w:ascii="Century Gothic" w:hAnsi="Century Gothic" w:cs="Arial Narrow"/>
                <w:b/>
                <w:bCs/>
                <w:color w:val="000000"/>
                <w:sz w:val="22"/>
              </w:rPr>
              <w:t>NTC-2388</w:t>
            </w:r>
          </w:p>
        </w:tc>
        <w:tc>
          <w:tcPr>
            <w:tcW w:w="6990" w:type="dxa"/>
            <w:vAlign w:val="center"/>
          </w:tcPr>
          <w:p w14:paraId="59A56B92" w14:textId="77777777" w:rsidR="007A5BCE" w:rsidRPr="007A78DE" w:rsidRDefault="007A5BCE" w:rsidP="005F4943">
            <w:pPr>
              <w:adjustRightInd w:val="0"/>
              <w:rPr>
                <w:rFonts w:ascii="Century Gothic" w:hAnsi="Century Gothic" w:cs="Arial Narrow"/>
                <w:bCs/>
                <w:color w:val="000000"/>
                <w:sz w:val="22"/>
              </w:rPr>
            </w:pPr>
            <w:r w:rsidRPr="007A78DE">
              <w:rPr>
                <w:rFonts w:ascii="Century Gothic" w:hAnsi="Century Gothic" w:cs="Arial Narrow"/>
                <w:bCs/>
                <w:color w:val="000000"/>
                <w:sz w:val="22"/>
              </w:rPr>
              <w:t>Símbolos para la información del público.</w:t>
            </w:r>
          </w:p>
        </w:tc>
      </w:tr>
      <w:tr w:rsidR="007A5BCE" w:rsidRPr="007A78DE" w14:paraId="30269541" w14:textId="77777777" w:rsidTr="00CE4508">
        <w:tc>
          <w:tcPr>
            <w:tcW w:w="1838" w:type="dxa"/>
            <w:vAlign w:val="center"/>
          </w:tcPr>
          <w:p w14:paraId="7567E87F" w14:textId="77777777" w:rsidR="007A5BCE" w:rsidRPr="007A78DE" w:rsidRDefault="007A5BCE" w:rsidP="005F4943">
            <w:pPr>
              <w:adjustRightInd w:val="0"/>
              <w:rPr>
                <w:rFonts w:ascii="Century Gothic" w:hAnsi="Century Gothic" w:cs="Arial Narrow"/>
                <w:b/>
                <w:bCs/>
                <w:color w:val="000000"/>
                <w:sz w:val="22"/>
              </w:rPr>
            </w:pPr>
            <w:r w:rsidRPr="007A78DE">
              <w:rPr>
                <w:rFonts w:ascii="Century Gothic" w:hAnsi="Century Gothic" w:cs="Arial Narrow"/>
                <w:b/>
                <w:bCs/>
                <w:color w:val="000000"/>
                <w:sz w:val="22"/>
              </w:rPr>
              <w:t>NTC-1867</w:t>
            </w:r>
          </w:p>
        </w:tc>
        <w:tc>
          <w:tcPr>
            <w:tcW w:w="6990" w:type="dxa"/>
            <w:vAlign w:val="center"/>
          </w:tcPr>
          <w:p w14:paraId="2E4F3810" w14:textId="77777777" w:rsidR="007A5BCE" w:rsidRPr="007A78DE" w:rsidRDefault="007A5BCE" w:rsidP="005F4943">
            <w:pPr>
              <w:adjustRightInd w:val="0"/>
              <w:rPr>
                <w:rFonts w:ascii="Century Gothic" w:hAnsi="Century Gothic" w:cs="Arial Narrow"/>
                <w:bCs/>
                <w:color w:val="000000"/>
                <w:sz w:val="22"/>
              </w:rPr>
            </w:pPr>
            <w:r w:rsidRPr="007A78DE">
              <w:rPr>
                <w:rFonts w:ascii="Century Gothic" w:hAnsi="Century Gothic" w:cs="Arial Narrow"/>
                <w:bCs/>
                <w:color w:val="000000"/>
                <w:sz w:val="22"/>
              </w:rPr>
              <w:t>Sistemas de señales contra incendio, instalaciones, mantenimiento y usos.</w:t>
            </w:r>
          </w:p>
        </w:tc>
      </w:tr>
    </w:tbl>
    <w:p w14:paraId="5338B77A" w14:textId="007B65C9" w:rsidR="007A5BCE" w:rsidRPr="007A78DE" w:rsidRDefault="007A5BCE" w:rsidP="005F4943">
      <w:pPr>
        <w:rPr>
          <w:rFonts w:ascii="Century Gothic" w:hAnsi="Century Gothic"/>
          <w:sz w:val="22"/>
        </w:rPr>
      </w:pPr>
    </w:p>
    <w:p w14:paraId="18FC7AE2" w14:textId="2902DFAF" w:rsidR="00ED36E9" w:rsidRPr="007A78DE" w:rsidRDefault="00ED36E9" w:rsidP="005F4943">
      <w:pPr>
        <w:rPr>
          <w:rFonts w:ascii="Century Gothic" w:hAnsi="Century Gothic"/>
          <w:sz w:val="22"/>
        </w:rPr>
      </w:pPr>
    </w:p>
    <w:p w14:paraId="6E4C08A9" w14:textId="435B4E58" w:rsidR="00ED36E9" w:rsidRPr="007A78DE" w:rsidRDefault="00ED36E9" w:rsidP="005F4943">
      <w:pPr>
        <w:rPr>
          <w:rFonts w:ascii="Century Gothic" w:hAnsi="Century Gothic"/>
          <w:sz w:val="22"/>
        </w:rPr>
      </w:pPr>
    </w:p>
    <w:p w14:paraId="20D95FBC" w14:textId="77777777" w:rsidR="00ED36E9" w:rsidRPr="007A78DE" w:rsidRDefault="00ED36E9" w:rsidP="005F4943">
      <w:pPr>
        <w:rPr>
          <w:rFonts w:ascii="Century Gothic" w:hAnsi="Century Gothic"/>
          <w:sz w:val="22"/>
        </w:rPr>
      </w:pPr>
    </w:p>
    <w:p w14:paraId="41E3AD7E" w14:textId="368A5DC7" w:rsidR="00736015" w:rsidRPr="007A78DE" w:rsidRDefault="00ED36E9" w:rsidP="00ED36E9">
      <w:pPr>
        <w:pStyle w:val="Ttulo2"/>
        <w:rPr>
          <w:rFonts w:ascii="Century Gothic" w:hAnsi="Century Gothic"/>
          <w:sz w:val="22"/>
          <w:szCs w:val="22"/>
        </w:rPr>
      </w:pPr>
      <w:bookmarkStart w:id="11" w:name="_Toc42681569"/>
      <w:r w:rsidRPr="007A78DE">
        <w:rPr>
          <w:rFonts w:ascii="Century Gothic" w:hAnsi="Century Gothic"/>
          <w:sz w:val="22"/>
          <w:szCs w:val="22"/>
        </w:rPr>
        <w:t>5</w:t>
      </w:r>
      <w:r w:rsidR="007A5BCE" w:rsidRPr="007A78DE">
        <w:rPr>
          <w:rFonts w:ascii="Century Gothic" w:hAnsi="Century Gothic"/>
          <w:sz w:val="22"/>
          <w:szCs w:val="22"/>
        </w:rPr>
        <w:t>.3 Otras Normas</w:t>
      </w:r>
      <w:bookmarkEnd w:id="11"/>
      <w:r w:rsidR="007A5BCE" w:rsidRPr="007A78DE">
        <w:rPr>
          <w:rFonts w:ascii="Century Gothic" w:hAnsi="Century Gothic"/>
          <w:sz w:val="22"/>
          <w:szCs w:val="22"/>
        </w:rPr>
        <w:t xml:space="preserve"> </w:t>
      </w:r>
    </w:p>
    <w:p w14:paraId="5683A35F" w14:textId="77777777" w:rsidR="007A5BCE" w:rsidRPr="007A78DE" w:rsidRDefault="007A5BCE" w:rsidP="005F4943">
      <w:pPr>
        <w:rPr>
          <w:rFonts w:ascii="Century Gothic" w:hAnsi="Century Gothic"/>
          <w:sz w:val="22"/>
        </w:rPr>
      </w:pPr>
    </w:p>
    <w:tbl>
      <w:tblPr>
        <w:tblStyle w:val="Tablaconcuadrcula"/>
        <w:tblW w:w="0" w:type="auto"/>
        <w:tblLook w:val="04A0" w:firstRow="1" w:lastRow="0" w:firstColumn="1" w:lastColumn="0" w:noHBand="0" w:noVBand="1"/>
      </w:tblPr>
      <w:tblGrid>
        <w:gridCol w:w="1838"/>
        <w:gridCol w:w="6990"/>
      </w:tblGrid>
      <w:tr w:rsidR="007A5BCE" w:rsidRPr="007A78DE" w14:paraId="35FA829D" w14:textId="77777777" w:rsidTr="00CE4508">
        <w:tc>
          <w:tcPr>
            <w:tcW w:w="1838" w:type="dxa"/>
            <w:vAlign w:val="center"/>
          </w:tcPr>
          <w:p w14:paraId="131F633C" w14:textId="77777777" w:rsidR="007A5BCE" w:rsidRPr="007A78DE" w:rsidRDefault="007A5BCE" w:rsidP="005F4943">
            <w:pPr>
              <w:adjustRightInd w:val="0"/>
              <w:rPr>
                <w:rFonts w:ascii="Century Gothic" w:hAnsi="Century Gothic" w:cs="Arial Narrow"/>
                <w:b/>
                <w:bCs/>
                <w:color w:val="000000"/>
                <w:sz w:val="22"/>
              </w:rPr>
            </w:pPr>
            <w:r w:rsidRPr="007A78DE">
              <w:rPr>
                <w:rFonts w:ascii="Century Gothic" w:hAnsi="Century Gothic" w:cs="Arial Narrow"/>
                <w:b/>
                <w:bCs/>
                <w:color w:val="000000"/>
                <w:sz w:val="22"/>
              </w:rPr>
              <w:t>NFPA 101/06</w:t>
            </w:r>
          </w:p>
        </w:tc>
        <w:tc>
          <w:tcPr>
            <w:tcW w:w="6990" w:type="dxa"/>
            <w:vAlign w:val="center"/>
          </w:tcPr>
          <w:p w14:paraId="362EA19B" w14:textId="77777777" w:rsidR="007A5BCE" w:rsidRPr="007A78DE" w:rsidRDefault="007A5BCE" w:rsidP="005F4943">
            <w:pPr>
              <w:adjustRightInd w:val="0"/>
              <w:rPr>
                <w:rFonts w:ascii="Century Gothic" w:hAnsi="Century Gothic" w:cs="Arial Narrow"/>
                <w:bCs/>
                <w:color w:val="000000"/>
                <w:sz w:val="22"/>
              </w:rPr>
            </w:pPr>
            <w:r w:rsidRPr="007A78DE">
              <w:rPr>
                <w:rFonts w:ascii="Century Gothic" w:hAnsi="Century Gothic" w:cs="Arial Narrow"/>
                <w:bCs/>
                <w:color w:val="000000"/>
                <w:sz w:val="22"/>
              </w:rPr>
              <w:t>Life Safety Code. (Código de Seguridad Humana).</w:t>
            </w:r>
          </w:p>
        </w:tc>
      </w:tr>
      <w:tr w:rsidR="007A5BCE" w:rsidRPr="007A78DE" w14:paraId="0FF4FA02" w14:textId="77777777" w:rsidTr="00CE4508">
        <w:tc>
          <w:tcPr>
            <w:tcW w:w="1838" w:type="dxa"/>
            <w:vAlign w:val="center"/>
          </w:tcPr>
          <w:p w14:paraId="66718990" w14:textId="77777777" w:rsidR="007A5BCE" w:rsidRPr="007A78DE" w:rsidRDefault="007A5BCE" w:rsidP="005F4943">
            <w:pPr>
              <w:adjustRightInd w:val="0"/>
              <w:rPr>
                <w:rFonts w:ascii="Century Gothic" w:hAnsi="Century Gothic" w:cs="Arial Narrow"/>
                <w:b/>
                <w:bCs/>
                <w:color w:val="000000"/>
                <w:sz w:val="22"/>
              </w:rPr>
            </w:pPr>
            <w:r w:rsidRPr="007A78DE">
              <w:rPr>
                <w:rFonts w:ascii="Century Gothic" w:hAnsi="Century Gothic" w:cs="Arial Narrow"/>
                <w:b/>
                <w:bCs/>
                <w:color w:val="000000"/>
                <w:sz w:val="22"/>
              </w:rPr>
              <w:t>NFPA 1600/07</w:t>
            </w:r>
          </w:p>
        </w:tc>
        <w:tc>
          <w:tcPr>
            <w:tcW w:w="6990" w:type="dxa"/>
            <w:vAlign w:val="center"/>
          </w:tcPr>
          <w:p w14:paraId="2CB752EC" w14:textId="77777777" w:rsidR="007A5BCE" w:rsidRPr="007A78DE" w:rsidRDefault="007A5BCE" w:rsidP="005F4943">
            <w:pPr>
              <w:adjustRightInd w:val="0"/>
              <w:rPr>
                <w:rFonts w:ascii="Century Gothic" w:hAnsi="Century Gothic" w:cs="Arial Narrow"/>
                <w:bCs/>
                <w:color w:val="000000"/>
                <w:sz w:val="22"/>
              </w:rPr>
            </w:pPr>
            <w:r w:rsidRPr="007A78DE">
              <w:rPr>
                <w:rFonts w:ascii="Century Gothic" w:hAnsi="Century Gothic" w:cs="Arial Narrow"/>
                <w:bCs/>
                <w:color w:val="000000"/>
                <w:sz w:val="22"/>
                <w:lang w:val="en-US"/>
              </w:rPr>
              <w:t xml:space="preserve">Standard on Disaster/Emergency Management and Business Continuity Programs. </w:t>
            </w:r>
            <w:r w:rsidRPr="007A78DE">
              <w:rPr>
                <w:rFonts w:ascii="Century Gothic" w:hAnsi="Century Gothic" w:cs="Arial Narrow"/>
                <w:bCs/>
                <w:color w:val="000000"/>
                <w:sz w:val="22"/>
              </w:rPr>
              <w:t>(Norma sobre manejo de Desastres, Emergencias y Programas para la Continuidad del Negocio).</w:t>
            </w:r>
          </w:p>
        </w:tc>
      </w:tr>
      <w:tr w:rsidR="007A5BCE" w:rsidRPr="007A78DE" w14:paraId="723E76FD" w14:textId="77777777" w:rsidTr="00CE4508">
        <w:tc>
          <w:tcPr>
            <w:tcW w:w="1838" w:type="dxa"/>
            <w:vAlign w:val="center"/>
          </w:tcPr>
          <w:p w14:paraId="4427E323" w14:textId="77777777" w:rsidR="007A5BCE" w:rsidRPr="007A78DE" w:rsidRDefault="007A5BCE" w:rsidP="005F4943">
            <w:pPr>
              <w:adjustRightInd w:val="0"/>
              <w:rPr>
                <w:rFonts w:ascii="Century Gothic" w:hAnsi="Century Gothic" w:cs="Arial Narrow"/>
                <w:b/>
                <w:bCs/>
                <w:color w:val="000000"/>
                <w:sz w:val="22"/>
              </w:rPr>
            </w:pPr>
            <w:r w:rsidRPr="007A78DE">
              <w:rPr>
                <w:rFonts w:ascii="Century Gothic" w:hAnsi="Century Gothic" w:cs="Arial Narrow"/>
                <w:b/>
                <w:bCs/>
                <w:color w:val="000000"/>
                <w:sz w:val="22"/>
              </w:rPr>
              <w:t>Convención sobre los Derechos de las Personas con Discapacidad y el Protocolo Facultativo</w:t>
            </w:r>
          </w:p>
        </w:tc>
        <w:tc>
          <w:tcPr>
            <w:tcW w:w="6990" w:type="dxa"/>
            <w:vAlign w:val="center"/>
          </w:tcPr>
          <w:p w14:paraId="49418956" w14:textId="77777777" w:rsidR="007A5BCE" w:rsidRPr="007A78DE" w:rsidRDefault="007A5BCE" w:rsidP="005F4943">
            <w:pPr>
              <w:adjustRightInd w:val="0"/>
              <w:rPr>
                <w:rFonts w:ascii="Century Gothic" w:hAnsi="Century Gothic" w:cs="Arial Narrow"/>
                <w:bCs/>
                <w:color w:val="000000"/>
                <w:sz w:val="22"/>
              </w:rPr>
            </w:pPr>
            <w:r w:rsidRPr="007A78DE">
              <w:rPr>
                <w:rFonts w:ascii="Century Gothic" w:hAnsi="Century Gothic" w:cs="Arial Narrow"/>
                <w:bCs/>
                <w:color w:val="000000"/>
                <w:sz w:val="22"/>
              </w:rPr>
              <w:t xml:space="preserve">Naciones Unidas en el cual está la convención sobre los Derechos de las Personas con Discapacidad y el Protocolo Facultativo, a la cual le deben dar cumplimiento los </w:t>
            </w:r>
            <w:proofErr w:type="gramStart"/>
            <w:r w:rsidRPr="007A78DE">
              <w:rPr>
                <w:rFonts w:ascii="Century Gothic" w:hAnsi="Century Gothic" w:cs="Arial Narrow"/>
                <w:bCs/>
                <w:color w:val="000000"/>
                <w:sz w:val="22"/>
              </w:rPr>
              <w:t>estados partes</w:t>
            </w:r>
            <w:proofErr w:type="gramEnd"/>
            <w:r w:rsidRPr="007A78DE">
              <w:rPr>
                <w:rFonts w:ascii="Century Gothic" w:hAnsi="Century Gothic" w:cs="Arial Narrow"/>
                <w:bCs/>
                <w:color w:val="000000"/>
                <w:sz w:val="22"/>
              </w:rPr>
              <w:t xml:space="preserve"> (Colombia firmo en mayo de 2011).</w:t>
            </w:r>
          </w:p>
        </w:tc>
      </w:tr>
    </w:tbl>
    <w:p w14:paraId="2CE44CC0" w14:textId="77777777" w:rsidR="009645E7" w:rsidRPr="007A78DE" w:rsidRDefault="009645E7" w:rsidP="005F4943">
      <w:pPr>
        <w:rPr>
          <w:rFonts w:ascii="Century Gothic" w:hAnsi="Century Gothic"/>
          <w:sz w:val="22"/>
        </w:rPr>
      </w:pPr>
    </w:p>
    <w:p w14:paraId="4D613AEA" w14:textId="6E3F0E9E" w:rsidR="007A5BCE" w:rsidRPr="007A78DE" w:rsidRDefault="00ED36E9" w:rsidP="00EB5CAE">
      <w:pPr>
        <w:pStyle w:val="Ttulo1"/>
        <w:rPr>
          <w:rFonts w:ascii="Century Gothic" w:hAnsi="Century Gothic"/>
          <w:sz w:val="22"/>
          <w:szCs w:val="22"/>
        </w:rPr>
      </w:pPr>
      <w:bookmarkStart w:id="12" w:name="_Toc42681570"/>
      <w:r w:rsidRPr="007A78DE">
        <w:rPr>
          <w:rFonts w:ascii="Century Gothic" w:hAnsi="Century Gothic"/>
          <w:sz w:val="22"/>
          <w:szCs w:val="22"/>
        </w:rPr>
        <w:t>Glosario De Términos</w:t>
      </w:r>
      <w:bookmarkEnd w:id="12"/>
      <w:r w:rsidRPr="007A78DE">
        <w:rPr>
          <w:rFonts w:ascii="Century Gothic" w:hAnsi="Century Gothic"/>
          <w:sz w:val="22"/>
          <w:szCs w:val="22"/>
        </w:rPr>
        <w:t xml:space="preserve"> </w:t>
      </w:r>
    </w:p>
    <w:p w14:paraId="261E02B1" w14:textId="77777777" w:rsidR="007A5BCE" w:rsidRPr="007A78DE" w:rsidRDefault="007A5BCE" w:rsidP="005F4943">
      <w:pPr>
        <w:rPr>
          <w:rFonts w:ascii="Century Gothic" w:hAnsi="Century Gothic"/>
          <w:sz w:val="22"/>
        </w:rPr>
      </w:pPr>
    </w:p>
    <w:p w14:paraId="685A186A" w14:textId="77777777" w:rsidR="001818D2" w:rsidRPr="007A78DE" w:rsidRDefault="007A5BCE" w:rsidP="00A7038A">
      <w:pPr>
        <w:pStyle w:val="Piedepgina"/>
        <w:widowControl/>
        <w:numPr>
          <w:ilvl w:val="0"/>
          <w:numId w:val="7"/>
        </w:numPr>
        <w:autoSpaceDE/>
        <w:autoSpaceDN/>
        <w:ind w:left="426"/>
        <w:rPr>
          <w:rFonts w:ascii="Century Gothic" w:hAnsi="Century Gothic" w:cs="Times New Roman"/>
          <w:sz w:val="22"/>
        </w:rPr>
      </w:pPr>
      <w:r w:rsidRPr="007A78DE">
        <w:rPr>
          <w:rFonts w:ascii="Century Gothic" w:hAnsi="Century Gothic" w:cs="Times New Roman"/>
          <w:b/>
          <w:sz w:val="22"/>
        </w:rPr>
        <w:t>ALARMA</w:t>
      </w:r>
      <w:r w:rsidRPr="007A78DE">
        <w:rPr>
          <w:rFonts w:ascii="Century Gothic" w:hAnsi="Century Gothic" w:cs="Times New Roman"/>
          <w:sz w:val="22"/>
        </w:rPr>
        <w:t>: aviso por el cual se informa a la comunidad para que sigan instrucciones específicas de emergencia debido a la presencia real o inminente de una amenaza.</w:t>
      </w:r>
    </w:p>
    <w:p w14:paraId="63678BB9" w14:textId="77777777" w:rsidR="001818D2" w:rsidRPr="007A78DE" w:rsidRDefault="007A5BCE" w:rsidP="00A7038A">
      <w:pPr>
        <w:pStyle w:val="Piedepgina"/>
        <w:widowControl/>
        <w:numPr>
          <w:ilvl w:val="0"/>
          <w:numId w:val="7"/>
        </w:numPr>
        <w:autoSpaceDE/>
        <w:autoSpaceDN/>
        <w:ind w:left="426"/>
        <w:rPr>
          <w:rFonts w:ascii="Century Gothic" w:hAnsi="Century Gothic" w:cs="Times New Roman"/>
          <w:sz w:val="22"/>
        </w:rPr>
      </w:pPr>
      <w:r w:rsidRPr="007A78DE">
        <w:rPr>
          <w:rFonts w:ascii="Century Gothic" w:hAnsi="Century Gothic" w:cs="Times New Roman"/>
          <w:b/>
          <w:sz w:val="22"/>
        </w:rPr>
        <w:t>ALERTA</w:t>
      </w:r>
      <w:r w:rsidRPr="007A78DE">
        <w:rPr>
          <w:rFonts w:ascii="Century Gothic" w:hAnsi="Century Gothic" w:cs="Times New Roman"/>
          <w:sz w:val="22"/>
        </w:rPr>
        <w:t>: período anterior a la ocurrencia de un desastre, declarado con el fin de tomar precauciones específicas, debido a la probable y cercana ocurrencia un desastre.</w:t>
      </w:r>
    </w:p>
    <w:p w14:paraId="166823A8" w14:textId="77777777" w:rsidR="001818D2" w:rsidRPr="007A78DE" w:rsidRDefault="007A5BCE" w:rsidP="00A7038A">
      <w:pPr>
        <w:pStyle w:val="Piedepgina"/>
        <w:widowControl/>
        <w:numPr>
          <w:ilvl w:val="0"/>
          <w:numId w:val="7"/>
        </w:numPr>
        <w:autoSpaceDE/>
        <w:autoSpaceDN/>
        <w:ind w:left="426"/>
        <w:rPr>
          <w:rFonts w:ascii="Century Gothic" w:hAnsi="Century Gothic" w:cs="Times New Roman"/>
          <w:sz w:val="22"/>
        </w:rPr>
      </w:pPr>
      <w:r w:rsidRPr="007A78DE">
        <w:rPr>
          <w:rFonts w:ascii="Century Gothic" w:hAnsi="Century Gothic" w:cs="Times New Roman"/>
          <w:b/>
          <w:sz w:val="22"/>
        </w:rPr>
        <w:t>AMENAZA</w:t>
      </w:r>
      <w:r w:rsidRPr="007A78DE">
        <w:rPr>
          <w:rFonts w:ascii="Century Gothic" w:hAnsi="Century Gothic" w:cs="Times New Roman"/>
          <w:sz w:val="22"/>
        </w:rPr>
        <w:t>: se refiere a la potencialidad que tiene un evento natural, una actividad humana o una acción mecánica, de causar daños o destrucción independiente de la existencia en el área amenazada de habitantes y/o bienes materiales.</w:t>
      </w:r>
    </w:p>
    <w:p w14:paraId="342CA9A4" w14:textId="77777777" w:rsidR="001818D2" w:rsidRPr="007A78DE" w:rsidRDefault="007A5BCE" w:rsidP="00A7038A">
      <w:pPr>
        <w:pStyle w:val="Piedepgina"/>
        <w:widowControl/>
        <w:numPr>
          <w:ilvl w:val="0"/>
          <w:numId w:val="7"/>
        </w:numPr>
        <w:autoSpaceDE/>
        <w:autoSpaceDN/>
        <w:ind w:left="426"/>
        <w:rPr>
          <w:rFonts w:ascii="Century Gothic" w:hAnsi="Century Gothic" w:cs="Times New Roman"/>
          <w:sz w:val="22"/>
        </w:rPr>
      </w:pPr>
      <w:r w:rsidRPr="007A78DE">
        <w:rPr>
          <w:rFonts w:ascii="Century Gothic" w:hAnsi="Century Gothic" w:cs="Times New Roman"/>
          <w:b/>
          <w:sz w:val="22"/>
        </w:rPr>
        <w:t>BRIGADA DE EMERGENCIAS</w:t>
      </w:r>
      <w:r w:rsidRPr="007A78DE">
        <w:rPr>
          <w:rFonts w:ascii="Century Gothic" w:hAnsi="Century Gothic" w:cs="Times New Roman"/>
          <w:sz w:val="22"/>
        </w:rPr>
        <w:t>: Grupo operativo con entrenamiento para atender emergencias incipientes.</w:t>
      </w:r>
    </w:p>
    <w:p w14:paraId="3074C89A" w14:textId="77777777" w:rsidR="001818D2" w:rsidRPr="007A78DE" w:rsidRDefault="007A5BCE" w:rsidP="00A7038A">
      <w:pPr>
        <w:pStyle w:val="Piedepgina"/>
        <w:widowControl/>
        <w:numPr>
          <w:ilvl w:val="0"/>
          <w:numId w:val="7"/>
        </w:numPr>
        <w:autoSpaceDE/>
        <w:autoSpaceDN/>
        <w:ind w:left="426"/>
        <w:rPr>
          <w:rFonts w:ascii="Century Gothic" w:hAnsi="Century Gothic" w:cs="Times New Roman"/>
          <w:sz w:val="22"/>
        </w:rPr>
      </w:pPr>
      <w:r w:rsidRPr="007A78DE">
        <w:rPr>
          <w:rFonts w:ascii="Century Gothic" w:hAnsi="Century Gothic" w:cs="Times New Roman"/>
          <w:b/>
          <w:sz w:val="22"/>
        </w:rPr>
        <w:t>CALAMIDAD PÚBLICA</w:t>
      </w:r>
      <w:r w:rsidRPr="007A78DE">
        <w:rPr>
          <w:rFonts w:ascii="Century Gothic" w:hAnsi="Century Gothic" w:cs="Times New Roman"/>
          <w:sz w:val="22"/>
        </w:rPr>
        <w:t>: situación en la cual se presenta daño o alteración de las condiciones normales de vida en un área geográfica determinada, causada por fenómenos naturales y por efectos catastróficos de la acción del hombre en forma accidental, que no requiera en su fase de recuperación de acciones de reconstrucción, bastando con las de rehabilitación para recuperar la normalidad.</w:t>
      </w:r>
    </w:p>
    <w:p w14:paraId="0B40957D" w14:textId="77777777" w:rsidR="001818D2" w:rsidRPr="007A78DE" w:rsidRDefault="007A5BCE" w:rsidP="00A7038A">
      <w:pPr>
        <w:pStyle w:val="Piedepgina"/>
        <w:widowControl/>
        <w:numPr>
          <w:ilvl w:val="0"/>
          <w:numId w:val="7"/>
        </w:numPr>
        <w:autoSpaceDE/>
        <w:autoSpaceDN/>
        <w:ind w:left="426"/>
        <w:rPr>
          <w:rFonts w:ascii="Century Gothic" w:hAnsi="Century Gothic" w:cs="Times New Roman"/>
          <w:sz w:val="22"/>
        </w:rPr>
      </w:pPr>
      <w:r w:rsidRPr="007A78DE">
        <w:rPr>
          <w:rFonts w:ascii="Century Gothic" w:hAnsi="Century Gothic" w:cs="Times New Roman"/>
          <w:b/>
          <w:sz w:val="22"/>
        </w:rPr>
        <w:t>COMITÉ DE EMERGENCIAS</w:t>
      </w:r>
      <w:r w:rsidRPr="007A78DE">
        <w:rPr>
          <w:rFonts w:ascii="Century Gothic" w:hAnsi="Century Gothic" w:cs="Times New Roman"/>
          <w:sz w:val="22"/>
        </w:rPr>
        <w:t>: Grupo administrativo de las emergencias antes, durante y después de los eventos; responsable de organizar planear y poner en funcionamiento el plan de emergencias.</w:t>
      </w:r>
    </w:p>
    <w:p w14:paraId="47B39235" w14:textId="77777777" w:rsidR="001818D2" w:rsidRPr="007A78DE" w:rsidRDefault="007A5BCE" w:rsidP="00A7038A">
      <w:pPr>
        <w:pStyle w:val="Piedepgina"/>
        <w:widowControl/>
        <w:numPr>
          <w:ilvl w:val="0"/>
          <w:numId w:val="7"/>
        </w:numPr>
        <w:autoSpaceDE/>
        <w:autoSpaceDN/>
        <w:ind w:left="426"/>
        <w:rPr>
          <w:rFonts w:ascii="Century Gothic" w:hAnsi="Century Gothic" w:cs="Times New Roman"/>
          <w:sz w:val="22"/>
        </w:rPr>
      </w:pPr>
      <w:r w:rsidRPr="007A78DE">
        <w:rPr>
          <w:rFonts w:ascii="Century Gothic" w:hAnsi="Century Gothic" w:cs="Times New Roman"/>
          <w:b/>
          <w:sz w:val="22"/>
        </w:rPr>
        <w:t>DESASTRE</w:t>
      </w:r>
      <w:r w:rsidRPr="007A78DE">
        <w:rPr>
          <w:rFonts w:ascii="Century Gothic" w:hAnsi="Century Gothic" w:cs="Times New Roman"/>
          <w:sz w:val="22"/>
        </w:rPr>
        <w:t xml:space="preserve">: </w:t>
      </w:r>
      <w:proofErr w:type="gramStart"/>
      <w:r w:rsidRPr="007A78DE">
        <w:rPr>
          <w:rFonts w:ascii="Century Gothic" w:hAnsi="Century Gothic" w:cs="Times New Roman"/>
          <w:sz w:val="22"/>
        </w:rPr>
        <w:t>daño grave o alteración grave</w:t>
      </w:r>
      <w:proofErr w:type="gramEnd"/>
      <w:r w:rsidRPr="007A78DE">
        <w:rPr>
          <w:rFonts w:ascii="Century Gothic" w:hAnsi="Century Gothic" w:cs="Times New Roman"/>
          <w:sz w:val="22"/>
        </w:rPr>
        <w:t xml:space="preserve"> de las condiciones normales de vida en un área geográfica determinada, causada por fenómenos naturales y por efectos catastróficos de la acción del hombre en forma accidental, que </w:t>
      </w:r>
      <w:r w:rsidRPr="007A78DE">
        <w:rPr>
          <w:rFonts w:ascii="Century Gothic" w:hAnsi="Century Gothic" w:cs="Times New Roman"/>
          <w:sz w:val="22"/>
        </w:rPr>
        <w:lastRenderedPageBreak/>
        <w:t>requiera por ello de la especial atención de los organismos del Estado y de otras entidades de carácter humanitario o de servicio social (Decreto 918/89).</w:t>
      </w:r>
    </w:p>
    <w:p w14:paraId="4EFCE521" w14:textId="77777777" w:rsidR="001818D2" w:rsidRPr="007A78DE" w:rsidRDefault="007A5BCE" w:rsidP="00A7038A">
      <w:pPr>
        <w:pStyle w:val="Piedepgina"/>
        <w:widowControl/>
        <w:numPr>
          <w:ilvl w:val="0"/>
          <w:numId w:val="7"/>
        </w:numPr>
        <w:autoSpaceDE/>
        <w:autoSpaceDN/>
        <w:ind w:left="426"/>
        <w:rPr>
          <w:rFonts w:ascii="Century Gothic" w:hAnsi="Century Gothic" w:cs="Times New Roman"/>
          <w:sz w:val="22"/>
        </w:rPr>
      </w:pPr>
      <w:r w:rsidRPr="007A78DE">
        <w:rPr>
          <w:rFonts w:ascii="Century Gothic" w:hAnsi="Century Gothic" w:cs="Times New Roman"/>
          <w:b/>
          <w:sz w:val="22"/>
        </w:rPr>
        <w:t>DOTACIÓN PARA ATENCIÓN DE EMERGENCIAS</w:t>
      </w:r>
      <w:r w:rsidRPr="007A78DE">
        <w:rPr>
          <w:rFonts w:ascii="Century Gothic" w:hAnsi="Century Gothic" w:cs="Times New Roman"/>
          <w:sz w:val="22"/>
        </w:rPr>
        <w:t>: Vestimenta que sirve de protección al grupo operativo que enfrenta la emergencia.</w:t>
      </w:r>
    </w:p>
    <w:p w14:paraId="56EEEFB7" w14:textId="77777777" w:rsidR="001818D2" w:rsidRPr="007A78DE" w:rsidRDefault="007A5BCE" w:rsidP="00A7038A">
      <w:pPr>
        <w:pStyle w:val="Piedepgina"/>
        <w:widowControl/>
        <w:numPr>
          <w:ilvl w:val="0"/>
          <w:numId w:val="7"/>
        </w:numPr>
        <w:autoSpaceDE/>
        <w:autoSpaceDN/>
        <w:ind w:left="426"/>
        <w:rPr>
          <w:rFonts w:ascii="Century Gothic" w:hAnsi="Century Gothic" w:cs="Times New Roman"/>
          <w:sz w:val="22"/>
        </w:rPr>
      </w:pPr>
      <w:r w:rsidRPr="007A78DE">
        <w:rPr>
          <w:rFonts w:ascii="Century Gothic" w:hAnsi="Century Gothic" w:cs="Times New Roman"/>
          <w:b/>
          <w:sz w:val="22"/>
        </w:rPr>
        <w:t>EQUIPOS PARA ATENCIÓN DE EMERGENCIAS</w:t>
      </w:r>
      <w:r w:rsidRPr="007A78DE">
        <w:rPr>
          <w:rFonts w:ascii="Century Gothic" w:hAnsi="Century Gothic" w:cs="Times New Roman"/>
          <w:sz w:val="22"/>
        </w:rPr>
        <w:t xml:space="preserve">: Equipos destinados para ser operados por los brigadistas </w:t>
      </w:r>
      <w:proofErr w:type="gramStart"/>
      <w:r w:rsidRPr="007A78DE">
        <w:rPr>
          <w:rFonts w:ascii="Century Gothic" w:hAnsi="Century Gothic" w:cs="Times New Roman"/>
          <w:sz w:val="22"/>
        </w:rPr>
        <w:t>de acuerdo al</w:t>
      </w:r>
      <w:proofErr w:type="gramEnd"/>
      <w:r w:rsidRPr="007A78DE">
        <w:rPr>
          <w:rFonts w:ascii="Century Gothic" w:hAnsi="Century Gothic" w:cs="Times New Roman"/>
          <w:sz w:val="22"/>
        </w:rPr>
        <w:t xml:space="preserve"> factor de riesgo.</w:t>
      </w:r>
    </w:p>
    <w:p w14:paraId="276F1952" w14:textId="77777777" w:rsidR="001818D2" w:rsidRPr="007A78DE" w:rsidRDefault="007A5BCE" w:rsidP="00A7038A">
      <w:pPr>
        <w:pStyle w:val="Piedepgina"/>
        <w:widowControl/>
        <w:numPr>
          <w:ilvl w:val="0"/>
          <w:numId w:val="7"/>
        </w:numPr>
        <w:autoSpaceDE/>
        <w:autoSpaceDN/>
        <w:ind w:left="426"/>
        <w:rPr>
          <w:rFonts w:ascii="Century Gothic" w:hAnsi="Century Gothic" w:cs="Times New Roman"/>
          <w:sz w:val="22"/>
        </w:rPr>
      </w:pPr>
      <w:r w:rsidRPr="007A78DE">
        <w:rPr>
          <w:rFonts w:ascii="Century Gothic" w:hAnsi="Century Gothic" w:cs="Times New Roman"/>
          <w:b/>
          <w:sz w:val="22"/>
        </w:rPr>
        <w:t>EMERGENCIA</w:t>
      </w:r>
      <w:r w:rsidRPr="007A78DE">
        <w:rPr>
          <w:rFonts w:ascii="Century Gothic" w:hAnsi="Century Gothic" w:cs="Times New Roman"/>
          <w:sz w:val="22"/>
        </w:rPr>
        <w:t>: situación que aparece cuando, en la combinación de factores conocidos, surge un fenómeno o suceso que no se esperaba, eventual, inesperado y desagradable por causar daños o alteraciones en las personas, los bienes, los servicios o el medio ambiente, sin exceder la capacidad de respuesta de la comunidad afectada.</w:t>
      </w:r>
    </w:p>
    <w:p w14:paraId="6C2B3075" w14:textId="77777777" w:rsidR="001818D2" w:rsidRPr="007A78DE" w:rsidRDefault="007A5BCE" w:rsidP="00A7038A">
      <w:pPr>
        <w:pStyle w:val="Piedepgina"/>
        <w:widowControl/>
        <w:numPr>
          <w:ilvl w:val="0"/>
          <w:numId w:val="7"/>
        </w:numPr>
        <w:autoSpaceDE/>
        <w:autoSpaceDN/>
        <w:ind w:left="426"/>
        <w:rPr>
          <w:rFonts w:ascii="Century Gothic" w:hAnsi="Century Gothic" w:cs="Times New Roman"/>
          <w:sz w:val="22"/>
        </w:rPr>
      </w:pPr>
      <w:r w:rsidRPr="007A78DE">
        <w:rPr>
          <w:rFonts w:ascii="Century Gothic" w:hAnsi="Century Gothic" w:cs="Times New Roman"/>
          <w:b/>
          <w:sz w:val="22"/>
        </w:rPr>
        <w:t>EMERGENCIA INCIPIENTE</w:t>
      </w:r>
      <w:r w:rsidRPr="007A78DE">
        <w:rPr>
          <w:rFonts w:ascii="Century Gothic" w:hAnsi="Century Gothic" w:cs="Times New Roman"/>
          <w:sz w:val="22"/>
        </w:rPr>
        <w:t xml:space="preserve">: Evento que puede ser controlado por un grupo con entrenamiento básico y con equipos disponibles en el área </w:t>
      </w:r>
      <w:proofErr w:type="gramStart"/>
      <w:r w:rsidRPr="007A78DE">
        <w:rPr>
          <w:rFonts w:ascii="Century Gothic" w:hAnsi="Century Gothic" w:cs="Times New Roman"/>
          <w:sz w:val="22"/>
        </w:rPr>
        <w:t>de acuerdo al</w:t>
      </w:r>
      <w:proofErr w:type="gramEnd"/>
      <w:r w:rsidRPr="007A78DE">
        <w:rPr>
          <w:rFonts w:ascii="Century Gothic" w:hAnsi="Century Gothic" w:cs="Times New Roman"/>
          <w:sz w:val="22"/>
        </w:rPr>
        <w:t xml:space="preserve"> factor de riesgo.</w:t>
      </w:r>
    </w:p>
    <w:p w14:paraId="4FEEF842" w14:textId="77777777" w:rsidR="001818D2" w:rsidRPr="007A78DE" w:rsidRDefault="007A5BCE" w:rsidP="00A7038A">
      <w:pPr>
        <w:pStyle w:val="Piedepgina"/>
        <w:widowControl/>
        <w:numPr>
          <w:ilvl w:val="0"/>
          <w:numId w:val="7"/>
        </w:numPr>
        <w:autoSpaceDE/>
        <w:autoSpaceDN/>
        <w:ind w:left="426"/>
        <w:rPr>
          <w:rFonts w:ascii="Century Gothic" w:hAnsi="Century Gothic" w:cs="Times New Roman"/>
          <w:sz w:val="22"/>
        </w:rPr>
      </w:pPr>
      <w:r w:rsidRPr="007A78DE">
        <w:rPr>
          <w:rFonts w:ascii="Century Gothic" w:hAnsi="Century Gothic" w:cs="Times New Roman"/>
          <w:b/>
          <w:sz w:val="22"/>
        </w:rPr>
        <w:t>EMERGENCIA INTERNA</w:t>
      </w:r>
      <w:r w:rsidRPr="007A78DE">
        <w:rPr>
          <w:rFonts w:ascii="Century Gothic" w:hAnsi="Century Gothic" w:cs="Times New Roman"/>
          <w:sz w:val="22"/>
        </w:rPr>
        <w:t>: Es Aquel evento que ocurre, comprometiendo gran parte de la entidad involucrada, requiriendo de personal especializado para su atención.</w:t>
      </w:r>
    </w:p>
    <w:p w14:paraId="1DB6CA47" w14:textId="77777777" w:rsidR="001818D2" w:rsidRPr="007A78DE" w:rsidRDefault="007A5BCE" w:rsidP="00A7038A">
      <w:pPr>
        <w:pStyle w:val="Piedepgina"/>
        <w:widowControl/>
        <w:numPr>
          <w:ilvl w:val="0"/>
          <w:numId w:val="7"/>
        </w:numPr>
        <w:autoSpaceDE/>
        <w:autoSpaceDN/>
        <w:ind w:left="426"/>
        <w:rPr>
          <w:rFonts w:ascii="Century Gothic" w:hAnsi="Century Gothic" w:cs="Times New Roman"/>
          <w:sz w:val="22"/>
        </w:rPr>
      </w:pPr>
      <w:r w:rsidRPr="007A78DE">
        <w:rPr>
          <w:rFonts w:ascii="Century Gothic" w:hAnsi="Century Gothic" w:cs="Times New Roman"/>
          <w:b/>
          <w:sz w:val="22"/>
        </w:rPr>
        <w:t>EMERGENCIA MÉDICA</w:t>
      </w:r>
      <w:r w:rsidRPr="007A78DE">
        <w:rPr>
          <w:rFonts w:ascii="Century Gothic" w:hAnsi="Century Gothic" w:cs="Times New Roman"/>
          <w:sz w:val="22"/>
        </w:rPr>
        <w:t>: Se denomina a toda situación que se presenta repentinamente, ocasionando perturbación, al poner en peligro la integridad física o mental de las personas.</w:t>
      </w:r>
    </w:p>
    <w:p w14:paraId="087AD884" w14:textId="77777777" w:rsidR="001818D2" w:rsidRPr="007A78DE" w:rsidRDefault="007A5BCE" w:rsidP="00A7038A">
      <w:pPr>
        <w:pStyle w:val="Piedepgina"/>
        <w:widowControl/>
        <w:numPr>
          <w:ilvl w:val="0"/>
          <w:numId w:val="7"/>
        </w:numPr>
        <w:autoSpaceDE/>
        <w:autoSpaceDN/>
        <w:ind w:left="426"/>
        <w:rPr>
          <w:rFonts w:ascii="Century Gothic" w:hAnsi="Century Gothic" w:cs="Times New Roman"/>
          <w:sz w:val="22"/>
        </w:rPr>
      </w:pPr>
      <w:r w:rsidRPr="007A78DE">
        <w:rPr>
          <w:rFonts w:ascii="Century Gothic" w:hAnsi="Century Gothic" w:cs="Times New Roman"/>
          <w:b/>
          <w:sz w:val="22"/>
        </w:rPr>
        <w:t>EVACUACIÓN</w:t>
      </w:r>
      <w:r w:rsidRPr="007A78DE">
        <w:rPr>
          <w:rFonts w:ascii="Century Gothic" w:hAnsi="Century Gothic" w:cs="Times New Roman"/>
          <w:sz w:val="22"/>
        </w:rPr>
        <w:t>: período durante el cual la comunidad responde a la inminencia del desastre, reubicándose provisionalmente en una zona segura.</w:t>
      </w:r>
    </w:p>
    <w:p w14:paraId="6BD107CF" w14:textId="77777777" w:rsidR="001818D2" w:rsidRPr="007A78DE" w:rsidRDefault="007A5BCE" w:rsidP="00A7038A">
      <w:pPr>
        <w:pStyle w:val="Piedepgina"/>
        <w:widowControl/>
        <w:numPr>
          <w:ilvl w:val="0"/>
          <w:numId w:val="7"/>
        </w:numPr>
        <w:autoSpaceDE/>
        <w:autoSpaceDN/>
        <w:ind w:left="426"/>
        <w:rPr>
          <w:rFonts w:ascii="Century Gothic" w:hAnsi="Century Gothic" w:cs="Times New Roman"/>
          <w:sz w:val="22"/>
        </w:rPr>
      </w:pPr>
      <w:r w:rsidRPr="007A78DE">
        <w:rPr>
          <w:rFonts w:ascii="Century Gothic" w:hAnsi="Century Gothic" w:cs="Times New Roman"/>
          <w:b/>
          <w:sz w:val="22"/>
        </w:rPr>
        <w:t>GRAVEDAD</w:t>
      </w:r>
      <w:r w:rsidRPr="007A78DE">
        <w:rPr>
          <w:rFonts w:ascii="Century Gothic" w:hAnsi="Century Gothic" w:cs="Times New Roman"/>
          <w:sz w:val="22"/>
        </w:rPr>
        <w:t>: Grado de afectación resultante de un evento.</w:t>
      </w:r>
    </w:p>
    <w:p w14:paraId="4D257175" w14:textId="77777777" w:rsidR="001818D2" w:rsidRPr="007A78DE" w:rsidRDefault="007A5BCE" w:rsidP="00A7038A">
      <w:pPr>
        <w:pStyle w:val="Piedepgina"/>
        <w:widowControl/>
        <w:numPr>
          <w:ilvl w:val="0"/>
          <w:numId w:val="7"/>
        </w:numPr>
        <w:autoSpaceDE/>
        <w:autoSpaceDN/>
        <w:ind w:left="426"/>
        <w:rPr>
          <w:rFonts w:ascii="Century Gothic" w:hAnsi="Century Gothic" w:cs="Times New Roman"/>
          <w:sz w:val="22"/>
        </w:rPr>
      </w:pPr>
      <w:r w:rsidRPr="007A78DE">
        <w:rPr>
          <w:rFonts w:ascii="Century Gothic" w:hAnsi="Century Gothic" w:cs="Times New Roman"/>
          <w:b/>
          <w:sz w:val="22"/>
        </w:rPr>
        <w:t>LESIONADO</w:t>
      </w:r>
      <w:r w:rsidRPr="007A78DE">
        <w:rPr>
          <w:rFonts w:ascii="Century Gothic" w:hAnsi="Century Gothic" w:cs="Times New Roman"/>
          <w:sz w:val="22"/>
        </w:rPr>
        <w:t>: víctima del desastre que sufrió un trauma, daño o enfermedad en su cuerpo a causa del desastre.</w:t>
      </w:r>
    </w:p>
    <w:p w14:paraId="307E66A7" w14:textId="77777777" w:rsidR="001818D2" w:rsidRPr="007A78DE" w:rsidRDefault="007A5BCE" w:rsidP="00A7038A">
      <w:pPr>
        <w:pStyle w:val="Piedepgina"/>
        <w:widowControl/>
        <w:numPr>
          <w:ilvl w:val="0"/>
          <w:numId w:val="7"/>
        </w:numPr>
        <w:autoSpaceDE/>
        <w:autoSpaceDN/>
        <w:ind w:left="426"/>
        <w:rPr>
          <w:rFonts w:ascii="Century Gothic" w:hAnsi="Century Gothic" w:cs="Times New Roman"/>
          <w:sz w:val="22"/>
        </w:rPr>
      </w:pPr>
      <w:r w:rsidRPr="007A78DE">
        <w:rPr>
          <w:rFonts w:ascii="Century Gothic" w:hAnsi="Century Gothic" w:cs="Times New Roman"/>
          <w:b/>
          <w:sz w:val="22"/>
        </w:rPr>
        <w:t>MEC</w:t>
      </w:r>
      <w:r w:rsidRPr="007A78DE">
        <w:rPr>
          <w:rFonts w:ascii="Century Gothic" w:hAnsi="Century Gothic" w:cs="Times New Roman"/>
          <w:sz w:val="22"/>
        </w:rPr>
        <w:t>: Modulo de Estabilización y Clasificación.</w:t>
      </w:r>
    </w:p>
    <w:p w14:paraId="7C34E3A4" w14:textId="77777777" w:rsidR="001818D2" w:rsidRPr="007A78DE" w:rsidRDefault="007A5BCE" w:rsidP="00A7038A">
      <w:pPr>
        <w:pStyle w:val="Piedepgina"/>
        <w:widowControl/>
        <w:numPr>
          <w:ilvl w:val="0"/>
          <w:numId w:val="7"/>
        </w:numPr>
        <w:autoSpaceDE/>
        <w:autoSpaceDN/>
        <w:ind w:left="426"/>
        <w:rPr>
          <w:rFonts w:ascii="Century Gothic" w:hAnsi="Century Gothic" w:cs="Times New Roman"/>
          <w:sz w:val="22"/>
        </w:rPr>
      </w:pPr>
      <w:r w:rsidRPr="007A78DE">
        <w:rPr>
          <w:rFonts w:ascii="Century Gothic" w:hAnsi="Century Gothic" w:cs="Times New Roman"/>
          <w:b/>
          <w:sz w:val="22"/>
        </w:rPr>
        <w:t>MITIGACIÓN</w:t>
      </w:r>
      <w:r w:rsidRPr="007A78DE">
        <w:rPr>
          <w:rFonts w:ascii="Century Gothic" w:hAnsi="Century Gothic" w:cs="Times New Roman"/>
          <w:sz w:val="22"/>
        </w:rPr>
        <w:t>: son todas aquellas medidas de prevención conducentes a disminuir total o parcialmente el grado de vulnerabilidad a que están sometidos elementos bajo riesgo.</w:t>
      </w:r>
    </w:p>
    <w:p w14:paraId="140DF5A7" w14:textId="77777777" w:rsidR="007A5BCE" w:rsidRPr="007A78DE" w:rsidRDefault="007A5BCE" w:rsidP="00A7038A">
      <w:pPr>
        <w:pStyle w:val="Piedepgina"/>
        <w:widowControl/>
        <w:numPr>
          <w:ilvl w:val="0"/>
          <w:numId w:val="7"/>
        </w:numPr>
        <w:autoSpaceDE/>
        <w:autoSpaceDN/>
        <w:ind w:left="426"/>
        <w:rPr>
          <w:rFonts w:ascii="Century Gothic" w:hAnsi="Century Gothic" w:cs="Times New Roman"/>
          <w:sz w:val="22"/>
        </w:rPr>
      </w:pPr>
      <w:r w:rsidRPr="007A78DE">
        <w:rPr>
          <w:rFonts w:ascii="Century Gothic" w:hAnsi="Century Gothic" w:cs="Times New Roman"/>
          <w:b/>
          <w:sz w:val="22"/>
        </w:rPr>
        <w:t>PLAN DE EMERGENCIAS MÉDICAS</w:t>
      </w:r>
      <w:r w:rsidRPr="007A78DE">
        <w:rPr>
          <w:rFonts w:ascii="Century Gothic" w:hAnsi="Century Gothic" w:cs="Times New Roman"/>
          <w:sz w:val="22"/>
        </w:rPr>
        <w:t>: Programa por medio del cual con procedimientos sencillos, claros y precisos todas las personas estarán en capacidad de responder de manera adecuada y segura ante un evento imprevisto en el cual se ven comprometidas vidas humanas.</w:t>
      </w:r>
    </w:p>
    <w:p w14:paraId="7695D0DF" w14:textId="77777777" w:rsidR="007A5BCE" w:rsidRPr="007A78DE" w:rsidRDefault="007A5BCE" w:rsidP="00A7038A">
      <w:pPr>
        <w:pStyle w:val="Piedepgina"/>
        <w:widowControl/>
        <w:numPr>
          <w:ilvl w:val="0"/>
          <w:numId w:val="1"/>
        </w:numPr>
        <w:tabs>
          <w:tab w:val="clear" w:pos="4419"/>
          <w:tab w:val="center" w:pos="709"/>
        </w:tabs>
        <w:autoSpaceDE/>
        <w:autoSpaceDN/>
        <w:ind w:left="426" w:hanging="425"/>
        <w:rPr>
          <w:rFonts w:ascii="Century Gothic" w:hAnsi="Century Gothic" w:cs="Times New Roman"/>
          <w:sz w:val="22"/>
        </w:rPr>
      </w:pPr>
      <w:r w:rsidRPr="007A78DE">
        <w:rPr>
          <w:rFonts w:ascii="Century Gothic" w:hAnsi="Century Gothic" w:cs="Times New Roman"/>
          <w:b/>
          <w:sz w:val="22"/>
        </w:rPr>
        <w:t>PC</w:t>
      </w:r>
      <w:r w:rsidRPr="007A78DE">
        <w:rPr>
          <w:rFonts w:ascii="Century Gothic" w:hAnsi="Century Gothic" w:cs="Times New Roman"/>
          <w:sz w:val="22"/>
        </w:rPr>
        <w:t>: Puesto de Comando.</w:t>
      </w:r>
    </w:p>
    <w:p w14:paraId="6C7AE69B" w14:textId="77777777" w:rsidR="007A5BCE" w:rsidRPr="007A78DE" w:rsidRDefault="007A5BCE" w:rsidP="00A7038A">
      <w:pPr>
        <w:pStyle w:val="Piedepgina"/>
        <w:widowControl/>
        <w:numPr>
          <w:ilvl w:val="0"/>
          <w:numId w:val="1"/>
        </w:numPr>
        <w:tabs>
          <w:tab w:val="clear" w:pos="4419"/>
          <w:tab w:val="center" w:pos="709"/>
        </w:tabs>
        <w:autoSpaceDE/>
        <w:autoSpaceDN/>
        <w:ind w:left="426" w:hanging="425"/>
        <w:rPr>
          <w:rFonts w:ascii="Century Gothic" w:hAnsi="Century Gothic" w:cs="Times New Roman"/>
          <w:sz w:val="22"/>
        </w:rPr>
      </w:pPr>
      <w:r w:rsidRPr="007A78DE">
        <w:rPr>
          <w:rFonts w:ascii="Century Gothic" w:hAnsi="Century Gothic" w:cs="Times New Roman"/>
          <w:b/>
          <w:sz w:val="22"/>
        </w:rPr>
        <w:t>PREVENCIÓN</w:t>
      </w:r>
      <w:r w:rsidRPr="007A78DE">
        <w:rPr>
          <w:rFonts w:ascii="Century Gothic" w:hAnsi="Century Gothic" w:cs="Times New Roman"/>
          <w:sz w:val="22"/>
        </w:rPr>
        <w:t>: es equivalente a decir que mediante la intervención directa del peligro puede evitarse su ocurrencia, es decir impedir la causa primaria del desastre.</w:t>
      </w:r>
    </w:p>
    <w:p w14:paraId="41EDC238" w14:textId="77777777" w:rsidR="007A5BCE" w:rsidRPr="007A78DE" w:rsidRDefault="007A5BCE" w:rsidP="00A7038A">
      <w:pPr>
        <w:pStyle w:val="Piedepgina"/>
        <w:widowControl/>
        <w:numPr>
          <w:ilvl w:val="0"/>
          <w:numId w:val="1"/>
        </w:numPr>
        <w:tabs>
          <w:tab w:val="clear" w:pos="4419"/>
          <w:tab w:val="center" w:pos="709"/>
        </w:tabs>
        <w:autoSpaceDE/>
        <w:autoSpaceDN/>
        <w:ind w:left="426" w:hanging="425"/>
        <w:rPr>
          <w:rFonts w:ascii="Century Gothic" w:hAnsi="Century Gothic" w:cs="Times New Roman"/>
          <w:sz w:val="22"/>
        </w:rPr>
      </w:pPr>
      <w:r w:rsidRPr="007A78DE">
        <w:rPr>
          <w:rFonts w:ascii="Century Gothic" w:hAnsi="Century Gothic" w:cs="Times New Roman"/>
          <w:b/>
          <w:sz w:val="22"/>
        </w:rPr>
        <w:t>PREVISIÓN</w:t>
      </w:r>
      <w:r w:rsidRPr="007A78DE">
        <w:rPr>
          <w:rFonts w:ascii="Century Gothic" w:hAnsi="Century Gothic" w:cs="Times New Roman"/>
          <w:sz w:val="22"/>
        </w:rPr>
        <w:t>: determinar las posibles amenazas y las condiciones de vulnerabilidad de una comunidad.</w:t>
      </w:r>
    </w:p>
    <w:p w14:paraId="5940A633" w14:textId="77777777" w:rsidR="007A5BCE" w:rsidRPr="007A78DE" w:rsidRDefault="007A5BCE" w:rsidP="00A7038A">
      <w:pPr>
        <w:pStyle w:val="Piedepgina"/>
        <w:widowControl/>
        <w:numPr>
          <w:ilvl w:val="0"/>
          <w:numId w:val="1"/>
        </w:numPr>
        <w:tabs>
          <w:tab w:val="clear" w:pos="4419"/>
          <w:tab w:val="center" w:pos="709"/>
        </w:tabs>
        <w:autoSpaceDE/>
        <w:autoSpaceDN/>
        <w:ind w:left="426" w:hanging="425"/>
        <w:rPr>
          <w:rFonts w:ascii="Century Gothic" w:hAnsi="Century Gothic" w:cs="Times New Roman"/>
          <w:sz w:val="22"/>
        </w:rPr>
      </w:pPr>
      <w:r w:rsidRPr="007A78DE">
        <w:rPr>
          <w:rFonts w:ascii="Century Gothic" w:hAnsi="Century Gothic" w:cs="Times New Roman"/>
          <w:b/>
          <w:sz w:val="22"/>
        </w:rPr>
        <w:t>RECONSTRUCCIÓN</w:t>
      </w:r>
      <w:r w:rsidRPr="007A78DE">
        <w:rPr>
          <w:rFonts w:ascii="Century Gothic" w:hAnsi="Century Gothic" w:cs="Times New Roman"/>
          <w:sz w:val="22"/>
        </w:rPr>
        <w:t>: es el proceso de recuperación a mediano y largo plazo de las estructuras afectadas por la ocurrencia de un desastre mediante la reparación del daño físico sufrido en la infraestructura; dando un proceso de reasentamiento de la comunidad damnificada.</w:t>
      </w:r>
    </w:p>
    <w:p w14:paraId="2034D3C9" w14:textId="77777777" w:rsidR="007A5BCE" w:rsidRPr="007A78DE" w:rsidRDefault="007A5BCE" w:rsidP="00A7038A">
      <w:pPr>
        <w:pStyle w:val="Piedepgina"/>
        <w:widowControl/>
        <w:numPr>
          <w:ilvl w:val="0"/>
          <w:numId w:val="1"/>
        </w:numPr>
        <w:tabs>
          <w:tab w:val="clear" w:pos="4419"/>
          <w:tab w:val="center" w:pos="709"/>
        </w:tabs>
        <w:autoSpaceDE/>
        <w:autoSpaceDN/>
        <w:ind w:left="426" w:hanging="425"/>
        <w:rPr>
          <w:rFonts w:ascii="Century Gothic" w:hAnsi="Century Gothic" w:cs="Times New Roman"/>
          <w:sz w:val="22"/>
        </w:rPr>
      </w:pPr>
      <w:r w:rsidRPr="007A78DE">
        <w:rPr>
          <w:rFonts w:ascii="Century Gothic" w:hAnsi="Century Gothic" w:cs="Times New Roman"/>
          <w:b/>
          <w:sz w:val="22"/>
        </w:rPr>
        <w:lastRenderedPageBreak/>
        <w:t>REDUCCIÓN</w:t>
      </w:r>
      <w:r w:rsidRPr="007A78DE">
        <w:rPr>
          <w:rFonts w:ascii="Century Gothic" w:hAnsi="Century Gothic" w:cs="Times New Roman"/>
          <w:sz w:val="22"/>
        </w:rPr>
        <w:t>: término que agrupa los conceptos de prevenir la ocurrencia, mitigar las pérdidas, prepararse para las consecuencias y alertar la presencia.</w:t>
      </w:r>
    </w:p>
    <w:p w14:paraId="25AD9705" w14:textId="77777777" w:rsidR="007A5BCE" w:rsidRPr="007A78DE" w:rsidRDefault="007A5BCE" w:rsidP="00A7038A">
      <w:pPr>
        <w:pStyle w:val="Piedepgina"/>
        <w:widowControl/>
        <w:numPr>
          <w:ilvl w:val="0"/>
          <w:numId w:val="1"/>
        </w:numPr>
        <w:tabs>
          <w:tab w:val="clear" w:pos="4419"/>
          <w:tab w:val="center" w:pos="709"/>
        </w:tabs>
        <w:autoSpaceDE/>
        <w:autoSpaceDN/>
        <w:ind w:left="426" w:hanging="425"/>
        <w:rPr>
          <w:rFonts w:ascii="Century Gothic" w:hAnsi="Century Gothic" w:cs="Times New Roman"/>
          <w:sz w:val="22"/>
        </w:rPr>
      </w:pPr>
      <w:r w:rsidRPr="007A78DE">
        <w:rPr>
          <w:rFonts w:ascii="Century Gothic" w:hAnsi="Century Gothic" w:cs="Times New Roman"/>
          <w:b/>
          <w:sz w:val="22"/>
        </w:rPr>
        <w:t>RESCATE</w:t>
      </w:r>
      <w:r w:rsidRPr="007A78DE">
        <w:rPr>
          <w:rFonts w:ascii="Century Gothic" w:hAnsi="Century Gothic" w:cs="Times New Roman"/>
          <w:sz w:val="22"/>
        </w:rPr>
        <w:t>: consiste en la aplicación de técnicas de estabilización, remoción, penetración extracción de víctimas por desastres o accidentes, que se encuentren atrapados o aprisionados por estructuras, vehículos (aéreos, terrestres o acuáticos), o perdidos en zonas de selva, nevados y náufragos o víctimas de inundaciones.</w:t>
      </w:r>
    </w:p>
    <w:p w14:paraId="0F875BDC" w14:textId="77777777" w:rsidR="007A5BCE" w:rsidRPr="007A78DE" w:rsidRDefault="007A5BCE" w:rsidP="00A7038A">
      <w:pPr>
        <w:pStyle w:val="Piedepgina"/>
        <w:widowControl/>
        <w:numPr>
          <w:ilvl w:val="0"/>
          <w:numId w:val="1"/>
        </w:numPr>
        <w:tabs>
          <w:tab w:val="clear" w:pos="4419"/>
          <w:tab w:val="center" w:pos="709"/>
        </w:tabs>
        <w:autoSpaceDE/>
        <w:autoSpaceDN/>
        <w:ind w:left="426" w:hanging="425"/>
        <w:rPr>
          <w:rFonts w:ascii="Century Gothic" w:hAnsi="Century Gothic" w:cs="Times New Roman"/>
          <w:sz w:val="22"/>
        </w:rPr>
      </w:pPr>
      <w:r w:rsidRPr="007A78DE">
        <w:rPr>
          <w:rFonts w:ascii="Century Gothic" w:hAnsi="Century Gothic" w:cs="Times New Roman"/>
          <w:b/>
          <w:sz w:val="22"/>
        </w:rPr>
        <w:t>RESPUESTA</w:t>
      </w:r>
      <w:r w:rsidRPr="007A78DE">
        <w:rPr>
          <w:rFonts w:ascii="Century Gothic" w:hAnsi="Century Gothic" w:cs="Times New Roman"/>
          <w:sz w:val="22"/>
        </w:rPr>
        <w:t>: es la etapa que corresponde a la ejecución de las acciones previstas en la etapa de preparación. En esta fase se da la reacción inmediata para la atención oportuna de la población afectada.</w:t>
      </w:r>
    </w:p>
    <w:p w14:paraId="56DBAD82" w14:textId="77777777" w:rsidR="007A5BCE" w:rsidRPr="007A78DE" w:rsidRDefault="007A5BCE" w:rsidP="00A7038A">
      <w:pPr>
        <w:pStyle w:val="Piedepgina"/>
        <w:widowControl/>
        <w:numPr>
          <w:ilvl w:val="0"/>
          <w:numId w:val="1"/>
        </w:numPr>
        <w:tabs>
          <w:tab w:val="clear" w:pos="4419"/>
          <w:tab w:val="center" w:pos="709"/>
        </w:tabs>
        <w:autoSpaceDE/>
        <w:autoSpaceDN/>
        <w:ind w:left="426" w:hanging="425"/>
        <w:rPr>
          <w:rFonts w:ascii="Century Gothic" w:hAnsi="Century Gothic" w:cs="Times New Roman"/>
          <w:sz w:val="22"/>
        </w:rPr>
      </w:pPr>
      <w:r w:rsidRPr="007A78DE">
        <w:rPr>
          <w:rFonts w:ascii="Century Gothic" w:hAnsi="Century Gothic" w:cs="Times New Roman"/>
          <w:b/>
          <w:sz w:val="22"/>
        </w:rPr>
        <w:t>RIESGO</w:t>
      </w:r>
      <w:r w:rsidRPr="007A78DE">
        <w:rPr>
          <w:rFonts w:ascii="Century Gothic" w:hAnsi="Century Gothic" w:cs="Times New Roman"/>
          <w:sz w:val="22"/>
        </w:rPr>
        <w:t>: se refiere a las consecuencias esperables al ocurrir un fenómeno natural o una actividad humana, en término de muertes o heridas causadas a la población y a la destrucción de propiedades o de cualquier tipo de pérdida económica.</w:t>
      </w:r>
    </w:p>
    <w:p w14:paraId="449C42F8" w14:textId="77777777" w:rsidR="007A5BCE" w:rsidRPr="007A78DE" w:rsidRDefault="007A5BCE" w:rsidP="00A7038A">
      <w:pPr>
        <w:pStyle w:val="Piedepgina"/>
        <w:widowControl/>
        <w:numPr>
          <w:ilvl w:val="0"/>
          <w:numId w:val="1"/>
        </w:numPr>
        <w:tabs>
          <w:tab w:val="clear" w:pos="4419"/>
          <w:tab w:val="center" w:pos="709"/>
        </w:tabs>
        <w:autoSpaceDE/>
        <w:autoSpaceDN/>
        <w:ind w:left="426" w:hanging="425"/>
        <w:rPr>
          <w:rFonts w:ascii="Century Gothic" w:hAnsi="Century Gothic" w:cs="Times New Roman"/>
          <w:sz w:val="22"/>
        </w:rPr>
      </w:pPr>
      <w:r w:rsidRPr="007A78DE">
        <w:rPr>
          <w:rFonts w:ascii="Century Gothic" w:hAnsi="Century Gothic" w:cs="Times New Roman"/>
          <w:b/>
          <w:sz w:val="22"/>
        </w:rPr>
        <w:t>SIMULACRO</w:t>
      </w:r>
      <w:r w:rsidRPr="007A78DE">
        <w:rPr>
          <w:rFonts w:ascii="Century Gothic" w:hAnsi="Century Gothic" w:cs="Times New Roman"/>
          <w:sz w:val="22"/>
        </w:rPr>
        <w:t>: Ejercicio de práctica de los procedimientos de emergencia en condiciones simuladas.</w:t>
      </w:r>
    </w:p>
    <w:p w14:paraId="39C20FC4" w14:textId="77777777" w:rsidR="007A5BCE" w:rsidRPr="007A78DE" w:rsidRDefault="007A5BCE" w:rsidP="00A7038A">
      <w:pPr>
        <w:pStyle w:val="Piedepgina"/>
        <w:widowControl/>
        <w:numPr>
          <w:ilvl w:val="0"/>
          <w:numId w:val="1"/>
        </w:numPr>
        <w:tabs>
          <w:tab w:val="clear" w:pos="4419"/>
          <w:tab w:val="center" w:pos="709"/>
        </w:tabs>
        <w:autoSpaceDE/>
        <w:autoSpaceDN/>
        <w:ind w:left="426" w:hanging="425"/>
        <w:rPr>
          <w:rFonts w:ascii="Century Gothic" w:hAnsi="Century Gothic" w:cs="Times New Roman"/>
          <w:sz w:val="22"/>
        </w:rPr>
      </w:pPr>
      <w:r w:rsidRPr="007A78DE">
        <w:rPr>
          <w:rFonts w:ascii="Century Gothic" w:hAnsi="Century Gothic" w:cs="Times New Roman"/>
          <w:b/>
          <w:sz w:val="22"/>
        </w:rPr>
        <w:t xml:space="preserve">SISTEMA COMANDO DE INCIDENTES – SCI: </w:t>
      </w:r>
      <w:r w:rsidRPr="007A78DE">
        <w:rPr>
          <w:rFonts w:ascii="Century Gothic" w:hAnsi="Century Gothic" w:cs="Times New Roman"/>
          <w:sz w:val="22"/>
        </w:rPr>
        <w:t>es un sistema flexible para la organización y atención de incidentes de alta y baja complejidad, que se encuentra estandarizado para prevenir la incorporación rápida de personal, instalaciones, equipamiento, protocolos, procedimientos y comunicaciones en una estructura organizacional común, con la responsabilidad de administrar los recursos asignados para lograr, efectivamente los objetivos pertinentes a un evento.</w:t>
      </w:r>
    </w:p>
    <w:p w14:paraId="64E3ACB7" w14:textId="77777777" w:rsidR="007A5BCE" w:rsidRPr="007A78DE" w:rsidRDefault="007A5BCE" w:rsidP="00A7038A">
      <w:pPr>
        <w:pStyle w:val="Piedepgina"/>
        <w:widowControl/>
        <w:numPr>
          <w:ilvl w:val="0"/>
          <w:numId w:val="1"/>
        </w:numPr>
        <w:tabs>
          <w:tab w:val="clear" w:pos="4419"/>
          <w:tab w:val="center" w:pos="709"/>
        </w:tabs>
        <w:autoSpaceDE/>
        <w:autoSpaceDN/>
        <w:ind w:left="426" w:hanging="425"/>
        <w:rPr>
          <w:rFonts w:ascii="Century Gothic" w:hAnsi="Century Gothic" w:cs="Times New Roman"/>
          <w:sz w:val="22"/>
        </w:rPr>
      </w:pPr>
      <w:r w:rsidRPr="007A78DE">
        <w:rPr>
          <w:rFonts w:ascii="Century Gothic" w:hAnsi="Century Gothic" w:cs="Times New Roman"/>
          <w:b/>
          <w:sz w:val="22"/>
        </w:rPr>
        <w:t>TRIAGE</w:t>
      </w:r>
      <w:r w:rsidRPr="007A78DE">
        <w:rPr>
          <w:rFonts w:ascii="Century Gothic" w:hAnsi="Century Gothic" w:cs="Times New Roman"/>
          <w:sz w:val="22"/>
        </w:rPr>
        <w:t xml:space="preserve">: Método utilizado para clasificar al personal accidentado </w:t>
      </w:r>
      <w:proofErr w:type="gramStart"/>
      <w:r w:rsidRPr="007A78DE">
        <w:rPr>
          <w:rFonts w:ascii="Century Gothic" w:hAnsi="Century Gothic" w:cs="Times New Roman"/>
          <w:sz w:val="22"/>
        </w:rPr>
        <w:t>de acuerdo a</w:t>
      </w:r>
      <w:proofErr w:type="gramEnd"/>
      <w:r w:rsidRPr="007A78DE">
        <w:rPr>
          <w:rFonts w:ascii="Century Gothic" w:hAnsi="Century Gothic" w:cs="Times New Roman"/>
          <w:sz w:val="22"/>
        </w:rPr>
        <w:t xml:space="preserve"> la severidad de la lesión (Código de colores), para determinar la prioridad de atención y el sitio al cual debe ser remitido.</w:t>
      </w:r>
    </w:p>
    <w:p w14:paraId="0D65D282" w14:textId="77777777" w:rsidR="007A5BCE" w:rsidRPr="007A78DE" w:rsidRDefault="007A5BCE" w:rsidP="00A7038A">
      <w:pPr>
        <w:pStyle w:val="Piedepgina"/>
        <w:widowControl/>
        <w:numPr>
          <w:ilvl w:val="0"/>
          <w:numId w:val="1"/>
        </w:numPr>
        <w:tabs>
          <w:tab w:val="clear" w:pos="4419"/>
          <w:tab w:val="center" w:pos="709"/>
        </w:tabs>
        <w:autoSpaceDE/>
        <w:autoSpaceDN/>
        <w:ind w:left="426" w:hanging="425"/>
        <w:rPr>
          <w:rFonts w:ascii="Century Gothic" w:hAnsi="Century Gothic" w:cs="Times New Roman"/>
          <w:sz w:val="22"/>
        </w:rPr>
      </w:pPr>
      <w:r w:rsidRPr="007A78DE">
        <w:rPr>
          <w:rFonts w:ascii="Century Gothic" w:hAnsi="Century Gothic" w:cs="Times New Roman"/>
          <w:b/>
          <w:sz w:val="22"/>
        </w:rPr>
        <w:t>URGENCIA</w:t>
      </w:r>
      <w:r w:rsidRPr="007A78DE">
        <w:rPr>
          <w:rFonts w:ascii="Century Gothic" w:hAnsi="Century Gothic" w:cs="Times New Roman"/>
          <w:sz w:val="22"/>
        </w:rPr>
        <w:t>: alteración de la integridad física o mental de una persona causada por un trauma o por una enfermedad de cualquier etiología que genere una demanda de atención médica inmediata y efectiva, tendiente a disminuir los riesgos de invalidez y muerte.</w:t>
      </w:r>
    </w:p>
    <w:p w14:paraId="16497988" w14:textId="77777777" w:rsidR="007A5BCE" w:rsidRPr="007A78DE" w:rsidRDefault="007A5BCE" w:rsidP="00A7038A">
      <w:pPr>
        <w:pStyle w:val="Piedepgina"/>
        <w:widowControl/>
        <w:numPr>
          <w:ilvl w:val="0"/>
          <w:numId w:val="1"/>
        </w:numPr>
        <w:tabs>
          <w:tab w:val="clear" w:pos="4419"/>
          <w:tab w:val="center" w:pos="709"/>
        </w:tabs>
        <w:autoSpaceDE/>
        <w:autoSpaceDN/>
        <w:ind w:left="426" w:hanging="425"/>
        <w:rPr>
          <w:rFonts w:ascii="Century Gothic" w:hAnsi="Century Gothic" w:cs="Times New Roman"/>
          <w:sz w:val="22"/>
        </w:rPr>
      </w:pPr>
      <w:r w:rsidRPr="007A78DE">
        <w:rPr>
          <w:rFonts w:ascii="Century Gothic" w:hAnsi="Century Gothic" w:cs="Times New Roman"/>
          <w:b/>
          <w:sz w:val="22"/>
        </w:rPr>
        <w:t>VÍCTIMA</w:t>
      </w:r>
      <w:r w:rsidRPr="007A78DE">
        <w:rPr>
          <w:rFonts w:ascii="Century Gothic" w:hAnsi="Century Gothic" w:cs="Times New Roman"/>
          <w:sz w:val="22"/>
        </w:rPr>
        <w:t>: todas aquellas personas lesionadas, damnificadas o afectadas por la ocurrencia del desastre.</w:t>
      </w:r>
    </w:p>
    <w:p w14:paraId="1BC801A4" w14:textId="77777777" w:rsidR="007A5BCE" w:rsidRPr="007A78DE" w:rsidRDefault="007A5BCE" w:rsidP="00A7038A">
      <w:pPr>
        <w:pStyle w:val="Piedepgina"/>
        <w:widowControl/>
        <w:numPr>
          <w:ilvl w:val="0"/>
          <w:numId w:val="1"/>
        </w:numPr>
        <w:tabs>
          <w:tab w:val="clear" w:pos="4419"/>
          <w:tab w:val="center" w:pos="709"/>
        </w:tabs>
        <w:autoSpaceDE/>
        <w:autoSpaceDN/>
        <w:ind w:left="426" w:hanging="425"/>
        <w:rPr>
          <w:rFonts w:ascii="Century Gothic" w:hAnsi="Century Gothic" w:cs="Times New Roman"/>
          <w:sz w:val="22"/>
        </w:rPr>
      </w:pPr>
      <w:r w:rsidRPr="007A78DE">
        <w:rPr>
          <w:rFonts w:ascii="Century Gothic" w:hAnsi="Century Gothic" w:cs="Times New Roman"/>
          <w:b/>
          <w:sz w:val="22"/>
        </w:rPr>
        <w:t>VULNERABILIDAD</w:t>
      </w:r>
      <w:r w:rsidRPr="007A78DE">
        <w:rPr>
          <w:rFonts w:ascii="Century Gothic" w:hAnsi="Century Gothic" w:cs="Times New Roman"/>
          <w:sz w:val="22"/>
        </w:rPr>
        <w:t>: es el grado de predisposición intrínseca de un sujeto o sistema a sufrir una pérdida por un determinado factor de riesgo al cual se está expuesto.</w:t>
      </w:r>
    </w:p>
    <w:p w14:paraId="62F3C2FF" w14:textId="77777777" w:rsidR="007A5BCE" w:rsidRPr="007A78DE" w:rsidRDefault="007A5BCE" w:rsidP="005F4943">
      <w:pPr>
        <w:rPr>
          <w:rFonts w:ascii="Century Gothic" w:hAnsi="Century Gothic"/>
          <w:sz w:val="22"/>
        </w:rPr>
      </w:pPr>
    </w:p>
    <w:p w14:paraId="2CEFD74C" w14:textId="2CACFFE7" w:rsidR="007A5BCE" w:rsidRPr="007A78DE" w:rsidRDefault="00ED36E9" w:rsidP="00EB5CAE">
      <w:pPr>
        <w:pStyle w:val="Ttulo1"/>
        <w:rPr>
          <w:rFonts w:ascii="Century Gothic" w:hAnsi="Century Gothic"/>
          <w:sz w:val="22"/>
          <w:szCs w:val="22"/>
        </w:rPr>
      </w:pPr>
      <w:bookmarkStart w:id="13" w:name="_Toc42681571"/>
      <w:r w:rsidRPr="007A78DE">
        <w:rPr>
          <w:rFonts w:ascii="Century Gothic" w:hAnsi="Century Gothic"/>
          <w:sz w:val="22"/>
          <w:szCs w:val="22"/>
        </w:rPr>
        <w:t>Información General Del Instituto</w:t>
      </w:r>
      <w:bookmarkEnd w:id="13"/>
      <w:r w:rsidRPr="007A78DE">
        <w:rPr>
          <w:rFonts w:ascii="Century Gothic" w:hAnsi="Century Gothic"/>
          <w:sz w:val="22"/>
          <w:szCs w:val="22"/>
        </w:rPr>
        <w:t xml:space="preserve"> </w:t>
      </w:r>
    </w:p>
    <w:p w14:paraId="08233E01" w14:textId="77777777" w:rsidR="00CE4508" w:rsidRPr="007A78DE" w:rsidRDefault="00CE4508" w:rsidP="005F4943">
      <w:pPr>
        <w:rPr>
          <w:rFonts w:ascii="Century Gothic" w:hAnsi="Century Gothic"/>
          <w:sz w:val="22"/>
        </w:rPr>
      </w:pPr>
    </w:p>
    <w:p w14:paraId="4B0E531A" w14:textId="2DFEA601" w:rsidR="00CE4508" w:rsidRPr="007A78DE" w:rsidRDefault="00ED36E9" w:rsidP="00ED36E9">
      <w:pPr>
        <w:pStyle w:val="Ttulo2"/>
        <w:rPr>
          <w:rFonts w:ascii="Century Gothic" w:hAnsi="Century Gothic"/>
          <w:sz w:val="22"/>
          <w:szCs w:val="22"/>
        </w:rPr>
      </w:pPr>
      <w:bookmarkStart w:id="14" w:name="_Toc42681572"/>
      <w:r w:rsidRPr="007A78DE">
        <w:rPr>
          <w:rFonts w:ascii="Century Gothic" w:hAnsi="Century Gothic"/>
          <w:sz w:val="22"/>
          <w:szCs w:val="22"/>
        </w:rPr>
        <w:t xml:space="preserve">7.2 </w:t>
      </w:r>
      <w:r w:rsidR="00CE4508" w:rsidRPr="007A78DE">
        <w:rPr>
          <w:rFonts w:ascii="Century Gothic" w:hAnsi="Century Gothic"/>
          <w:sz w:val="22"/>
          <w:szCs w:val="22"/>
        </w:rPr>
        <w:t>Información de la entidad</w:t>
      </w:r>
      <w:bookmarkEnd w:id="14"/>
    </w:p>
    <w:p w14:paraId="6E712736" w14:textId="77777777" w:rsidR="00ED36E9" w:rsidRPr="007A78DE" w:rsidRDefault="00ED36E9" w:rsidP="00ED36E9">
      <w:pPr>
        <w:pStyle w:val="Prrafodelista"/>
        <w:rPr>
          <w:rFonts w:ascii="Century Gothic" w:hAnsi="Century Gothic"/>
          <w:sz w:val="22"/>
        </w:rPr>
      </w:pP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318"/>
        <w:gridCol w:w="5530"/>
      </w:tblGrid>
      <w:tr w:rsidR="00CE4508" w:rsidRPr="007A78DE" w14:paraId="69DCD067" w14:textId="77777777" w:rsidTr="00ED36E9">
        <w:trPr>
          <w:trHeight w:val="552"/>
          <w:jc w:val="center"/>
        </w:trPr>
        <w:tc>
          <w:tcPr>
            <w:tcW w:w="1875" w:type="pct"/>
            <w:shd w:val="clear" w:color="auto" w:fill="F1F1F1"/>
            <w:vAlign w:val="center"/>
          </w:tcPr>
          <w:p w14:paraId="7F96E2C2" w14:textId="77777777" w:rsidR="00CE4508" w:rsidRPr="007A78DE" w:rsidRDefault="00CE4508" w:rsidP="005F4943">
            <w:pPr>
              <w:pStyle w:val="TableParagraph"/>
              <w:rPr>
                <w:rFonts w:ascii="Century Gothic" w:hAnsi="Century Gothic"/>
                <w:b/>
                <w:iCs/>
                <w:sz w:val="22"/>
              </w:rPr>
            </w:pPr>
            <w:r w:rsidRPr="007A78DE">
              <w:rPr>
                <w:rFonts w:ascii="Century Gothic" w:hAnsi="Century Gothic"/>
                <w:b/>
                <w:iCs/>
                <w:sz w:val="22"/>
              </w:rPr>
              <w:t>Razón Social:</w:t>
            </w:r>
          </w:p>
        </w:tc>
        <w:tc>
          <w:tcPr>
            <w:tcW w:w="3125" w:type="pct"/>
            <w:vAlign w:val="center"/>
          </w:tcPr>
          <w:p w14:paraId="5A863645" w14:textId="77777777" w:rsidR="00CE4508" w:rsidRPr="007A78DE" w:rsidRDefault="00CE4508" w:rsidP="005F4943">
            <w:pPr>
              <w:pStyle w:val="TableParagraph"/>
              <w:tabs>
                <w:tab w:val="left" w:pos="1753"/>
                <w:tab w:val="left" w:pos="3353"/>
                <w:tab w:val="left" w:pos="4069"/>
                <w:tab w:val="left" w:pos="5792"/>
              </w:tabs>
              <w:rPr>
                <w:rFonts w:ascii="Century Gothic" w:hAnsi="Century Gothic"/>
                <w:sz w:val="22"/>
              </w:rPr>
            </w:pPr>
            <w:r w:rsidRPr="007A78DE">
              <w:rPr>
                <w:rFonts w:ascii="Century Gothic" w:hAnsi="Century Gothic"/>
                <w:sz w:val="22"/>
              </w:rPr>
              <w:t>INSTITUTO</w:t>
            </w:r>
            <w:r w:rsidRPr="007A78DE">
              <w:rPr>
                <w:rFonts w:ascii="Century Gothic" w:hAnsi="Century Gothic"/>
                <w:sz w:val="22"/>
              </w:rPr>
              <w:tab/>
              <w:t>NACIONAL</w:t>
            </w:r>
            <w:r w:rsidRPr="007A78DE">
              <w:rPr>
                <w:rFonts w:ascii="Century Gothic" w:hAnsi="Century Gothic"/>
                <w:sz w:val="22"/>
              </w:rPr>
              <w:tab/>
              <w:t>DE</w:t>
            </w:r>
            <w:r w:rsidRPr="007A78DE">
              <w:rPr>
                <w:rFonts w:ascii="Century Gothic" w:hAnsi="Century Gothic"/>
                <w:sz w:val="22"/>
              </w:rPr>
              <w:tab/>
              <w:t>VIGILANCIA</w:t>
            </w:r>
            <w:r w:rsidRPr="007A78DE">
              <w:rPr>
                <w:rFonts w:ascii="Century Gothic" w:hAnsi="Century Gothic"/>
                <w:sz w:val="22"/>
              </w:rPr>
              <w:tab/>
            </w:r>
            <w:r w:rsidRPr="007A78DE">
              <w:rPr>
                <w:rFonts w:ascii="Century Gothic" w:hAnsi="Century Gothic"/>
                <w:spacing w:val="-10"/>
                <w:sz w:val="22"/>
              </w:rPr>
              <w:t xml:space="preserve">DE </w:t>
            </w:r>
            <w:r w:rsidRPr="007A78DE">
              <w:rPr>
                <w:rFonts w:ascii="Century Gothic" w:hAnsi="Century Gothic"/>
                <w:sz w:val="22"/>
              </w:rPr>
              <w:t>MEDICAMENTOS Y ALIMENTOS</w:t>
            </w:r>
            <w:r w:rsidRPr="007A78DE">
              <w:rPr>
                <w:rFonts w:ascii="Century Gothic" w:hAnsi="Century Gothic"/>
                <w:spacing w:val="-4"/>
                <w:sz w:val="22"/>
              </w:rPr>
              <w:t xml:space="preserve"> </w:t>
            </w:r>
            <w:r w:rsidRPr="007A78DE">
              <w:rPr>
                <w:rFonts w:ascii="Century Gothic" w:hAnsi="Century Gothic"/>
                <w:sz w:val="22"/>
              </w:rPr>
              <w:t>(INVIMA)</w:t>
            </w:r>
          </w:p>
        </w:tc>
      </w:tr>
      <w:tr w:rsidR="00CE4508" w:rsidRPr="007A78DE" w14:paraId="1450CA31" w14:textId="77777777" w:rsidTr="00ED36E9">
        <w:trPr>
          <w:trHeight w:val="272"/>
          <w:jc w:val="center"/>
        </w:trPr>
        <w:tc>
          <w:tcPr>
            <w:tcW w:w="1875" w:type="pct"/>
            <w:shd w:val="clear" w:color="auto" w:fill="F1F1F1"/>
            <w:vAlign w:val="center"/>
          </w:tcPr>
          <w:p w14:paraId="5733E95E" w14:textId="77777777" w:rsidR="00CE4508" w:rsidRPr="007A78DE" w:rsidRDefault="00CE4508" w:rsidP="005F4943">
            <w:pPr>
              <w:pStyle w:val="TableParagraph"/>
              <w:rPr>
                <w:rFonts w:ascii="Century Gothic" w:hAnsi="Century Gothic"/>
                <w:b/>
                <w:iCs/>
                <w:sz w:val="22"/>
              </w:rPr>
            </w:pPr>
            <w:bookmarkStart w:id="15" w:name="_bookmark13"/>
            <w:bookmarkEnd w:id="15"/>
            <w:r w:rsidRPr="007A78DE">
              <w:rPr>
                <w:rFonts w:ascii="Century Gothic" w:hAnsi="Century Gothic"/>
                <w:b/>
                <w:iCs/>
                <w:sz w:val="22"/>
              </w:rPr>
              <w:t>NIT</w:t>
            </w:r>
          </w:p>
        </w:tc>
        <w:tc>
          <w:tcPr>
            <w:tcW w:w="3125" w:type="pct"/>
            <w:vAlign w:val="center"/>
          </w:tcPr>
          <w:p w14:paraId="7D8C8ED7" w14:textId="77777777" w:rsidR="00CE4508" w:rsidRPr="007A78DE" w:rsidRDefault="00CE4508" w:rsidP="005F4943">
            <w:pPr>
              <w:pStyle w:val="TableParagraph"/>
              <w:rPr>
                <w:rFonts w:ascii="Century Gothic" w:hAnsi="Century Gothic"/>
                <w:sz w:val="22"/>
              </w:rPr>
            </w:pPr>
            <w:r w:rsidRPr="007A78DE">
              <w:rPr>
                <w:rFonts w:ascii="Century Gothic" w:hAnsi="Century Gothic"/>
                <w:sz w:val="22"/>
              </w:rPr>
              <w:t>830000167</w:t>
            </w:r>
          </w:p>
        </w:tc>
      </w:tr>
      <w:tr w:rsidR="00CE4508" w:rsidRPr="007A78DE" w14:paraId="66A6C024" w14:textId="77777777" w:rsidTr="00ED36E9">
        <w:trPr>
          <w:trHeight w:val="404"/>
          <w:jc w:val="center"/>
        </w:trPr>
        <w:tc>
          <w:tcPr>
            <w:tcW w:w="1875" w:type="pct"/>
            <w:shd w:val="clear" w:color="auto" w:fill="F1F1F1"/>
            <w:vAlign w:val="center"/>
          </w:tcPr>
          <w:p w14:paraId="7A69657B" w14:textId="77777777" w:rsidR="00CE4508" w:rsidRPr="007A78DE" w:rsidRDefault="00CE4508" w:rsidP="005F4943">
            <w:pPr>
              <w:pStyle w:val="TableParagraph"/>
              <w:rPr>
                <w:rFonts w:ascii="Century Gothic" w:hAnsi="Century Gothic"/>
                <w:b/>
                <w:iCs/>
                <w:sz w:val="22"/>
              </w:rPr>
            </w:pPr>
            <w:bookmarkStart w:id="16" w:name="_bookmark14"/>
            <w:bookmarkEnd w:id="16"/>
            <w:r w:rsidRPr="007A78DE">
              <w:rPr>
                <w:rFonts w:ascii="Century Gothic" w:hAnsi="Century Gothic"/>
                <w:b/>
                <w:iCs/>
                <w:sz w:val="22"/>
              </w:rPr>
              <w:lastRenderedPageBreak/>
              <w:t>Actividad Económica:</w:t>
            </w:r>
          </w:p>
        </w:tc>
        <w:tc>
          <w:tcPr>
            <w:tcW w:w="3125" w:type="pct"/>
            <w:vAlign w:val="center"/>
          </w:tcPr>
          <w:p w14:paraId="38671BEA" w14:textId="77777777" w:rsidR="00CE4508" w:rsidRPr="007A78DE" w:rsidRDefault="00CE4508" w:rsidP="005F4943">
            <w:pPr>
              <w:pStyle w:val="TableParagraph"/>
              <w:rPr>
                <w:rFonts w:ascii="Century Gothic" w:hAnsi="Century Gothic"/>
                <w:sz w:val="22"/>
              </w:rPr>
            </w:pPr>
            <w:r w:rsidRPr="007A78DE">
              <w:rPr>
                <w:rFonts w:ascii="Century Gothic" w:hAnsi="Century Gothic"/>
                <w:sz w:val="22"/>
              </w:rPr>
              <w:t>Empresas Dedicadas A Actividades Ejecutivas De La Administración Pública En General.</w:t>
            </w:r>
          </w:p>
        </w:tc>
      </w:tr>
      <w:tr w:rsidR="00CE4508" w:rsidRPr="007A78DE" w14:paraId="0785B5E0" w14:textId="77777777" w:rsidTr="00ED36E9">
        <w:trPr>
          <w:trHeight w:val="129"/>
          <w:jc w:val="center"/>
        </w:trPr>
        <w:tc>
          <w:tcPr>
            <w:tcW w:w="1875" w:type="pct"/>
            <w:shd w:val="clear" w:color="auto" w:fill="F1F1F1"/>
            <w:vAlign w:val="center"/>
          </w:tcPr>
          <w:p w14:paraId="262600A4" w14:textId="77777777" w:rsidR="00CE4508" w:rsidRPr="007A78DE" w:rsidRDefault="00CE4508" w:rsidP="005F4943">
            <w:pPr>
              <w:pStyle w:val="TableParagraph"/>
              <w:rPr>
                <w:rFonts w:ascii="Century Gothic" w:hAnsi="Century Gothic"/>
                <w:b/>
                <w:iCs/>
                <w:sz w:val="22"/>
              </w:rPr>
            </w:pPr>
            <w:bookmarkStart w:id="17" w:name="_bookmark15"/>
            <w:bookmarkEnd w:id="17"/>
            <w:r w:rsidRPr="007A78DE">
              <w:rPr>
                <w:rFonts w:ascii="Century Gothic" w:hAnsi="Century Gothic"/>
                <w:b/>
                <w:iCs/>
                <w:sz w:val="22"/>
              </w:rPr>
              <w:t>Dirección:</w:t>
            </w:r>
          </w:p>
        </w:tc>
        <w:tc>
          <w:tcPr>
            <w:tcW w:w="3125" w:type="pct"/>
            <w:vAlign w:val="center"/>
          </w:tcPr>
          <w:p w14:paraId="1AF36C12" w14:textId="77777777" w:rsidR="00CE4508" w:rsidRPr="007A78DE" w:rsidRDefault="00CE4508" w:rsidP="005F4943">
            <w:pPr>
              <w:pStyle w:val="TableParagraph"/>
              <w:rPr>
                <w:rFonts w:ascii="Century Gothic" w:hAnsi="Century Gothic"/>
                <w:sz w:val="22"/>
              </w:rPr>
            </w:pPr>
            <w:r w:rsidRPr="007A78DE">
              <w:rPr>
                <w:rFonts w:ascii="Century Gothic" w:hAnsi="Century Gothic"/>
                <w:sz w:val="22"/>
              </w:rPr>
              <w:t>AV 4N #. 4 – 30 Cali - Colombia</w:t>
            </w:r>
          </w:p>
        </w:tc>
      </w:tr>
      <w:tr w:rsidR="00CE4508" w:rsidRPr="007A78DE" w14:paraId="05A78B6A" w14:textId="77777777" w:rsidTr="00ED36E9">
        <w:trPr>
          <w:trHeight w:val="260"/>
          <w:jc w:val="center"/>
        </w:trPr>
        <w:tc>
          <w:tcPr>
            <w:tcW w:w="1875" w:type="pct"/>
            <w:shd w:val="clear" w:color="auto" w:fill="F1F1F1"/>
            <w:vAlign w:val="center"/>
          </w:tcPr>
          <w:p w14:paraId="2F9F02DB" w14:textId="77777777" w:rsidR="00CE4508" w:rsidRPr="007A78DE" w:rsidRDefault="00CE4508" w:rsidP="005F4943">
            <w:pPr>
              <w:pStyle w:val="TableParagraph"/>
              <w:rPr>
                <w:rFonts w:ascii="Century Gothic" w:hAnsi="Century Gothic"/>
                <w:b/>
                <w:iCs/>
                <w:sz w:val="22"/>
              </w:rPr>
            </w:pPr>
            <w:bookmarkStart w:id="18" w:name="_bookmark16"/>
            <w:bookmarkEnd w:id="18"/>
            <w:r w:rsidRPr="007A78DE">
              <w:rPr>
                <w:rFonts w:ascii="Century Gothic" w:hAnsi="Century Gothic"/>
                <w:b/>
                <w:iCs/>
                <w:sz w:val="22"/>
              </w:rPr>
              <w:t>Sede</w:t>
            </w:r>
          </w:p>
        </w:tc>
        <w:tc>
          <w:tcPr>
            <w:tcW w:w="3125" w:type="pct"/>
            <w:vAlign w:val="center"/>
          </w:tcPr>
          <w:p w14:paraId="023D530B" w14:textId="77777777" w:rsidR="00CE4508" w:rsidRPr="007A78DE" w:rsidRDefault="00CE4508" w:rsidP="005F4943">
            <w:pPr>
              <w:pStyle w:val="TableParagraph"/>
              <w:rPr>
                <w:rFonts w:ascii="Century Gothic" w:hAnsi="Century Gothic"/>
                <w:sz w:val="22"/>
              </w:rPr>
            </w:pPr>
            <w:r w:rsidRPr="007A78DE">
              <w:rPr>
                <w:rFonts w:ascii="Century Gothic" w:hAnsi="Century Gothic"/>
                <w:sz w:val="22"/>
              </w:rPr>
              <w:t>GTT Occidente 2 - Cali</w:t>
            </w:r>
          </w:p>
        </w:tc>
      </w:tr>
      <w:tr w:rsidR="00CE4508" w:rsidRPr="007A78DE" w14:paraId="43841FE1" w14:textId="77777777" w:rsidTr="00ED36E9">
        <w:trPr>
          <w:trHeight w:val="265"/>
          <w:jc w:val="center"/>
        </w:trPr>
        <w:tc>
          <w:tcPr>
            <w:tcW w:w="1875" w:type="pct"/>
            <w:shd w:val="clear" w:color="auto" w:fill="F1F1F1"/>
            <w:vAlign w:val="center"/>
          </w:tcPr>
          <w:p w14:paraId="079C20C1" w14:textId="77777777" w:rsidR="00CE4508" w:rsidRPr="007A78DE" w:rsidRDefault="00CE4508" w:rsidP="005F4943">
            <w:pPr>
              <w:pStyle w:val="TableParagraph"/>
              <w:rPr>
                <w:rFonts w:ascii="Century Gothic" w:hAnsi="Century Gothic"/>
                <w:b/>
                <w:iCs/>
                <w:sz w:val="22"/>
              </w:rPr>
            </w:pPr>
            <w:bookmarkStart w:id="19" w:name="_bookmark17"/>
            <w:bookmarkEnd w:id="19"/>
            <w:r w:rsidRPr="007A78DE">
              <w:rPr>
                <w:rFonts w:ascii="Century Gothic" w:hAnsi="Century Gothic"/>
                <w:b/>
                <w:iCs/>
                <w:sz w:val="22"/>
              </w:rPr>
              <w:t>Teléfono:</w:t>
            </w:r>
          </w:p>
        </w:tc>
        <w:tc>
          <w:tcPr>
            <w:tcW w:w="3125" w:type="pct"/>
            <w:vAlign w:val="center"/>
          </w:tcPr>
          <w:p w14:paraId="0BA13BE9" w14:textId="77777777" w:rsidR="00CE4508" w:rsidRPr="007A78DE" w:rsidRDefault="00CE4508" w:rsidP="001E4843">
            <w:pPr>
              <w:pStyle w:val="TableParagraph"/>
              <w:rPr>
                <w:rFonts w:ascii="Century Gothic" w:hAnsi="Century Gothic"/>
                <w:sz w:val="22"/>
              </w:rPr>
            </w:pPr>
            <w:r w:rsidRPr="007A78DE">
              <w:rPr>
                <w:rFonts w:ascii="Century Gothic" w:hAnsi="Century Gothic"/>
                <w:sz w:val="22"/>
              </w:rPr>
              <w:t>66893</w:t>
            </w:r>
            <w:r w:rsidR="001E4843" w:rsidRPr="007A78DE">
              <w:rPr>
                <w:rFonts w:ascii="Century Gothic" w:hAnsi="Century Gothic"/>
                <w:sz w:val="22"/>
              </w:rPr>
              <w:t>93 - 6689300</w:t>
            </w:r>
          </w:p>
        </w:tc>
      </w:tr>
      <w:tr w:rsidR="00CE4508" w:rsidRPr="007A78DE" w14:paraId="40509206" w14:textId="77777777" w:rsidTr="00ED36E9">
        <w:trPr>
          <w:trHeight w:val="254"/>
          <w:jc w:val="center"/>
        </w:trPr>
        <w:tc>
          <w:tcPr>
            <w:tcW w:w="1875" w:type="pct"/>
            <w:shd w:val="clear" w:color="auto" w:fill="F1F1F1"/>
            <w:vAlign w:val="center"/>
          </w:tcPr>
          <w:p w14:paraId="3EC7E38E" w14:textId="77777777" w:rsidR="00CE4508" w:rsidRPr="007A78DE" w:rsidRDefault="00CE4508" w:rsidP="005F4943">
            <w:pPr>
              <w:pStyle w:val="TableParagraph"/>
              <w:rPr>
                <w:rFonts w:ascii="Century Gothic" w:hAnsi="Century Gothic"/>
                <w:b/>
                <w:iCs/>
                <w:sz w:val="22"/>
              </w:rPr>
            </w:pPr>
            <w:bookmarkStart w:id="20" w:name="_bookmark18"/>
            <w:bookmarkEnd w:id="20"/>
            <w:r w:rsidRPr="007A78DE">
              <w:rPr>
                <w:rFonts w:ascii="Century Gothic" w:hAnsi="Century Gothic"/>
                <w:b/>
                <w:iCs/>
                <w:sz w:val="22"/>
              </w:rPr>
              <w:t>Código de la Actividad:</w:t>
            </w:r>
          </w:p>
        </w:tc>
        <w:tc>
          <w:tcPr>
            <w:tcW w:w="3125" w:type="pct"/>
            <w:vAlign w:val="center"/>
          </w:tcPr>
          <w:p w14:paraId="15718D90" w14:textId="77777777" w:rsidR="00CE4508" w:rsidRPr="007A78DE" w:rsidRDefault="00CE4508" w:rsidP="005F4943">
            <w:pPr>
              <w:pStyle w:val="TableParagraph"/>
              <w:rPr>
                <w:rFonts w:ascii="Century Gothic" w:hAnsi="Century Gothic"/>
                <w:sz w:val="22"/>
              </w:rPr>
            </w:pPr>
            <w:r w:rsidRPr="007A78DE">
              <w:rPr>
                <w:rFonts w:ascii="Century Gothic" w:hAnsi="Century Gothic"/>
                <w:sz w:val="22"/>
              </w:rPr>
              <w:t>1751201</w:t>
            </w:r>
          </w:p>
        </w:tc>
      </w:tr>
      <w:tr w:rsidR="00CE4508" w:rsidRPr="007A78DE" w14:paraId="116B9E43" w14:textId="77777777" w:rsidTr="00ED36E9">
        <w:trPr>
          <w:trHeight w:val="400"/>
          <w:jc w:val="center"/>
        </w:trPr>
        <w:tc>
          <w:tcPr>
            <w:tcW w:w="1875" w:type="pct"/>
            <w:shd w:val="clear" w:color="auto" w:fill="F1F1F1"/>
            <w:vAlign w:val="center"/>
          </w:tcPr>
          <w:p w14:paraId="6DFEB94F" w14:textId="77777777" w:rsidR="00CE4508" w:rsidRPr="007A78DE" w:rsidRDefault="00CE4508" w:rsidP="005F4943">
            <w:pPr>
              <w:pStyle w:val="TableParagraph"/>
              <w:rPr>
                <w:rFonts w:ascii="Century Gothic" w:hAnsi="Century Gothic"/>
                <w:b/>
                <w:iCs/>
                <w:sz w:val="22"/>
              </w:rPr>
            </w:pPr>
            <w:bookmarkStart w:id="21" w:name="_bookmark19"/>
            <w:bookmarkEnd w:id="21"/>
            <w:r w:rsidRPr="007A78DE">
              <w:rPr>
                <w:rFonts w:ascii="Century Gothic" w:hAnsi="Century Gothic"/>
                <w:b/>
                <w:iCs/>
                <w:sz w:val="22"/>
              </w:rPr>
              <w:t>Número de Trabajadores:</w:t>
            </w:r>
          </w:p>
        </w:tc>
        <w:tc>
          <w:tcPr>
            <w:tcW w:w="3125" w:type="pct"/>
            <w:vAlign w:val="center"/>
          </w:tcPr>
          <w:p w14:paraId="6017F054" w14:textId="39BEEC84" w:rsidR="00CE4508" w:rsidRPr="007A78DE" w:rsidRDefault="001E4843" w:rsidP="005F4943">
            <w:pPr>
              <w:pStyle w:val="TableParagraph"/>
              <w:rPr>
                <w:rFonts w:ascii="Century Gothic" w:hAnsi="Century Gothic"/>
                <w:sz w:val="22"/>
              </w:rPr>
            </w:pPr>
            <w:r w:rsidRPr="007A78DE">
              <w:rPr>
                <w:rFonts w:ascii="Century Gothic" w:hAnsi="Century Gothic"/>
                <w:sz w:val="22"/>
              </w:rPr>
              <w:t>47</w:t>
            </w:r>
            <w:r w:rsidR="00CE4508" w:rsidRPr="007A78DE">
              <w:rPr>
                <w:rFonts w:ascii="Century Gothic" w:hAnsi="Century Gothic"/>
                <w:sz w:val="22"/>
              </w:rPr>
              <w:t xml:space="preserve"> </w:t>
            </w:r>
            <w:r w:rsidR="00ED36E9" w:rsidRPr="007A78DE">
              <w:rPr>
                <w:rFonts w:ascii="Century Gothic" w:hAnsi="Century Gothic"/>
                <w:sz w:val="22"/>
              </w:rPr>
              <w:t>trabajadores</w:t>
            </w:r>
          </w:p>
        </w:tc>
      </w:tr>
      <w:tr w:rsidR="00CE4508" w:rsidRPr="007A78DE" w14:paraId="5536AFB3" w14:textId="77777777" w:rsidTr="00ED36E9">
        <w:trPr>
          <w:trHeight w:val="278"/>
          <w:jc w:val="center"/>
        </w:trPr>
        <w:tc>
          <w:tcPr>
            <w:tcW w:w="1875" w:type="pct"/>
            <w:shd w:val="clear" w:color="auto" w:fill="F1F1F1"/>
            <w:vAlign w:val="center"/>
          </w:tcPr>
          <w:p w14:paraId="68A31859" w14:textId="77777777" w:rsidR="00CE4508" w:rsidRPr="007A78DE" w:rsidRDefault="00CE4508" w:rsidP="005F4943">
            <w:pPr>
              <w:pStyle w:val="TableParagraph"/>
              <w:rPr>
                <w:rFonts w:ascii="Century Gothic" w:hAnsi="Century Gothic"/>
                <w:b/>
                <w:iCs/>
                <w:sz w:val="22"/>
              </w:rPr>
            </w:pPr>
            <w:bookmarkStart w:id="22" w:name="_bookmark20"/>
            <w:bookmarkEnd w:id="22"/>
            <w:r w:rsidRPr="007A78DE">
              <w:rPr>
                <w:rFonts w:ascii="Century Gothic" w:hAnsi="Century Gothic"/>
                <w:b/>
                <w:iCs/>
                <w:sz w:val="22"/>
              </w:rPr>
              <w:t>ARL Positiva Números de Contacto:</w:t>
            </w:r>
          </w:p>
        </w:tc>
        <w:tc>
          <w:tcPr>
            <w:tcW w:w="3125" w:type="pct"/>
            <w:vAlign w:val="center"/>
          </w:tcPr>
          <w:p w14:paraId="53EA0E62" w14:textId="77777777" w:rsidR="00CE4508" w:rsidRPr="007A78DE" w:rsidRDefault="00CE4508" w:rsidP="005F4943">
            <w:pPr>
              <w:pStyle w:val="TableParagraph"/>
              <w:rPr>
                <w:rFonts w:ascii="Century Gothic" w:hAnsi="Century Gothic"/>
                <w:sz w:val="22"/>
              </w:rPr>
            </w:pPr>
            <w:r w:rsidRPr="007A78DE">
              <w:rPr>
                <w:rFonts w:ascii="Century Gothic" w:hAnsi="Century Gothic"/>
                <w:sz w:val="22"/>
              </w:rPr>
              <w:t>018000111170</w:t>
            </w:r>
          </w:p>
        </w:tc>
      </w:tr>
    </w:tbl>
    <w:p w14:paraId="09098007" w14:textId="77777777" w:rsidR="00CE4508" w:rsidRPr="007A78DE" w:rsidRDefault="00CE4508" w:rsidP="005F4943">
      <w:pPr>
        <w:rPr>
          <w:rFonts w:ascii="Century Gothic" w:hAnsi="Century Gothic"/>
          <w:sz w:val="22"/>
        </w:rPr>
      </w:pPr>
      <w:bookmarkStart w:id="23" w:name="_bookmark21"/>
      <w:bookmarkStart w:id="24" w:name="_bookmark22"/>
      <w:bookmarkEnd w:id="23"/>
      <w:bookmarkEnd w:id="24"/>
    </w:p>
    <w:p w14:paraId="4C814351" w14:textId="2EB9DBA4" w:rsidR="00CE4508" w:rsidRPr="007A78DE" w:rsidRDefault="00A207CF" w:rsidP="00A207CF">
      <w:pPr>
        <w:pStyle w:val="Ttulo2"/>
        <w:rPr>
          <w:rFonts w:ascii="Century Gothic" w:hAnsi="Century Gothic"/>
          <w:sz w:val="22"/>
          <w:szCs w:val="22"/>
        </w:rPr>
      </w:pPr>
      <w:bookmarkStart w:id="25" w:name="_Toc42681573"/>
      <w:r w:rsidRPr="007A78DE">
        <w:rPr>
          <w:rFonts w:ascii="Century Gothic" w:hAnsi="Century Gothic"/>
          <w:sz w:val="22"/>
          <w:szCs w:val="22"/>
        </w:rPr>
        <w:t>7</w:t>
      </w:r>
      <w:r w:rsidR="00CE4508" w:rsidRPr="007A78DE">
        <w:rPr>
          <w:rFonts w:ascii="Century Gothic" w:hAnsi="Century Gothic"/>
          <w:sz w:val="22"/>
          <w:szCs w:val="22"/>
        </w:rPr>
        <w:t>.</w:t>
      </w:r>
      <w:r w:rsidRPr="007A78DE">
        <w:rPr>
          <w:rFonts w:ascii="Century Gothic" w:hAnsi="Century Gothic"/>
          <w:sz w:val="22"/>
          <w:szCs w:val="22"/>
        </w:rPr>
        <w:t>3</w:t>
      </w:r>
      <w:r w:rsidR="00CE4508" w:rsidRPr="007A78DE">
        <w:rPr>
          <w:rFonts w:ascii="Century Gothic" w:hAnsi="Century Gothic"/>
          <w:sz w:val="22"/>
          <w:szCs w:val="22"/>
        </w:rPr>
        <w:t xml:space="preserve"> ubicación geográfica</w:t>
      </w:r>
      <w:bookmarkEnd w:id="25"/>
      <w:r w:rsidR="00CE4508" w:rsidRPr="007A78DE">
        <w:rPr>
          <w:rFonts w:ascii="Century Gothic" w:hAnsi="Century Gothic"/>
          <w:sz w:val="22"/>
          <w:szCs w:val="22"/>
        </w:rPr>
        <w:t xml:space="preserve"> </w:t>
      </w:r>
    </w:p>
    <w:p w14:paraId="16004BCD" w14:textId="2B2BEB56" w:rsidR="00CE4508" w:rsidRPr="007A78DE" w:rsidRDefault="00A207CF" w:rsidP="005F4943">
      <w:pPr>
        <w:rPr>
          <w:rFonts w:ascii="Century Gothic" w:hAnsi="Century Gothic"/>
          <w:sz w:val="22"/>
        </w:rPr>
      </w:pPr>
      <w:r w:rsidRPr="007A78DE">
        <w:rPr>
          <w:rFonts w:ascii="Century Gothic" w:hAnsi="Century Gothic"/>
          <w:noProof/>
          <w:sz w:val="22"/>
          <w:lang w:val="es-CO" w:eastAsia="es-CO" w:bidi="ar-SA"/>
        </w:rPr>
        <mc:AlternateContent>
          <mc:Choice Requires="wpg">
            <w:drawing>
              <wp:anchor distT="0" distB="0" distL="0" distR="0" simplePos="0" relativeHeight="251645440" behindDoc="1" locked="0" layoutInCell="1" allowOverlap="1" wp14:anchorId="567062D0" wp14:editId="33DB01E6">
                <wp:simplePos x="0" y="0"/>
                <wp:positionH relativeFrom="page">
                  <wp:posOffset>1516380</wp:posOffset>
                </wp:positionH>
                <wp:positionV relativeFrom="paragraph">
                  <wp:posOffset>160020</wp:posOffset>
                </wp:positionV>
                <wp:extent cx="4850130" cy="3596640"/>
                <wp:effectExtent l="0" t="0" r="7620" b="3810"/>
                <wp:wrapThrough wrapText="bothSides">
                  <wp:wrapPolygon edited="0">
                    <wp:start x="0" y="0"/>
                    <wp:lineTo x="0" y="21508"/>
                    <wp:lineTo x="21549" y="21508"/>
                    <wp:lineTo x="21549" y="0"/>
                    <wp:lineTo x="0" y="0"/>
                  </wp:wrapPolygon>
                </wp:wrapThrough>
                <wp:docPr id="21" name="Grupo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50130" cy="3596640"/>
                          <a:chOff x="2493" y="300"/>
                          <a:chExt cx="7479" cy="3911"/>
                        </a:xfrm>
                      </wpg:grpSpPr>
                      <pic:pic xmlns:pic="http://schemas.openxmlformats.org/drawingml/2006/picture">
                        <pic:nvPicPr>
                          <pic:cNvPr id="22"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493" y="299"/>
                            <a:ext cx="7479" cy="39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6206" y="2284"/>
                            <a:ext cx="381" cy="3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 name="Freeform 17"/>
                        <wps:cNvSpPr>
                          <a:spLocks/>
                        </wps:cNvSpPr>
                        <wps:spPr bwMode="auto">
                          <a:xfrm>
                            <a:off x="6206" y="2284"/>
                            <a:ext cx="381" cy="377"/>
                          </a:xfrm>
                          <a:custGeom>
                            <a:avLst/>
                            <a:gdLst>
                              <a:gd name="T0" fmla="+- 0 6206 6206"/>
                              <a:gd name="T1" fmla="*/ T0 w 381"/>
                              <a:gd name="T2" fmla="+- 0 2429 2285"/>
                              <a:gd name="T3" fmla="*/ 2429 h 377"/>
                              <a:gd name="T4" fmla="+- 0 6352 6206"/>
                              <a:gd name="T5" fmla="*/ T4 w 381"/>
                              <a:gd name="T6" fmla="+- 0 2429 2285"/>
                              <a:gd name="T7" fmla="*/ 2429 h 377"/>
                              <a:gd name="T8" fmla="+- 0 6396 6206"/>
                              <a:gd name="T9" fmla="*/ T8 w 381"/>
                              <a:gd name="T10" fmla="+- 0 2285 2285"/>
                              <a:gd name="T11" fmla="*/ 2285 h 377"/>
                              <a:gd name="T12" fmla="+- 0 6441 6206"/>
                              <a:gd name="T13" fmla="*/ T12 w 381"/>
                              <a:gd name="T14" fmla="+- 0 2429 2285"/>
                              <a:gd name="T15" fmla="*/ 2429 h 377"/>
                              <a:gd name="T16" fmla="+- 0 6587 6206"/>
                              <a:gd name="T17" fmla="*/ T16 w 381"/>
                              <a:gd name="T18" fmla="+- 0 2429 2285"/>
                              <a:gd name="T19" fmla="*/ 2429 h 377"/>
                              <a:gd name="T20" fmla="+- 0 6469 6206"/>
                              <a:gd name="T21" fmla="*/ T20 w 381"/>
                              <a:gd name="T22" fmla="+- 0 2518 2285"/>
                              <a:gd name="T23" fmla="*/ 2518 h 377"/>
                              <a:gd name="T24" fmla="+- 0 6514 6206"/>
                              <a:gd name="T25" fmla="*/ T24 w 381"/>
                              <a:gd name="T26" fmla="+- 0 2661 2285"/>
                              <a:gd name="T27" fmla="*/ 2661 h 377"/>
                              <a:gd name="T28" fmla="+- 0 6396 6206"/>
                              <a:gd name="T29" fmla="*/ T28 w 381"/>
                              <a:gd name="T30" fmla="+- 0 2573 2285"/>
                              <a:gd name="T31" fmla="*/ 2573 h 377"/>
                              <a:gd name="T32" fmla="+- 0 6279 6206"/>
                              <a:gd name="T33" fmla="*/ T32 w 381"/>
                              <a:gd name="T34" fmla="+- 0 2661 2285"/>
                              <a:gd name="T35" fmla="*/ 2661 h 377"/>
                              <a:gd name="T36" fmla="+- 0 6324 6206"/>
                              <a:gd name="T37" fmla="*/ T36 w 381"/>
                              <a:gd name="T38" fmla="+- 0 2518 2285"/>
                              <a:gd name="T39" fmla="*/ 2518 h 377"/>
                              <a:gd name="T40" fmla="+- 0 6206 6206"/>
                              <a:gd name="T41" fmla="*/ T40 w 381"/>
                              <a:gd name="T42" fmla="+- 0 2429 2285"/>
                              <a:gd name="T43" fmla="*/ 2429 h 3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81" h="377">
                                <a:moveTo>
                                  <a:pt x="0" y="144"/>
                                </a:moveTo>
                                <a:lnTo>
                                  <a:pt x="146" y="144"/>
                                </a:lnTo>
                                <a:lnTo>
                                  <a:pt x="190" y="0"/>
                                </a:lnTo>
                                <a:lnTo>
                                  <a:pt x="235" y="144"/>
                                </a:lnTo>
                                <a:lnTo>
                                  <a:pt x="381" y="144"/>
                                </a:lnTo>
                                <a:lnTo>
                                  <a:pt x="263" y="233"/>
                                </a:lnTo>
                                <a:lnTo>
                                  <a:pt x="308" y="376"/>
                                </a:lnTo>
                                <a:lnTo>
                                  <a:pt x="190" y="288"/>
                                </a:lnTo>
                                <a:lnTo>
                                  <a:pt x="73" y="376"/>
                                </a:lnTo>
                                <a:lnTo>
                                  <a:pt x="118" y="233"/>
                                </a:lnTo>
                                <a:lnTo>
                                  <a:pt x="0" y="144"/>
                                </a:lnTo>
                                <a:close/>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D7C809" id="Grupo 21" o:spid="_x0000_s1026" style="position:absolute;margin-left:119.4pt;margin-top:12.6pt;width:381.9pt;height:283.2pt;z-index:-251671040;mso-wrap-distance-left:0;mso-wrap-distance-right:0;mso-position-horizontal-relative:page" coordorigin="2493,300" coordsize="7479,391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ltgWRIGAACaFQAADgAAAGRycy9lMm9Eb2MueG1s3Fjt&#10;bts2FP0/YO9A6OeG1hYlyx+IUxRNGwzotmDVHoCWZUuoJGqkHCd7+p1LSjaVSIlXYAO2Ao0p8ejy&#10;3Hvu5dfVu4eyYPep0rms1p7/duqxtErkNq/2a+/3+NObhcd0I6qtKGSVrr3HVHvvrr//7upYr1Iu&#10;M1lsU8VgpNKrY732sqapV5OJTrK0FPqtrNMKnTupStHgUe0nWyWOsF4WEz6dRpOjVNtaySTVGm9v&#10;bKd3bezvdmnS/Lrb6bRhxdoDt8b8Vebvhv5Orq/Eaq9EneVJS0N8A4tS5BUGPZm6EY1gB5U/M1Xm&#10;iZJa7pq3iSwncrfLk9T4AG/86RNvbpU81MaX/eq4r09hQmifxOmbzSa/3N8plm/XHvc9VokSGt2q&#10;Qy0ZnhGcY71fAXOr6i/1nbIeovlZJl81uidP++l5b8Fsc/xZbmFPHBppgvOwUyWZgNvswWjweNIg&#10;fWhYgpfhYjb1A0iVoC+YLaMobFVKMkhJ3/FwGXiMuqenro/t5/Nwvmy/XfrGg4lY2XEN15bb9VWd&#10;Jyv8b2OK1rOYvp57+Ko5qNRrjZQX2SiF+nqo30D+WjT5Ji/y5tGkMkJEpKr7uzyhUNODIw/v5EE3&#10;jcr8GQnUoew3gnwy4rBKfshEtU/f6xpVgNrE990rpeQxS8VW02uSsW/FPPZ4bIq8/pQXBalH7dZj&#10;FNKTRBwImk3yG5kcyrRqbNWqtIDzstJZXmuPqVVablIkofppawiJlVbJb+ANcmg3Km2SjJo7kGjf&#10;Q9hTh2F8JknuaOTrqyl4SiW+XNq5oMvDFxIJQVa6uU1lyagB1iBqElzcf9ZEGdQ6CJGuJMXOuFJU&#10;vRcA0htDnwi3TfD/D2YoitJOIHddhkb/ywzlNlP+nQyN+DQykx3ni7CfosECNW2myfmcek4z3Tn7&#10;/tEEPdZYs3U3F+Dp2Wzwt5alL5moU5QRmXXmvbDLqk8qTWkjwHzjbQvrliXtrknGgO0h2EVTwbcF&#10;OjnYmYCquqt+7AK2mAfo1X7blkSMFW1XFthb/PiGTRkNZv5YRc8wKGphP0xYPGVHRiKbmeOMwUrg&#10;mOIhXzIkh1kN3BFRjidTBpSxwCaKi0J4HWNRMOODvGYdjHiFw7yQp46pUV7zDgZT47ywb3SMRcFy&#10;OF5Y7E9OxothXn4/9hSrwYBhv3A2ZlCDEfP78Y/C0B8Mme8KEPt8hFxfgNGoYbV3yJHmw+T6IkSz&#10;xXyYnKtC7Ecj5PoqjJNzZRjXlPeFiMJoOUiOtqJnVflYGfR14DN/MSgrd3UwqMHI8b4Q0cwPh8m5&#10;QsR8pBZ4XwceRf4wOVcHgxom1xditBy4K0TMRwqCttdOcfHZPBgkF7g6GNQguaAvRMTnw7IGrhBx&#10;MFIQQV+H0cgFrg7jkQv6QkQBFDNT/ZNJNXCFiIORggj6OozmXODqMJ5zONq4QoyuCqErRByOFETY&#10;12G0WkNXh361YgtxWrtEZjezYpU8VO16hhbDoYJObbS81VLTgSwGPRzH4qDdhQBFvSNg6Ebgbsvy&#10;MhhxJPDpKPcymqZcAzeLIZx5BQ7NDdzs/V+F07REcEwodrf1snXeOsov85RKl6yj6C6xTsVk4Je5&#10;Sult4Je5SglHcKSKQ8ZGqE0FOvQ8vVVRHsOtyoa+QXKIhjKoa7IjDuy0Y83wi30IvS/lfRpLg2jO&#10;NwJ+aDa6GO3cX1Quzg9R1eB3Rnb93W9t7PlLFBhw5poA9rre7teiOE0lF1gz7C/A8chqw6GRjV43&#10;Xvdrxw2mmE1gL5ibc9Iov84Lvli8aG9uh33VnG+HfY2eDd3zECeF1Kn1iyS2p91Oa0oRZ0vcO/lS&#10;Bvh8jksbUlzLIt92dwpa7TcfCsXuBd3TmX+tqz0YHapvhM4sznTZXMNFWbU1WUfXGh/bdiPywrZN&#10;bMG0Ow3YU8ZGbh9xSaAkzvDwFteYaGRS/emxI64E157+4yDofqf4qcLhZolYANaYh3A2p+2Mcns2&#10;bo+oEphae42HGZOaHxo84ZNDrfJ9hpF8E4dKvsf92C439wbEz7JqyeJ8ZVrmAtCEur2spBtG99mg&#10;zleq138BAAD//wMAUEsDBAoAAAAAAAAAIQBDPvblmFcAAJhXAAAVAAAAZHJzL21lZGlhL2ltYWdl&#10;MS5qcGVn/9j/4AAQSkZJRgABAQEAYABgAAD/2wBDAAMCAgMCAgMDAwMEAwMEBQgFBQQEBQoHBwYI&#10;DAoMDAsKCwsNDhIQDQ4RDgsLEBYQERMUFRUVDA8XGBYUGBIUFRT/2wBDAQMEBAUEBQkFBQkUDQsN&#10;FBQUFBQUFBQUFBQUFBQUFBQUFBQUFBQUFBQUFBQUFBQUFBQUFBQUFBQUFBQUFBQUFBT/wAARCAEE&#10;AfI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MKKsfZfej7L70AV6SSLzY6s/Zfej7L70AZ3lSVJFF5UnmeZV37LHR9ljoAr1iatr1pFcR2H2&#10;uS2kuP3fmx/8s61tSlj0uzknkk8qOOuU8JWEeqahJrU/+sk/1cVAG1Y6X5v2ae/g/wBNj/6af6yt&#10;aiig1CiiigAooooAKsRf6Nb+f/y0k/1dEdr+78+f/V1HJL9qk8ygyI6KKKDUKKKKACiiigAooooA&#10;KKKKACiiigAooooAsWX+tk/651LF/q4qisf9Xcf9c6kjjklj/wCecf8Az0oMitqUL3VnJBH/AKyS&#10;Py6546PrVpNE5lBeNPIwj/wetdNfXP2bT7jyO0f+trnPAl19vt5J/Mn/AOuctanRTrTpj5NP1zH+&#10;vj8z93Ulvp+oi7jned/+WfmRSPXQ0Ue0NfrRzUtjqMUdx5CP9oP/AC8eZUf2fxB5cnzyf6v+/HXU&#10;0Ue0F9b/ALhzWp2Gq3NvZoj/ALzy/wB5+8/5aUmm6dq8M2+dxcT+RJH+NdNUybra0klIzJ1o9oP6&#10;17nIcYPDmqzf6K8/3P8AlrG9OTSPEIEqm5fzP+Wf+rrd0rVIb+e43B/9H/5a/wDPStiO9jkO37h9&#10;6LsX12b6HLWFnqcdyovp3lgEeOQnz15J4ms/EvhPxFHY6XBBcWV9J+48xN+K95eN7Z/n/ef9NKr3&#10;On291JHJJH+8j/1dZ/WPZnZhcw9hPncDM8GaC/h3RYoZ9n2mT95J5f8Az0rcJxRRWJwVKntKntJh&#10;RRTkjTy/Om/dpHQQcj8TdPvNT8ITRQRySxq6SPGP9ZJH3FeN+Dn0rXNbtINJ0m6s9Tt5PMe4DYjj&#10;r6U/ta0mtzMk6SRfWuX0TS9M0e9ub6B4I/t8nmV106ns6Z7mCzD2FCdBwOnklkkpbb97Hcx1Wi1C&#10;C68zy545PLk8unwXSfao/wB4n7yuQ8J02LH/AKusrxBFPdWfkWkckvmf6zy5PLrR+1QfaJI/PjEv&#10;mVxfxIiniksp/wB5FbW8nmSSx1qZHT+H7We10/8AfzySyf8ATX/lnWLJ8RtNtdTuLS4jkijt5JI/&#10;M/65109jdR3VnHPH/q5I/MrJvfCWm39newSQfuryTzJPLrKftP8Al2ZT9p/y7K3/AAsbw/5e/wC3&#10;eb/2zqW5+IOhWscckl/H+8qlc/DTRpdL+wW6SW3/ADzkikqL/hVWhSyeZJBJJJ/yz82T/V1l+/M/&#10;35d1b4gaTo1zbwTzjEn7zzf+WccdGpfEHSbDRI9W8/zbaSTy4/KrlPjP4NtLrwvc3cH2uO5/dx/6&#10;D+8/8h1wXhzS7i51/StNvn1a60+PVJIxFdWcfleX5dP94H789tufHmi2txHH9rj8yq3/AAsbw9L/&#10;AMv8dVNc8FeG9G0i9vr20FvaRxiWWQydo0//AF15DbfEDwpdWgsY9Gv7Gy1CTy4NSkH/AC0jrlr4&#10;v6v/ABDmni/q9T2dQ99X4g6PtH75+n/POivC4fDPxCSGNf7ZtHwoG7196K4P7UR0XqH0RRRRX0R1&#10;BRRRQAnm1Slv5Irjy6ltrqT7RJH+78qrnmv/ANM/+/dAHGeOpbu6t47GCCSW2kk/eXP/ACzjrasb&#10;CCwt4o4I/KjjrZFzj928cfl/9M6pyWskUn/PWOgCOik8qloNQqKW6ji/5aVdtrX7V/0zjrE1XwlD&#10;ql3cbpPLs7j/AFuI/wB5/wB/KDIXSfEelapqH2QXflyf8s4v+elatjqkF0sr2lq8vlyeW8klU7Lw&#10;lpOlyRyQWnlSR/8ALWrmnWY0i2Mdr/qjJ5n7ygBZJXkk3vJUdaBigvv+mVxVOSKSKTY9AEdFFFBq&#10;FFFFABRRRQAUUUUAFFFFABRRRQAUUVYtov8AlvJ/q46AJLb/AEW3/wCmklEgkkHzv5lL/rf3klFB&#10;kRXMXm28kdcp4XsP+ESjk+3yW/2m4uPL8uP/AJ512FZvii1nOj3CWD+VqPl/6yOgDSorl/BOvfb9&#10;PjtLt/8ATY/3ddRQAUU+O2eU75P3cdH2qOL93An/AG0oABbeV+8nk/7Z0SXMknyInlx+tR/9NH/e&#10;SUtACRReVS0VFcy+VbyUAWI7ny/kf94nrRJbeX86fvE9KyraWT7RH+8q5NqcWmfvJX8vzP8AlnWR&#10;qTUUwTWsiCaCZIx/cqGK/guo/wB3J/0zp+zD2bLkcX2p/wDpnTtWs477TLiB32RyR4Jp9vd2yQkJ&#10;MjiP75BqpNq1vcSFI549ida0JtUMLUvDk+sSRyT3f+r/AOecdH/CIp9gjtfPk/dyeZ5lbf2+CKTy&#10;/Pj8ysjxL4lTRtJ1C6gHm3EEfmeXWf7xnfTnXn+7gU/+EIj/AHfl3f7vzPM/1dTt4PhkeNI5vL/4&#10;B/0zryq11fx3YS/2u+o2tzZxyZktt6f6v617lpkn2yOCbOPMj310z56Z142nXwe8+cw7Xwklreef&#10;vSSTzPM/1daWrWEl/FEkckcUnmf8tI6kvNZsLC7kjnu44pP+mklSySx+X/rI6y9oeNOv7T+IZsVt&#10;Jo8UVr5/meX/AMtK0raXzY6rXssF15c8c8f/ADzk/eVJZReVb+ZI8cUf/PSgzuS3N1BaeX588cfm&#10;f89KkJEn3P3grm/FPg+18T6lZyz3ifZ7eOTzBXOQeDtdh1G4WfXkt4N/7uMXEn/TTy/8+1c3tDmn&#10;UqHd+IPCdl4t0yWw1VPOs5DuMVZmn/CfwtpWowX1rpnlXcE/2iOTzH4k9etcZbaN4oit5Y/7SSxj&#10;+0f6yS48zy4/3f8A9srsPAml6lo2h+RqV/8AbrnzP9b5nmVrTqc4U6ntC98RPDieL/CWo6M0wia5&#10;jKKa+WNJ8AazrvibTvDkGk/2bcaP/wAfFzJJmP8Aef8ALT/tpX15mqsel29peSXccf8ApEn+skrh&#10;r4T6xuc1fA/WKlOocWvw2u0UL9uTgY/1dFd9RWX9lYL/AJ8wPSCiiivXAKKKKAIo4o4pPMjqWiig&#10;ApM/6HJ/0z/eUtJ/y7x/9NKAFpPK82TYlLU//HtHs63ElAEdxJ/ywj+4nWmUUUAFFFFACS0al+9t&#10;456Wkl/5Bcn/AEzoAp0UUUGoUUUUAFFFFABRRRQAUUUUAFFFFACf62rsUX7vZ/yzqvF+6jkkojv4&#10;/wDlp+6oMizSf+jKWigB/wDx7fJHzJ/y0kplFFAHL+IPDE9zqdld6b5EVx5n7zza6sRx2Iy/72Si&#10;XNtBI/Hn/wAFcNY3OpQPbTTC+kkD4uxJHQaU4e0O1kle5Hz9KWvOLmPxPam5ntEn8uSTHlf9tP8A&#10;WVdsZtZiklku476W4j/1EcUf7us+c6fYHdUVx1t/bv8AwjFxBd+fHexyf6yP955kdZXm67Lb3sjx&#10;3ccn2f8A0ej2hn7A9GorgLa68Twmy/cTyW9vJJ5n/TSOpbK21a6jkjnku/3dxH+9/wBX5kf/AC0o&#10;5zT2B3PlR/8APOqV9YfapI50fy5I65PzvEcN5Fsgnkt7eSTzP+mlXfCMusxXksGq+ZLHHbx+XL/z&#10;0rL2gcns/fLNx4IjubiSd7uT95/0zqxH4GilSP8A0h4ox/yz2Vt20X2qT/pnWjI/loWJ4FdPtKgv&#10;rVdfbOeHh2DT5JPJYiSdHSqMng2DzPMjfyv3fl1vf62TzJKWs/aAq9Q5v/hDoP3n77/yHViz8I2l&#10;tb3ED/vI54/LkjrcorX2g54queM6L8ForbxzcXE87yWEf7yOL+/Xs9kmJowP+edOjjeT7iAfWnx2&#10;/lX0Z35/d9K0nU9oLFY6vi/45zWt+DbDxHcXEk6SSySR+X/1zrOg+E1vAHMuo3EmS78+9d1Zn/Rh&#10;WR4u8XQ+GfD+oals88WcfmECuX2HtDyakKdP95UOdi+D+nRXIn+2XEsh/wCehq9F4EgsdE/sr+1L&#10;jyHk8yTPWSvF5PjN4vtNPi8Qz31hLZPJ5kmmxx/6uP8A66V7/pF/Hqmn213H/q7iOOSu2tgXh9zy&#10;cuzLCZg6iodDlLH4X2lrHJ/p93L/ANdKzPHc/hzwvb2f9sajPby/Z/s8ccZ3ySf9s69Irwf4xWB8&#10;M/ErR/GOoRT3mh28XlhLYZ8qT1xXi4r/AGeHPA6sV+4oc9M6Lwn4e8MeNdNifStUnuYreT5zn95X&#10;f+G/Dkfhe3uIEnkuftEnmfva8n+A2jSXXijxD4ntYJ7LR9Q/4947j/lp717d5vlU8J+8hzmmB9+n&#10;7SoLWBqXi6w0G8+yXc/73y/M/wBXWjdagIfkT95JXMat4TGv6h9rF28ckkflyfu63hjsDTr/AFev&#10;M6MXDFew9phDag8UWlxDHKifK6hh9CKKzoPDdpawxwBpMRqE/IYorz3i5dCV7bqdZRRRXtHYFFFF&#10;ABRRR3/d0AJ/rf3f/PSpJY3kuPkTFSfu7L/prOaje4mfo4H0oAkMSW3zv+8k/uVX/wBbJ5klLRQB&#10;5x8QPihd6Dr9voWhaa+r61JH5nlf886vfDL4l/8ACb/bbS7tJNM1bT/+Pi2rmPjH4N1aw1CPxn4e&#10;n8vUbOPy5Iv+mdbXwc8B3fhyzudZ1af7VrWqfvJP+mddPuchw/vPbno1FFFcx3BT/wDmH3NMp8X/&#10;AB6XNAGfRRRQahRRRQAUUUUAFFFFABRRRQAUUVJbRfvKAJPK/wBH8uq/2D/ppV2igyCiiigAp8Uf&#10;lJ57/wDbOOi3j+0z/wDTOOo5JftMm+gAAkkk3v8A6yloooAwPFMl3/oXkef5fmfvPs3/AFzrN8Py&#10;aqH1EXwn+0eX+7/7912NFZHT7T3OQ8502XxD5tt9r+1/Z/M/efu/+mdaF9f61daRHBYwT/bPMk3y&#10;Sx+X+7rtqKfIa+3/ALhx0mqajd2UiPHd28n2j5/Kj/eRx1Wlv9ch1CN/sl3Jp0cflyf89JK7WSL9&#10;3XnvxJ8R3dvqGk6ZBPJZx3fmb7iL6VzTn7M68LD63U9nAk8/XzBZPaLdSnzPtFwJT/5Dq94W/tb7&#10;Zc/2l5nlyf6vzP8ArpXLfDjXb2DWtP057yTVYLqCSR5T8+yvUJP3VxRRnzmmYUXhKns2amlnFsf9&#10;+m6hcLvRM4qGxl/czn0NeQ3eqNq15cT3l7dW93HPJGkccn7uOs8Vivq5yYLBvFt+R7ACGGR0pP8A&#10;Wk7P3lY3w7u59Y8N2dzej/SMZrqzhAa6KE/aQ5zlrQ9hUnTKsVk5HznZ9Ksx2yRdKie/THyfvPpS&#10;x3PmybP9Wa6TnJJZY4vv1RlvcXUDhMRn93ms++lkik8v/lpRbS/ao/IkrIDQaPzPtFr/AB/6xKxt&#10;S0uDVLO5sbtPNjkj8uSOrepXUr6bO8Q2X8EfmR/7deeWvxJ1a4uLOS+sPKijt/LvP3f/AC0rqpwf&#10;/Ls5sROnD93UOGsvhDqUvjiTSZ7pJfDEcfmf6v8A1n/TOvfrGKO1gjt4/wB1HH+7jrzuT4oSRebJ&#10;HpP/ACz/AHdaGi+O59VvPLk03yv3cn/XT/V12V518R/EPEy3CYHL3UdD7Z31Udb0a317S7mwu4/N&#10;t7j93JXBad8TtSu9Rjgk0zzI7iT935f/ACz/APtlXZfiJdWPiV9Nks/N33n2eL/rn+7rhqQVJfvD&#10;1/rMKmh2ljaQaNp9vaRjyre3j8uOuU8bQ32qf2dJaRz+XHJ+88uTy5P9XW1NKZv3k8lYuo67geXa&#10;f9/a+Nhn86dfmwtM7MVhaHsPZ15lHw68+h6Vcxah5n2iS4kkjikk8ySuj8JX73Ml5PJ/q4465D55&#10;ZP8AnrJXW6fFJoXhu7nmxHJPylFBfWMXUxdQ86hX5Iewp/BAyP8AhI7v/npRWNRWf1uoeb7eoepU&#10;UUV9mfSBRRRQAVVv76TTHjeO0kvZT/yziq1XJ/EO/nsNH/cSeV5n+sk/550AdHZX/wBvt/tflyRe&#10;Z/yykqzVHQPM/seykkk82Ty/9ZV6gArI1bXpLDUI7SC0+1SSRyXH+s8v93WvXJ+Mr+wsLyy+12H2&#10;r/pr5nl+XQAXPjzRZf3EkdxL5n/LPy/9ZUkXxB0WKz8zzJIo/wDrnWLbeI/CH2j93b/6TJ/zzj8z&#10;95Ummf8ACJy3FlafZ3kkk8yOP7TH/wBNK1MjWj+I2my3EkH2e7/d/wDTP/lp/wA86j1v4gwaXJZe&#10;XH5sdxH5lZN94j8L/wBoSRz2kn/XXy5P3klWdb8UaFpd59gnsP3f2ePy5P8Aln+8oEXYviXot1/q&#10;5JJf+2dRR/FPSY5QZEk+zvH/AKzy/wDlp/zz/wDIlU5NU8J+X5f2SSXy/wDSPL8uT/V/89Kij1Tw&#10;ZF5kklhJFH/q/wDVyUAXYviDpMv+r+0f884/3f8ArKLn4g6ba/6zzPM8zy/K8uqVzr3heWOSOO0k&#10;l/5aR/u5P3lVrK/8L6zJZeZYeVcXEn7v/rp+7oK5ztdNuvt+n2135flfaI45Ks0kcUdrHHHHH5Uc&#10;f7uOlrI6QooooAKKKKACiiigAqxFF5UdRxxebJVmgyCior2/gsLfzJ5PLjrmJfFv9uxyQaFJ5t7H&#10;H5n72P8A5Z0AdPJdR2v+seOKuYk8eQS6hHBaWlxcxySeXJLHUdz4I/tnUIr67u5/3nlySW3/ACzj&#10;krp9N0uDS7eOO3j8ry6ANG2m/dybE8qNKrR/6upbb/V3EdRRUALRRRQAUUUUAFFFFZBcK5nxX4ah&#10;8RWL20xfzP8AWQyR/wCsjeum/wBb/q6f/ZolO+Q81nOn7Q6KNf2E/aUzhPhr4Hj8KadEJ98l+/X/&#10;AGK7drGS5/1g8utCK3jiHyKK8q+IPxrl8MeIP7D0bSv7X1GOPzJ/3nlxxiujDYKpXn7OmjLHZjvX&#10;rs9Thto7dcIvFcP4q+HVrquu2d9GjxIJPMuPL/jo+HXxSi8fWdy4tJLG9tJPLuLaX+Ct7UvGekaX&#10;NPBcXSxyR/6wGlicvc5+wqw1M6OYqh+/pzL0LR2tvHBbR+WiDCU3/W/6z95WVrXii00GTTo5/M8u&#10;8k8uOSsWx+JdhfyeXbwSf8tP/IdRa2g/aX1Oworj7n4l2Fhb+ZPaXEUnl+Z5X/TOjUviXpltHe+R&#10;5kv2fy4/+unmU+QPaHX3tr9ut45/+WkdRxRRxfu4/wB7JWTpPi2C61i9tI4JPLjj8zzf+elZv/Cy&#10;rS2tIpILGT/SP3n+sjrT2Yc50uoobG0knDZu44/kNeaSfE+7htovPt47nUfM8uTyo67jw/4og8R3&#10;FxHHBJH5f/PStVLSCO+twkCDj/nnRCfszmqU51PgmedD4nb7M/a9NT7akEZ/66VrX3i2O10/TruO&#10;OOK5uPLk+zf8tPLrq5IoIpLiTy0/dyVVvZYr4xv5eyubFY+hhIc8yqGErz+2cBY/FCfVJI47TSas&#10;f8JlJLo9zf8A2T95b+XJ/wA9PMj/APjldr9gk+xySRxxxViaVdWMYM99B5kv/POvD9rUzH95UhyU&#10;x+znh/8Al4cPqPju+uZLaB7SST7RH5kcUX/kOo5deu7W8kjnsZLaK3k8uSvWQ13csWgtYbKP/npK&#10;n7ypotBglk8ycfaZP+mld1PD4Sn/AA6Zx1MJXxHv1KhzXg/XbW/0mO4tNLke7H7vGP61r3GjXWuS&#10;Br6fyov+eUdbUccdrHiONI46rSalbj5E/wBJk/6Z1rOFM9GnQhTp2mZ//CJ2HrJRVn+2P+vf/v5R&#10;XL7PDi/2c1fKgl/1cnlSUSW88Yz/AKz/AK50ykj8yL/VyV7hQebS1Yjl+1SbJI6i8qOX/UT0AMrE&#10;8QaPd6z+7g8uSPy/3kUtb0kU8f8Ayz/790tl/rbmgClZRfYNPjjkeP8Adx0WOqWl/wCZ9ku47ny/&#10;+eUlcX8X4pLrw3bQfa5LHTpLj/TLmL/lnHXmvg3+xZfFGk3fhOeSK5t/Ltri2/5+I/8AlpJXTTp+&#10;0gc06/s58h9D1R1LQbDWfL+1web5dcp/wtCOwjk+32nlSRyf6uKSrv8Awnkcul6jdx2kkX2ePzI/&#10;N/5aVzGvOa0XhLSbWTzI7COKpP8AhF9N+2W939kj+02/+rrAvfiDHo7xQX0EctxJJ/y5SeZHVe2+&#10;JUf2m5S4sJIvL/ef9s/8yVqH7s3pPBuiyySSfZI/M8zzKs3vhvTL4fv7SOT/AFf+s/6Z/wCrrBuf&#10;Hnm+H5L+0tP3kdxHb+VLVa3+KFubON5LSTzP+mf/AD0oH+7Oji8JaTa+Z5dpH+8/d1Fc+EtJv/K8&#10;+wj/ANZWdL8RbeL/AF9hcRf89P8AV1RPxTtI/wB5Ppt3FH/2z/ef8tKA/dm/qPhPSt/kfZIxHHH+&#10;7qvF4S0mK4jnjsI4pI/9XVWw8d2+u6nFHHaTxeZ+7/ef89K6CsiwooooNQooooAKKKKACiipI/L8&#10;z95/q6AJLXvXOat4tntdQudNtLCSW9jj/d11fm+WP3Efl1X8qOKTzP8AlpJ/y1oMji4vBupa9+81&#10;27/5af6qKur03QbTS4/Lggjiq9RQAUUUUAJ/qpN6f6yrA2Xo3p+7nxVeP979xPNqx+7sv+ms5oA8&#10;6vbvxDYyXslvHdy6j5n+rkj/ANG8uo5NU8Zy2+/ZHF/1zt69J81Ln5H/AHclV5C8cgR+a6Pb/wBw&#10;z5Di7bVPEn9oWcc8HmxySfvf9H/5Z+ZUcl1rtrJeyRx3ct75n/PPzLfy/wDpnXV+IJbuLR737B/x&#10;++X+7rjzqHiS0kt002C7ubZ/+Wt9b/vKIfvDKf7sj/tTxnL+8S0j/wCuf2en2Wq+NbkSGexjiH7z&#10;935FSzav4zsot6WiS/u/9WIKaPE/i2G2ed7NJcceXHB2/wCeldXJ/gMxb7XfFdlCWtLWSUGOP979&#10;k/8Aadc3481zxP8A2FoWkWsz6de6ndyR3FzL/wAs463B4j8X3NnHO9j/ANsvs9a0uijxr4Ukg1qC&#10;SKQ+Z5ckf7uT/rpVUa1OjUhOpAyqQqV6fJTPOPBo1/wd450qxGsvrejan5kckcr+Z5ckdaXxMsNW&#10;8E6he+JNCs4777X5cdxH5n7yOtv4S/DT/hDbOSe/uJ77VZJJP3tzJ5nlx16Dc2tvfR7J08yOujFZ&#10;jTpYrnp+/wD+3HNQwNSpQ9nUOP8Ahv4WutPivdZ1KOO21XU/Lkkij/5Z07W/h7Jr+pXtzHeIguI4&#10;/vwCT+ddnGPLpI5PLffXlfXa7re2Wh3Ty6hWoewmVdY8L2GqWEEF5B9pjgTZj8KoR+DdNik8yCOS&#10;L935f7uSuuA3r9azxZOfvny4655u52JWVjnY/BGk/u08jzZP+ulPt/h14fth++sY5D/zzNb/ANpS&#10;I7IE4/56VH5v/bSSs51PZmsKZxXiKbQvAltFqV2k8Z8v7NbxxP5klZfgXxR4e1nVI7COwu7G9t4/&#10;9HttSj/5Z/8ATOp/iz4XutXttN1W0LyS6XJ9o+zR/wDLSOuV+HlrP488Uad4h8i4sbLS/Mj/ANJk&#10;/wBZJXVTh+755nDOpavyQPW7LQbTS7yS7j8zzJP+eklWLfU4DeSYPmeXH/37q4hTyjPNjZ71jSRQ&#10;RSXDwJ5fmfvJK8LH46nhKf8AfPTpw5yOSWS6/eSf9+6xdW1nyv3FvJ+8/wCelR6tr3m/uIP9X/z0&#10;rGr4jkqYmp7SocOLx/s/3dAnuNUu7n788klQUUV6ftLHzftH1PSNFv8A7fp0ch/1lXAc1yngu1wJ&#10;bjz/APtlWr4huriw07zIOtfQ06/+z+0qH1dOp+555l68EYt5PM8vy/8AppXB3uqTy/u/M8qP/nnF&#10;Ve5v57r/AF8kktV68vEYv2n8M8HF4v2+lMKKKK8487U9Sooor9APrSSy63ElVoov3dWIz5VhcPTK&#10;AEjkeP7j1YjvuPnT/v3UFFADb3TYL+1kiMcdzbyDZJHJXIeAfh7Y+CftslvBGJLiTzPM/wCmf/PO&#10;uw/eRSb0rN1/XY9PuI444PMuP9Y4oM/Zi/8ACOabL/y4Qf8APT/V1d+wWnlyJ5Eflyf9M6IpY5Y/&#10;MjqWg0KP9g6Z+7/0C3/d/wCr/d1LLo1hLJ5klpb+Z/1zqzRQBR/saw+zyQfZLfy5P3nleXR/Y1h5&#10;nmfZLfzf9X/q6vUUAVpNLtJfLkktIJfL/wBX+7pLnSrGK02PaQSySf8ATOrttF5tx/0zjqlcS/ar&#10;jf2oApx6XaWsnmRwRxSf6vzPLqzRRQahRRRQAUUUUAFFFFABUkf+sqOpLX/WmgCzRRRQZCRVS1LW&#10;bTS4/Mu5/KrO8UeKI9B/dxx/abmT/Vx1WtvDn9qfaftfmfYrj/SPs1z+8kjkoAjufHkcv7vTY/t0&#10;lavhfU7m/tZJNSsfKuN/7sf9M6s6bo1hpcfl2lpHbf8AXKr1AEn2qSX/AKZVV85IpP3jp5lTVzer&#10;eEv7Z1C4nd/+Wcfl1zVDWnyfbOk/dyx0+2uo7nMLuJK4a38H6zJPGkl2ksUXl/8ALSpLPwNqunvJ&#10;Il0hkk/1mHKeZWftKn/Ps6PYU/8An4d4lusR3s+TUj3CR/ecVyllouowPdw30/2mKdNg+esz/hF9&#10;W+zx/wCn+bcSf6ySr53/ACGfsIfznZyXIuf+udRx/wCxXDxeEtZi/d/a4/s3l+X5fmf6yrFt4S1a&#10;OOOP7d5cef8AlnJ/yz/551n7Sp/z7NfYU/8An4djkVyniHxjNp17JZafa/bbiNPMk8yTy9lQjwxr&#10;KPJ/p3mj7R5n+srG+Ifhy5tZbjV7IZkkj2Tx1x4qpiIUOemd2Co0J1+SbOo8KeKf7dM6PD9nu4H8&#10;t466KuV8C+Gn0eCe6uuLu6/eSf8ATOuqrowntOS9Q48byKvagFJ/rf3afvakjtnlO+T93HRJdZ/d&#10;wfu4/wDnpXaeeXIB5aeWXy9R6hH+73+lU4v3UnmVqON6GtQMyik/1X7ulrnNRJP3sdZtva2Phyy8&#10;sfu7eP8AeVLfXXlfJH/rKxda+yTaf5F3+8j/AOedeFj82+r/ALumdEKC/iVC7LrMd/b+f5n+jVzG&#10;pazJf/u4/wB1HVe5upLr93/qo4/9XFVevmuR1KntKh4mLzL/AJd0AooorqPA3CinxRSS/wCrj82r&#10;seg3cv8ArI/Kj/6aVdOnUmX7PnOi8MS+bbR+Xsijj/1kdb01qLq2kgf/AJaVzvhew+yvL5c8cv8A&#10;z08uumXpX0tBfu/3h9ZQ/gHm/wDY13LcS28cEkvl1tWXg1/+XuTyv+mcddXLLHF+8k/dVm33iG3s&#10;bfzE/e/9c64lhcPD4zj+q0Kf7yZH/wAIpp/9x6Kyf+Eyn/59KKfNhexp7bCnW0UVFc3UFrH5k8kc&#10;VfSGxYz/AKDH/wBNHplSXP8Aq7eOo6ACiiigAqjrejQa9p8lpP8A9/avUUAcN4btdS8Oaxc2k/mS&#10;6dHH+7uZZP3ddpZXUd/bxzwSebHJUd7pcGqeXHJH5vlyeZXJ/wBs3eg+KIrS/wD9GtpP9X5X+roA&#10;7Wikil82loAKKKST/V0ASS/6LYbP+WklZ9XNW/4+I/8AcqnQAUUUUGoUUUUAFFFFABRRRQAVYte9&#10;V6k+1R2sf7ygyIr6KSWSP93UcUv2W3kkkrRiljl/1clYvi3S9S1TT/8AQJI/L/5aRS/8tI6AOd8L&#10;Wv8AwlGqSatP5nlxyfu4q72q2m2CaXp8cEf+rjqzQAUUUUAFSRxebJRHF5slX0jWJcDpQARRrEuE&#10;HFU7i6/gT/v5RcXPm/In3PWoKyAkl/0q38z/AJaR1HSR3Udq/mSP5cclEXl/8s5PNjoAWiiioNQq&#10;KWKO6j8uSPzalqSOLzX2f8s6BkUcX/LOOOpf3dr/AKz97JSSXPRIP3cfrTKsxEkleX/WVHc+Z9nk&#10;8v8A1nl1k+LbWe5srfyI55B9oj8yO2/1nl1yEt14z0uP9/8A8e0flx/uo/MkoAsRWvjC10//AFkk&#10;sn+r8uj7N4vuB/x8TiT/AFn/AJDo+1eM5byOPy/Lj8v95L5dJG3jKzuLaO1V7j95IJJJY/8Aln5l&#10;amRZvP8AhLrnUI5xG8Udv8mB/wAtP9Z/9rrf8P3V/Fo8kmpeZ5nmfu/M/wBZ5dc/qH/CcWlvL5Ug&#10;ucy5+eP7kf7v/wC2VUvv+Esl8vz5/wDlp5kkccf/ACz/AHf/ANsrHFz5KZrTOqlk8uOSeSuRvbp7&#10;+48x6zZJddudQ/4mXmRW0fmVdiikupPLjj82SvgPqnJU/nOXMcV7T9xTGVYtrWe6k8uCOSWuhs/C&#10;aWsX2jVJxHH/AM86bc+KILJPI0yFE/2+1essIqf7yueSqCp61B1l4P8AKj8/UZ0t4/8AnkKWSLTZ&#10;RJ/Z0Ed1L/zzkkrnL2/nvn3zvJIKr+b5VHt6dP8Ah0w9vT/5d0zRudZu4v3f/Ht/1zjqlJLJL/rJ&#10;JJa0otUjuovLvrfzP+mn/LSk+y6bL/q77y/+ukdZT/efbMZ/vPti6BrP9l3n7z/VSVsy+JLu+Gyx&#10;tMf9NaxvtVha/wDHvB9pk/56S1WudUu7r/lp5Uf/ADzirWnU9nD2ftDqp4idOn7M0bmKSX95qV//&#10;ANso653X7+SK406OwSf7FHJ+8qWor2/gsLfz55PLjp08XyVPcpnNUqe0Mqbxj4s86TEHG4/8udFP&#10;/wCEt0r/AJ70V6P1mv8A8+zg55/8/D0bW/Fv2Dy/skH2nzI/MjlrFtvC9/4tk+161+6i/wCfb/nn&#10;XV6b4cgsI/L/ANbH5nmRxS/8s60q90+0Ira1S1t444/+Wf7upaKKACiik/6Z/wDLWgBakjikl/6Z&#10;R0hiS2HmTnzJP+edRySyXX3/APV/886AJDciMeXAP+2lZWt6DBr1nJBP/wB/a0qKAOf8H6bqtnb3&#10;kF5sxHJ/o5En366Ck/1Xzp/rKsyD7VFvj/1lAFekk/1dHmx+9H/XT/VUAGr/AOtiqnVzUtnl28lU&#10;6ACiiig1CiiigAooooAKKKKACkktZJf3kdLV2gyKNtFJF5kkkdR2P2/zLlLuPy4vM/d1o/62SOOp&#10;Jx5l24oAZUXmyRSVLRQAUkcXmSbEqOKKTzPLjrVt4vKjxQA+OIRR7V4xVO4ufMk2f8s/Wlub7ynw&#10;nNRXsscUkcm9PLk9aAGUUUVnMDw345X5l8Z6Npuq30+m+HZPvyR0fA67ki8X69YaVdz6l4dt/wDV&#10;ySV6d478JWnjLw/c2F3BHLJ/yzl/55yVJ8PvCVp4H0a206CBI98f7yX/AJ6SV2+3h7P2Zw+xn7f2&#10;h0FFJ5XlySJS15x6YU9JPs0xdziOmUksXmx+XQBHbXUF1+8gk82OpahsdMjtYd8A/wCWn+rq7HZP&#10;IPn+T6VZkcr42l1b+z449N8z95/rPL/1lZNlbeL7nw/qsd2nlXP2fy7fy/8AWV6TFbRxfc4okuUi&#10;61qB5JFY+MooDbxo/wBnk8z95J/raksrjxlpFvbQGNzH5cnmSS/vK9B1HU54h8ieXXhUcsPjzWNd&#10;fXPEGpabcWcnlpbWx/dxV0Q/eHNU/dnoupXHifWPDumw2sYivvM3zy/6v7lY2pTeLJbiS4j/ANZ5&#10;cn+jeX/q61vhVrN3qnh//S5JLn7PcSRx3P8Az0jropji8ua+czav9XgduEh7Q4/StI13WNXj/tb9&#10;3ZfZ/wDWeXXRTa5pvh+L7Pp8fmzkcvWNrd/dyXEkHnyeVH/yyrLry6eMp+z/AHFM8TF1/Z1Knsye&#10;81OfUn3zP5gqCiiuK7qnma1QoooqEm9iAoqKS6jiqL7d/wBM69ShlWLr/BAx9pTLVRXsslrZySRx&#10;+bJHH/qqi82eX/lnR9lkl/1kld6ypUP94qQgHOzh4vHl3df88/8Atl/00qzZS6l4j0+5gkk/eR+X&#10;JHLJH5f7yunttBsLXy/Lgj/d1tW1hJL/AMs/Kr2IV8DS/wB0oc4U8PiMQcf9l17+5af9/KK7j+yk&#10;/wCeklFdH9pY7/n3A7v7JqHoVFcNc+I/EOl/u57Dzf8AppWtbeMo5bOyu/Ik8u4uPs//AFzrM+lO&#10;jork73x5HYXEsclpJ/rPLj8r95VaLXtd1S8j+yWH+jRyfvPMoA7iOOS5H/POP/npR5qRDy4P+/lL&#10;JLJL/wBMo6joAKKSKLzf/jtH/XP/AFVAC0UUUAFUNU8RWnh0efd7/Lk/djyxV6WWOKPzJP8AV159&#10;4g1SPxRrllYWn72OP955v/LOgDufK+328ckf+r/1lWaSKLyo446WgCrfGCWCPzJ4/M/551HHF5Ud&#10;cp4kuo7DxZH58H+jXHlyeb/y0rrKACiiig1CiiigAooooAKwNf8AGVh4cvPIu45P+PfzPNrfrN1b&#10;w5Ya9HJHfwR3PmR+XQZFL/hN9J+0RweZJLJJJ5f+rqz/AMLB0ny4vLn82Sov+EN0n/nh/wCRKlsf&#10;Aei2tn5Edp+7k/6aVqL3x83jawj046lAftMcdx9m8v8A1f7yq4+IukyDznkkj38SZj/1dXbHwbpN&#10;hZ/ZI4P3fmfaP3n/AD0qW58OabdSb57TzY/M8ysjMpf8LG0Ly/3l35X/AF0jqxF430m6kto0n/4+&#10;JPLj/d/6yk1D4f6NNJHObPzCP9X/ANM6sR+AdJ82zneA+bbSeZGd9AFab4gaPpGoS2k8kglj4kk2&#10;f8tP+edXLzxfCLmKC0hkvg8X2iR4v+WcfrUGqeCdGu7iWSS38y5f95y/3KW68L2N1JHI6P8Au4/L&#10;/dyf6yOgDO/4WDpP9oW9pHJ5vmSeXXh3iW6g8R+OPEcHiTxDPocWn/8AHnHFXu1t8PtFsLjzI7T9&#10;55nmf6ysD4kfCrTfG97p13JB/pEcn+kSRf8ALSOumhOnTOavCpUMn4S3+reLfhXcwXbvJJ+8t7e5&#10;k/5aR1dtvCfie1uBcG88zy7f7N5Ucn/LOOSvRLPTLTR7e3t7GCO2swmEjjFT1lOZ1U6f7s4KTQfF&#10;ksf7y/8AN8vy/wD7ZVb+wfFkVvJJHPcfaZI44/8Aj4j/AHf7yvRqK5uc05DI8NWGpWmlibUp3uby&#10;ST94K16nson/AHnmJ+7kqWKxjiH/AD0+tAFaON5B8iYHvViOyH8fNWJJEjHzHFV3vcD5EJoApanF&#10;qOYo9O8uNP45JKuy3KRHZnzJPSqckskv/LSpbn97HHPHWnOAkly8n/TKmV5gf+EviuPLuPPlsv3k&#10;kksf+s8vzP8AV/8AfutqytdW82yu5Ptcnl+Z+6/9F+ZWYc52FzF5kfl15R46+FVp4o1iyv445IpP&#10;M/0zyv8AlpHV2SHxnLaRwPHJ9pjkkk83zKLabxJFqNk88E8tlHJ/pHm/8tPMrqp/uzKf7z4zrNNs&#10;INLt7aC0j8q2t/8AVxVY/wBbcSVHJL5VPgjx8n/LSSvkc8nTlD2a+M9LCwsjldW/5CtzVOtTxHYv&#10;Y6nIX/5a1l141OnUpL2dQ+Rxf+8TH23ly3Efmfuoq1pL+0sP3dpH5sv/AD1rGqLzf+edenhfb/Yp&#10;nNTr+zJLmX/WSSVW8qS6/wCmUdS+V5v+sqWumFf6p/A+M5v4hF9ljqTyo4qrS6paRfafMu7eL7P/&#10;AKz/AKZ1lf8ACWwX9x5Gkwfbv+Wfmf8ALPzPLqJ1MZX+OoelQy2pU/5dm/UX2rytYtrCeOSL7RH+&#10;7uf+Wcn/AEzrnNN0HxL430e5+3/6N5kf+q8vy44673RPCX2XR9OtL+f7TJZ/6uWu6hgYPVnr08BT&#10;p/xCS2sP3nlwR+bJWjbaNcXX+s/dR1pab5dhJ+7jrVk/dXEn/TT95XtJW2OrbYyf+Ebg/wCeklFa&#10;9FMAqtLYQS+X5kEf7v8AeVcMbj+DzB/0zrOGvWP2i5g+0RxyW/8ArI/+edAEv2CDzJJPIj8ySrNZ&#10;MnijSYv+X+Oiy8W6bfyeXBP5sn7ygDWpJa5Cy+IMesySQWEEnmeX+7lkqt/ZfiHxHJ+/u/s1l/1z&#10;8uSgDr7bVLO/P2W0njllj/eSRx1arE0TwlaaDJvg/wCPn/npW1J+98uT/npQAtRXN1BYR+ZPJHFV&#10;LW9etNBs/Pnkrj49Gv8AxleR3d3/AKNZf88qALt9da7f+IJIII/+Jd/z0/5ZyR10+m6NBpfmfZ/M&#10;/ef89alsbCOwt44IP9XH+7jqzQAUUUUAc54o0a0v7i2u7u7ktvs//LKOPzPMrRtpY7q3jkj/ANXJ&#10;R4gsP7U0+SPzJIv+udZPhe/gurf7JBH5UdvHHQBt0UUUGoVFcyyRW8kkf+sqWigZzn/CR3cUn7y0&#10;8v8Adx1F/wAJRd/6v7J+9rqKK1Oz29P+Q5+81q8tZLfZs/eJH+6/6aVHH4ou5f3f2H/nnXSUUC9v&#10;T/kMSXVJ5dP8ySOO2k8zy5JP+edFz4ou4rfy44/Nk/56Vt0+6uRY6fLP/wA84/MpkU6kG/4ZijxP&#10;dyf6u0zVe58W3f8AqI4P3n/PSvNE8W+OdRun1KxazFofnFqf+ede1eF78eINHs75o/KSSPzPLNaV&#10;Kfsz08Vh1hffnA2bKJ4o+afcXHkp/t+lSSSCOMt2rL83zZN71ynzwtFFFABRRSf63/V/vaAJI8yw&#10;SQceZH9yo/Nq5bWzxyF3PNWAix9sUAY2n6ha6m8qW91GTH/rPKrVTyI+mwVyGteGJLo3PkXSeZJe&#10;faPLP/XOsaX4czy2ckf9pSfafL8vzfMo9wDv9R1mx0vyvtU6ReYfkzS3F6BAkkcieWa4z/hDZ4rf&#10;TvLnjlkt45I5PtP7z/WVRs/hrO89ylxqUkvmSSSR/vKAO182OX/lp5tSebH/AM9K8+/4VfP9oj/4&#10;mUkUcfmf6uSsHUrXSbXXLbTf+EsgtpI5P+PbzKPZmftD1uO6jl/1ckdWbb975sFcFH8PriK4jkg1&#10;L93+7/7Z13H+q/ef886yNDzaSXxDDeSR/wCnyxfaP3knl1JLdeIYriTy0v5ZP/Ifl16Dr9+dL064&#10;v0j82OOPzK+cP+E48Z3Xhy58Zp4hgito7jy/7Jrpp0/aHNUqezPRdTuvF/2jUbu08+W3k/1dt5f/&#10;ACzoubrxL9juYIEu5JLj935lz/yzk8z/AJZ/9s67TQPEf9q+G9O1KSPypLiPzPLokl/5aT14ePzK&#10;ng/3f2zuoUPafvGchqUurfZ7K42Xcdz9n/eRxf8APSs221TVv7PvZPMk+2xySeXW/q2s/av3cf8A&#10;q6wJbryv9XXk4H2+YVLwpnm47Hwp/u6Zo+JDqt9YWU+mpfXNvBJ9okkue8f/ADzrBtrq/upLb93J&#10;/rJPtHmR/wDXTy69I8D3v9oabPZT9RXLalYf2XeSwf8APOvbxU4Yf94qfOcFf97T9oUvK/56VLT4&#10;rWSWtKKwji/1n72vNVOvi/jMqGEqVDNitZJa0orCOL/Wfva0bawnv/8AVx/u/wDnrW1ZaDBa/vJP&#10;3slevQwlPDnsU8PTpnn1l8Or7U7e9tPtccWkySSSf6v/AEj95/yzrp/C3w50Xwvb+XBH5v8A00lr&#10;q4/3VxH/AN+6P9V5kddPs6Z3e0qB5UcUf+r/AHdZX/outas2WK3ik/eSf6z/AFdamQW1r9qj8ySt&#10;H/l3j/6Z1JHayD/nnHUlvEkTyI8nmeZQBBRVjyrf/nhRQBW8qsG58EaTdXEkkkH7ySTzJP3n+sre&#10;iljl/wBXJS0AYFt4D0W1j8v7J+7qzY+EtJsLiO4gtP3kf/LStaigCKOwt7X/AFcEcX/bOpaKKACp&#10;5bHIjQP5cUdR2/7uPz5P+2dRyy/av9Z/q/8AnnQBymm+DZJbySfUp/t3lySfZ/M/5511cUUcUflx&#10;0ebH70ebQAtFJn/pnJR5Mn/POSsgFqteyyReX5dXfLuP7lVb2xmmj+4KWwFeylklk/eSVyEsX/CL&#10;+MJP3cn2bUK6L7elhcfvJKrNdaF4oms5JvLuUjk/dfvK5/r2H/nNfYVDXop9zsiuPk/1dMrtTT2A&#10;KKKKYBRRRQAUUUUAFSR+XLHJG/8Aq5Kjoi/eyfu6BnkF38HZpPHkaQXtwmjv+8kAk+5/0zr3S0tI&#10;rC0jtoVEcMSBEUdqlt4BGg4y3rUF3J5nyJ1rWdTnOrF46vjVBVPsDJ5PtLgf8s6ZRT0RnHyoAPes&#10;jzxlJHG8n3Eq5HYx4+c+Z9akkjBgdB+7HrQBStkglkdPOjkkj6xx9q0flj9qxrK0tNMkkktY/wB5&#10;J/rJJKlkleX/AFlAF2S/THyfvPpUXmvc2kn/AD0SoKkjl8q4oAiipae8flzyJ680ygApP9V+8/55&#10;0tFZ8gEGuwySWVwIP9ZPH+7/AOulfIUsum2GiaroWpaNPL4vkuP3dzX2RH+9t5IP+edcxc+DbC/8&#10;UWWuyQR/abePy/8AV12UZ+zOavQ9oWfAlrd2Hg/SYL//AI/Y7f8AeVtUUVxM6UOSOO5t5LWSvA9S&#10;+BthH8QI5P3n9iyfvJLb/pp/zzr3CW/jtp4wn72SqV7dJ5kk7/u/evHx+bfVIclB++a/Vfb/AMQq&#10;xxR29v8AwRRRp/3xXPatrMl8PLj/AHdtRq2sfbv+mVtWLJLJdfu468DBZdXzCfta2x5eY5lb/Z8O&#10;El15v7uOiK18r/WVLbWvlf8ATWStH7BJFH5kkfm/9Mo6+qqVnOH1PAr3P5zxKGEqYj94yx4bunsd&#10;UjnT/Vf8tK6PxZpcfnx3ezO+uY0C11O68yOeOP8A1n7vyv8AlnXoEcX2nTfLn/eyQV00KHsKfs2f&#10;QU6fs6fszlbawnuv9XH+7/56VtWWgwWv7yT97JWlRXSdSCiiigBJP9XRq0T/AGffb+X5kn/PSpY7&#10;Z5f+mUdUb3VHtb23sY4PNjP/AC0oAk0mS4trSJLtEkuP+elV9SsLe6uIp5445ZKvUkn+roAry3Xl&#10;ebJPJ+7jrAtviNos0VvOknlxSRySeZJ/0zrWvtLj1SzktJPM8uT93JWLc/C/QpY5PLgktv8ArnJW&#10;tP2f/Lw5ant/sHRr400R1Df2jb8jP36K5dfhx4egURiCTCDb/rPSip/dh+/Or060g0zTre0EHmRx&#10;1Y8y1/54v+VNorD2h1En+if9NKP9E/6aVHRR7QB/+i/33oP2X+48lMoo9oBP9pj2bPIPl1H9qT/n&#10;0NMoo5wH/av+mCUfbZv+mdMqrJqkEX7vzPNkrGeIp0v4hr7Nl77VP/z0jqtc6oLb/WT+XXDeKPip&#10;YaNJJbpJ5t75f+qj/wDjlcXqaeJ/HMkkENjPDFbyeZH5cn/LT/rp/wA868mpmPtP93O2nhf+fh6L&#10;4u8azaN4f1HUrRxL9njz5e+uQ1LWdS8WW9lqWmyX9zZXFv8A6P8AYv8Alncf9NK3fBfwvXw5cajP&#10;qN3Hff2h/rbKOP8Ad+ZXeWyR2Nv5dtBHBH/0zrKnhMXX/j1AdSnT/hnklv8ABDWL7zJ77VkMskvn&#10;/vB5lXbD4HvpGuW+pfa/tEdvJ5kcUf7v/lp5leoASSffeSiPfEPkkrq/s2hUp+zMvrVQxf8AW/8A&#10;TOSrNtdeb+7/AOWlJHa31zqcsbxx/Zv+ev8Ay0qO5jeN/wDnnJHXh3xGUVf+nZr+7xBaoqK2uvN/&#10;66VLX2NOpTq0/aUzjCiiithBRRRQAVqada+WN8n+sNR2Vh/y0kqe51C3sdnnzJF5nCZoMhby5EMf&#10;H36rJAzDKoB9aXWrv+y9Lur3Zve3jeQD8M18z/8ACd+M7/w/ceNo/ElvFFbz+X/ZFaQp85zVK/sz&#10;6djtFRTuHmH3rzXx1NrMGu3BtZL+O38hPL+z27yR+Zn2rsvC3iGfxF4c06/KeW9xB5jj0q/jn95W&#10;9Gr7CfOznxWF+t0+RTK+h3U40W0NwG+0eRHv8z+/j/Gk1bUrq0tJDHb/AGmrVJLWDmnUOynT9nT9&#10;myO2l82OOpafc+X5cc8f+rplZmoUUUUAPkH2q0jk/wCWkdMqjqV1Pa28klpH5sn/ADyqWK6/0eOS&#10;ePypP+eVAFmioo7rzZPLqWgB6Psnjc9DxUdxGEu9g/66VHLLHFH+8kqKXVftNvHs/wBZXDXxlDD/&#10;ABmkKdSoLJfwWsf7ySqE95JcjgeXHXGeLdCu7/V/tEEfmxSW/l/8fHl/vKltr+7sNLt7D/VSW8fl&#10;yV5uaz9phac8PP4zzKGP5K9SnXh8B0V1fW9jH/00/wCedczqWsyXX+s/1f8AzyrJvtUkivI4I4/N&#10;kkj8z97JWdLr1p5n7z7RL/2zrLLcid/rGM+A58XmVfEfu8OaP7y7/wCudRx6pHa6f9rnj8q2/wCW&#10;f7z95RbeLdJtZPLk8zzP+efl/wCrqxLf6LLHJJPYeVbeZHHJLJH/AMtK+ln++hyKHufyGVDA+z/e&#10;VCW28W6bFJH5cdx5cn/LXy6u6b4t0268yST7R5UcckknlVo21/4etdD8+PTfM8v935Ukf7yo9E17&#10;w1f2dzHBpvleXb+ZcReXVqnZWR6xdvvHlhpeh213aQSSx3Eckkcf/XOnp8TtIt9H1HViJPs1sfL/&#10;ANX/AKys+517SbDS7L+1tNjij/1lvFF+8qI6ZYfErwXqVjBB9hkkk/5Z/wDPSqAztN+L9/FeW39t&#10;eHpNM068k8uO58zzPL/66V6l5sfvXgvh3wnq3jHX5dG1bTI9NstLkj+0XEUn+tr1LxNpVzc6nbSW&#10;1q9/bxwGPy4rjy/Lkz/rK0nCmYQnU5DrI7d5P+mcfpWVqVhJdXEXkXXlRx/8864a5tPHUstyd7+X&#10;9o/dx+ZHUkej+M4oN6Xf73zJP3XmR/6ulyB7d/8APs9GkkeTh3AqSCJPPO9Oa4LUtF12/wBP0qTe&#10;/wBttJJJPL8z/v3WdbaN4zurP9/fSRSf6uP95HWfIL6x/cPSo/8AnnS15ncWPjZLi4SOSSOLZGI/&#10;3kfX93VrTrDxhFq9l5//AB5eZ5lx+8j/ANXRyD+tv/n2ehVFcy+VbyVw97p/iyK48yO7k8vzJJP+&#10;Wf7v95/8brJubXxnqlnZSeZ+7k/1n/XOjkD6x/cPXxax4/1cdFVYbmDyY/38f3RRWZ2jaKxM/wBx&#10;5P8Av5T/ADn/AOez18j/AG7T/wCfZ6P1VGxRWR9ruP8AnvR9sn/57/8AkOtP7ZoGf1WZrk4rD8Ze&#10;KYPB3h+81aePzfIH+r/56VIrO4y88lYviPQrXxHo9zYXD48z/lp/zzqqeeUXVpqdP3DkxeGr/V5v&#10;D/GefWXxi8WWF3Hd6zpVoNG8z959mk/eW8f/AD0kr2D+03kOY/Ljjrw7wv4Y8WeJvGWrWOuTWh06&#10;Py/tFxFb/wDHxH/yzr3mTSHPl+RJiMda97PPaVFTeAPnOG51+Sc8Xz/9vmf5Ukv33eSuN1b4b6rr&#10;HjG41GO7jsrPyI4vLf8A5b/89K9OkVLfy44R+8P8Zpsn+3JXgUMpbqe0xEz7J4v+Q43QfhXoejyW&#10;0zxyajexnBupesnz/wAddl5I2bP9XH/zzjrOvfFFhYf6yf8Aef8APOOuYvviFJ/y6QeV/wBNZK+o&#10;wmWz/wCXcDxa+Pp0/jqHcD91WVe+KLCw/wBZP5sn/TKvPrnWb/VP9ZPJL/1ypLbRbu7/AOWdet9S&#10;w+H/AHmLqHm/2jVxH8CmdRc/EG3/AOWFpJL/ANdKzZfiDff8s444qrReEp/+W7+VV2Pwjbyx/wDH&#10;28f/AGzrOGOyaG1QynQzaoXdN8e+bJ/pcfl/9NI66mK6h1eAPG6F/T+/XHf8K+82P/R7+OWsm5td&#10;S8MXG/8A1Uf/AJDrSvgcBmNPkps0p4rF4T+PA7e4t3if/nnJ60sV35f+v/7+VW0Pxbb69H5F3H5V&#10;zWrJpf8AHC/mR1+e4jA47KKn7vY+opYihjIDPN82lqo1vs/5Z+XWrpdz5pk3on7v/lpXbhM2hXqe&#10;zqUwnRUFdEMdrJL9yOtS3sUiHz/vJPWo7LWLS/uJYIJPMkj+/wC1XJJEjHzHFfQHGPrLvLC1muxc&#10;Tx/aJY/uf9M6lkuZJRhP3f1qCgB8jtdKVcDZ/wA868PvvgFYS/ECOePzItFk/wBIktv+mldhF431&#10;KwvL2S7sJPsUkn+j/u/+WdRWvjvWfL3z2Ef7z/Vxf9s/9XWlOc6ZzTp06nxne21rHa28cEcflRx/&#10;u44qlriv+Eo1K/0PUZ4447G5t7jy6yZPFutS6f5cfmfbfMj8v93/AMs/+WlZmnOel0V5rbeKPEtr&#10;9mjktJJfLuPMuP3f/LOt7U9du7XWbg+e8Ucfl+XbeX/x8UD5zr7cD95BJ/q5Kj/1X7v/AJ51594f&#10;8Za1rOuWXmWnlW0lejXP73y546DQjopPN8qjzaBhLUWoxG5t454/v/x0st1Ha/6yqv8AajxpJ8nl&#10;xv8A89K4K+PoYf4zSFOpUGf8esnmSSf9s6jub+eWOTy/3VRfJ9+kluI7aPzJHr47F5tXxH8P3D0o&#10;UIUzP0mW/uh5l/BHa/8ATOiTXYxeRQR/vP3n7ysnUtZkv/3cf7qOqUUvlSRyVzYfD1a1TnmeJi8x&#10;9l+7gb18I9Hnlurj97IZP9HirkLm6kupK2vFssl1rH/TLy6jstG/5aSV+kYehh8GuefvzPnqkKmM&#10;qckDNttGjv8Ay/Mj83y62rbRrSL/AFdpH5klaVtayXUnlwJXRabpcdh+8/1sn/PWtp1KlSfPM9yh&#10;h6eHpmLY+DbSWTz7u0j8z/nlV690Gwl8uf7JH+8/dyVtUkcUd15kEn/XSsjpMWy0bTf7PktHtI/s&#10;3meZ5dXbLw7aWnmm0sY4vMj8utGPyLX/AFEfmSUSSPIPnfA9qAMmXwboUUflz2kcn/TOrtlBBpkb&#10;pY2kdtG9TUUAJbWCbLj5P9Ik/wCWlEVSxy+VcR/9+6ikj8ueRKAOUl+I2m2uqXNhP5kUlvceX+8/&#10;65+ZVn/hYOk+Zcx/v/8AR4/3n7urGpeEtKvj59xYxyyRySSf9/Kzv+ES0m6/dyWn+s/6aVqZ/vCx&#10;/wALB0n/AJZySSx/89fLqze+KIIreykjjkltrz/VyRVxfxI1Tw34Is7Kwk0mS+vbj/j3trarPw88&#10;b6T4y/4ksmmyaZe6f/y43NHs/wDl4Y+0/eezOy0jxDH4itUuBbvayJ5ZPmf3JK1Kq6Lo9ppVhcQW&#10;ieVn95VmL97/AKusjqFqK9l/0eTy6zdX8Uabo1tLJPJ9plj/AHkkdtWTqV/qV1qmm6lpyeboNxb/&#10;ALz95/z0oA7AaVaY/wCPSP8A790VdHSigDIWxhPWNBWN4tlTQfD97fQW/mSRx1HJFrulj5JI76Oq&#10;8ni2Py5INS02Ty/+WkclJ5bTqfw4Qmc08c4fxPcMiXXp7WDVXkj/AHlvHb+X/wBtPMqvJ47t7Xy4&#10;Ht3vrnzJIv8ARpP3fmV0cfifQYreRI40ijk/1kX2eq0niPw1a2/mR2MH+j/6v/R6z/smn/z4Ob63&#10;P/n+VtF8W2usvFGLF4pfs/mf6z/lp5fmVSt/iV/Zgto7jTftUlxHFLH9i/6aR1a0jx5pMvlSJpsd&#10;tJcW/mfu4/8AlnVa58babFBc+Ro0f2K3/wCekcf+srohgKdP4KYTr1P+fgX3jy7sdHsr6Cxj824+&#10;0eZ+7/55yVp+GvidbapqdvZG3eIzyeXk/wDPT95/8brib3x5Jqn2aPyPKjkj/wBXHHVKy8RwWtxZ&#10;XyQeVJ5f2j/V/wCr/wCmdd3sKdOn78zm9tiHP3D1bxV4kn0O6CR2++SQf6yuV+3614jk/d+Z5f8A&#10;0zrZ1rxPaanp8s89r+9s/L/8iVZ0m/8A7Qtpd6fZZbeTy5I68mpnNDAU/wB3T56h2/UamIqfvKnu&#10;GBF4Nk/5eLuP/rnH+8pbm10nQbiNLvzPMk/56V1EcZYhIU83FVNY8HvrE9vPJdi2lj7eX5lcOBzj&#10;GZnX9nX9yH9wnF5fTwlC+Fp88yLTJ7G906O8sxm3k/7Z1pRZmH7uPfUugeHLfQdPis0/0nZ/y0kr&#10;WyFHoK8rEZO6uInP2nuHrYevNUIe0h75g3ug/wBqW/lzxx/9/KktdGj0bTLeOP8A1dbX+t/d1JeN&#10;umC/3Oav+xqHszo+sVDBi/56JJ5dWftUd1H5F3HVm5sI5f3kf7qSs2WLyv3c8deTfGZPU0+A0fs8&#10;TucxqXhK6tL/AP0T/j2/56/8863tI163Lx2El35tx/z0jqzIfOt5bedPNt5K5DW/Dkml/v7STzbb&#10;/wBF1+hYDMsPm9P2dSp758vXwlTAfvKZ6Be7/s//AD1qtZ3SRyfOfMjkrnfDfjH/AFdpfyf9c5a6&#10;P7LH/rI5P3VfL5xllfDV/rFM9rA4uniadjXYJbRoLZETef4BUXf95WR5z+X+7kqzFqmf9fH5dGEz&#10;mhU0qe4azoTL1FRRXUEv+rkjqWvbp1VU6nPYKKKK2uKwUUVk3P8Ax8SUrgavm1Skv/3n+rqtF/rI&#10;6luYv9IkougJI7+TzP3n+rrRtwMyQyD92/SsqOKPy/Mnk8qpJdQcSR+RHXFXxmHw/wAZrCnUqFLx&#10;Tpkl/p8cHn/ZpI5PM8yuWj0TWIvngu/Lkkk8+SSutvLkSP50/SsG98RD/V24/wC2tfJYvMqlep+4&#10;PQ9vTwdP94Zt7Y31mNn2v/WR/wCslkqO2hvr6yktN/2mST/WSSUyWWSWTzJJPNrQ02/jsbi2t/8A&#10;l5vP3n/bOuCp7Q58PmM8ZU/d/AUtS0C+tUzJfeXbv/yzqnfefdXnn+fHFH/zz/6af8s6sa3qkl/q&#10;Ekcf+rjrn7yaEX8keoxvLb+R5kfl1631GeDoU69f7YUMRPM8V9Vp/YG/YLuXy5Ptf7yP/V1s2Wl3&#10;EtvH/rLmneD7RLjUL/Mf/EvSSP7Pius1XUbfRLeKS4PlRSSRx0/7UUKlsDT98nF5dP2nJiZ+4Q31&#10;rH5ltO/+s8urGm6NJf8A7yT91bVnReN9CuriPz5P9XH5lbX/AAm+kyyeXHP5tfXU7unqclqa2Nq2&#10;tY7WPy44/KqWs228SWl9HZSQfvIryTy46rXPjKwtbPUZ/wB5L/Z8fmXEUVagbdJ5vlSRyVzH/Cxt&#10;F+2SwST+V5cccnm/9dKsx+N9Fl/1d3/5DoA6O5i8q4/66VHXPyfEDRbm3svs9x9pkkkjj/d10FAB&#10;RRRQBxPi3xlfaPrFxawQJJHHb+Z+8krqdJv31jRLDUGXa8yRyPj86bf6LY6q++6sYLmX/ppHV+1i&#10;jWB7dE8qIfcrsqVKcqcIwgebQoYinXnOc/cEk/1dZUX7qSOtXzazY9asZZ40jGTJJ5fmeXWHJznd&#10;OcIfGeffGjwjqU0+neKNCf8A4mOl/vPKNUvgx4Y1nXNcuPG2u/8AHzdxeXHEP3deyG1glj8uf97T&#10;ontdMto4IQAiDCRir9p7nszL2H7z2hh3OvSaZq9zb7IPLt7fzJJZJPLrmNMvtd8WXFwJ45NMso5M&#10;R+X+7jkruLiC0vr+3murRJJI/wDVyyR1dvJI5I45K5zpOQ8P+A7DRreSD/j5ik/561tXNrHa6f5c&#10;cflRx1d82q99+9t5KANkdKKyf+EmtP7l3/4DyUUARx6haS/6udKWSW0l/wBZ5cteP3uheJI9Cjg0&#10;HTn029/diSX7R/rP3f8ArKkk8MeMv7Pkk+3z/bfs8n/fzzP/AI3XyyzLELames8JSe56LcaDoV1/&#10;BHH/ANc6pnQfD0UkcEn7yWT/AJZ+Z/rK4b/hDvGf9gXr/b55bmTy/L8yTy/+uldNH4W1K6j8M3d2&#10;nmajYf8AHxJ/z0/d1pPOMzSsji/s3CGnH4d0G0kj8ixkkkj/ANX/AKyiXw5pktxJJ/Ztv+8/56Vq&#10;C1n/AOeNS/2fP/y0kjiri+t5tiDo9hQpmN/wjlh+8/0eP95+8/dfu64fxtr2i+EryPSbDQv7T1a8&#10;/wCXa2r1uPS4/wDlp5kteT/F/wAI6to+r2/jPw++byzj8uSL/pnXo5bgcR7f/a6hxYut7OH7s0fh&#10;rq2k+P576GSwlsr23/d3ltcPXpNlo2n2lr9ktPLQb/MwP3nNebfBvwVqNit74n1mTOrav1i9I69P&#10;8qvcqYehTqe4c1CdSpT/AHhJ9meIfc/791H5sfvR+8i/1b1S07RoNLnlceZIZJPM/wBZQlTRsXqM&#10;5rlPHHiM6U1pa2b/AGe4u3/1kn8FZPhfxVeprVvp17cpqHnp5iSIMV508VCFf2Z6kMvnUoe3PRLc&#10;ZnL/APPOo/8AW/vP+elSy/urPy/+WklR16J5QUksUcsflyVHJdQWv+skjiqXOax0q6G2qMi9P9l2&#10;8k8j/wCjx/8ALSuesfGWn3t4YEd43k/56R/u5K2PHmkTav4buILXi4/1kdea2KXnivUUsI0MclvP&#10;HJJJ5ezy6+QxWEeGr3w59Fg6FPEUJzqHYar4YjvB5ln/AKNcf886yrLWtS8N3GyT/V/88pK7S58u&#10;KTy3qte6ZHqEWySPzK+iwPE/s/8AZ8zpnx2Iyr/l5hPcK1r4osNQH/PjJ/5DraisZ5IPO/d+XXM2&#10;vg1/Mkkj/eeX/q4pKi1/xPdwwR2Mcnlyf8tPLr0amT5bmk/aYQzp47EYOH+1nRSKn8af9/KMp/A/&#10;/kSuUsfG9/a/6zZcx/8ATWta28b6bL/r7Ty5P+mdeVX4SxlP+FUN6eeYefxlm+1i6sry2gSK7ljk&#10;/wCWkdYFt47vpfKvpHs7HRZLiS3jlvbj95JW+PEehS/89I65+Tw54Yv/ADI/7Suo9Okk8yTTvM/d&#10;+ZXbl2VYjD8/1r/24dbG0qj/AHMzVt/HVldX8lpBqcEskf8AsVPe+LbTS7eOe41KOLzP3f8Aq6x7&#10;Xwr4XtL03H9ozSInmSR2/mfu4PM/1nl1yvxD1jTIbsR2F04vY4/MkvZLj955cn7uuPC5PmWIxcIT&#10;/hnoY3HYGnT/AHDOri+KmmCS58++gto/Mjjt5P8Anp+7rqluJrmL/X8f9M68ZsbDwTLb6d593dx6&#10;jH/y0j/5af8ALOumb4khL+5EVnH9it5Ps/7yT95XTiOH8ynUqewZzwzHA06FPnn753oKR9v3lWra&#10;1kl/5Z+VH/00rxP/AIWrf6zeefaab5Ulv/yyik/7aV3/APwletap/wAekHl/9s6mjwjUp/vMRUOS&#10;ed0H/DO5llgtbeTzIY/Lrh9W02a2sPtbweXL/wBMv9XUQ8P6lqUn+l3f/fySup1qGK50ddPgk7Yr&#10;sxKy7B01CpPnMnCvjIfAec+bJLXcW0ccVhE/l/vI46rWnh63QfP+9rQtv9T5f/bOvhs2zKGYezp4&#10;enyQgehluBnhOfnOesdBnl/eSfuo6n13wna6npgg2fP/AM9K27aRx5abKtRwvL9yvJX1jE1FTPTo&#10;U4YOp7SmUNN0+PTLWO1gg+kdWrnw5b6pb+XffvP+WlaVtax2tWa+2wGUww/7yp8Zz16/tDjrH4X6&#10;Va2O+7eS+uJJP9bL/wAs6vS/D7RZZJJJI5P3n/TSuml/49LamV9CcJiW3hKwtbO2tIJLiKO3k8yP&#10;y5P+WlFt4N0y1+2+X5n+mf8AHx5klbdFAHL33gjQbW3knkg8qOP/AEjzK4O2+JfhC6vLaDyLu2sp&#10;JJLeO+8v/RpK9O8U6N/b3h+9sI5PK+0R+XXhNtqGraz4gk8If8I3HFbR/wDLPy/+Pf8Ad+X5ldMI&#10;e0OKvP2Z7ZpXgnSYJ7cogHl/vIzH/wAtK3/9V+7/AOedVtNtf7L0+yg8zzfs8ccdXb0Ynif/AJ6c&#10;VzHYhlFH+t/1dWIrF/4yKBlem3Mo0yI3U/7uKOtIRx24yP3YqvJdRy/u/L8yOgCjp2oQ3FrPcqkk&#10;aFy+JK5n4eePpvFmraraXGzFs+I8JjiuruDbx+dFOcRvXJeD/DeneFL+8uvP8wSf6j93/q468bFw&#10;xn1qh7D+H9s7KHsPYVPafGd7LIIo3euPi8ezy/8ALkv/AH8rdn1WxubeSM3GzzE2V5hbfCq0tY/L&#10;j8WX/wD37r6KhOh/y8PKrwqf8uzT8ZfGQeE9Qt7Q2KTGS3S4z5nY1HpvxqGoaNqd8mnJ5lps/d+Z&#10;/rM0zxB8NdK8R3Ns9xrE8clvbx22fL+/Rovww0rS9L1G0t9ZnP2yPy/M8v8A1dfNVKmP+sT9nD3D&#10;0qfsPq//AE8MnTf2j5L/AFiKwk0qC2Mknl5luK9xDZFfPNt+zn4esNYtrv8A4SG7llt5PM8qS3r3&#10;MeIbEDHm104T6x/y/OY1aKy/+Ehsf+eh/wC+TRXpgY2n6nNOYw4Ujy/SrslzJ9ujhyPL8vpRRWNj&#10;tn/ELe4/YI/+ulU9RupLa2zGQDRRRY5ofxCCa9kWyEoC728vJxWkPmERPWiig1qBUU9rFd28kUq7&#10;09DRRUmZP5Sw2VpEownpTaKKuZkFFFFQanI/EexhuPDq3TrmeBt0b9wa5r4N26XU5upRumjJCse1&#10;FFfNVP8AkZUz7HDf8iap6nsstvHMu1lBFZUyi3k+TiiivrT4pbnmUVhB4n1rVDqMYuDBKRHntW78&#10;J76a+8P3PnPv8mV1TPYUUV8nhG/rH/gZ9jjkvqs/+3Ds6z9EtY7ZtQmQYkl5Y0UV9GfJ3Lot45oM&#10;MoIrFu1FvJGqcCiivl85S5Dowvxky1n3dpA3+siWX/fGaKK87KpNVNGGMSa1M/VvDVjBzGjKfY1i&#10;f2VAOm786KK/cKDbgrn55WS9oVGsY16FvzqPYKKK9NHnkgt0PUVm6n4T0/UJZLiZHab938+7miil&#10;saQLel+B9LiuCCksirbJMFd8jcvQ1Z07RdM1Oy0zUbjToJLqeSPe/wA3P60UV52KnPm3O/CQi4bH&#10;YWekabp9lNLBptrG6xZBEdQWHiK5vliieOBEaKRiEjxzRRXyeYybWrPpsBFdjViu/wB3nyYc/wC7&#10;Wf4i1mbTfDl/ewJEs8Hl7CV6UUV8VyxfQ945248YXw1GOAJB5e6MY8v/AKZ1r2viC4e5uYjFb7Fs&#10;PtIHl/x+tFFHJH2ew7s1dHvWuLEXDpGZSsZJ296fZaxMda+z7IvL9Nv/AE0oorvy9LnM6h1FzCsM&#10;TMowVj4rhbDxdfXOlWc8iwGSeaNXIj6jzKKK+jOA0tf8RXVppM08axCSKLchK9D+daek3r3VzKJF&#10;Qj6UUUAL4qvZNI0Wa4gCmRehcZqvY6tNNHDuCHd5efloooAxdK8XX11p/myLAX3SLkR9q0I3SG/e&#10;/SCIXUsce99vX95RRQB0Nli6ikaQAnO38K5jWvEd3YeLbbTIxEbTyd2x0zzRRQBrvrU8F2sKJEEK&#10;5xt/+vVqbVJlRCAn3d3TvRRQBnf2rNNIdwQ4k4+WoINduLjUpoXSIxr5eBtoooAtWniC5uLfLrEf&#10;+A//AF62vssX9wUUUAecat431G1lxGtuB5cv/LP06V18N/IxtAVTE4jL8dTRRQBq2tvHcRRs6gmr&#10;UMKp0FFFACyQI45UVH9li8zO0ZoooAWiiigD/9lQSwMECgAAAAAAAAAhABKTV666BAAAugQAABQA&#10;AABkcnMvbWVkaWEvaW1hZ2UyLnBuZ4lQTkcNChoKAAAADUlIRFIAAAAyAAAAMggGAAAAHj+IsQAA&#10;AAZiS0dEAP8A/wD/oL2nkwAAAAlwSFlzAAAOxAAADsQBlSsOGwAABFpJREFUaIHNmX9oE2cYx5/c&#10;LWfTpKHas1SzoTKD1Dr7x1xri7W6sum2btFNQUTwR4Uhg03HBkWdf6wbBcVNQYawTgtDBptKa/3R&#10;4uw6wxLr/MNqW0aUbWizanqlS5qmJuTuuz8ksti0ubvca/rC80+45/k+H97nnvd5LyYAxHT19ZWQ&#10;IMTI6bzDUoZjGZyIiFpbXdTa6mItY2K+I+Xl3SQIMXK7q5jqAGBnfv9cEAEcJyMQmM1Si21ptbW9&#10;TUREisLR+fO1LKXYgvz/3WhpWcdSit07MjqaR6IoUSwmEBGRxTJOkiRSbm6EhRy7HenoWPMEgoho&#10;fNxCly+/xkqOHUiqlsuwDbMprXj8OSosDNDIyMyk30VRogcPiojnZaMl2eyI2101AYKISJJE8ngq&#10;WUiyAZmqhFiVl+GHk6KYMH/+XyBCSlu48A4UxWS0rvEgPT1LJ4VIWG9vyfQ/2dWUDovyMnxHli37&#10;Pe2OlJV1T+/SGhhwpIVImN8/d/qW1rlz7zB5VsUyFkRL7Rv8npjQ1FRHDQ2fkaJkDuX3O1TH4TiF&#10;HA5/xpocp9CBA58/rrH29jUoKJBU1/d0MVEcQkfH68kv+717L6CiwpP15NRaZeVvuH//+dRdKxoV&#10;sHv311lPMp3t2fMVYjFz+vZ7+vR7yMsLZT3hp81uD+LMmXe1nSM+nxOlpTeznnzCSktvwudz6jsQ&#10;IxELduz4LusQdXVNiEQsmZ/sJ09uQ07O+DMHsFgiaG7eauyI0tOzFE6n75lBOJ0+3Lr1EptZKxi0&#10;Y8OGn5hDbNz4I4JBu5bctIEAjy9OR458BLM5ZjiA2RzD0aMf6rl4aQdJmNe7HA7HgGEQDscArl0r&#10;15uPfhCAUF3dZRjIqlW/ZJKLfghJKgDPxw0D4fk4hodn6c1H/8R74cJbJMt8xtNrYskyTxcvvqnX&#10;XT8Ii3t3BjH1fWl89CiHRFGisTGrXuGUy2YLkySJNGNGVKurvh25cqXGcAgionDYRp2dr+px1QfC&#10;8j9BvbE1dwhZ5lBUNKi6G+3a9Q127vxW9fNz5vwDWebYt1+vd7mqhKzWME6d2vzEr7l5KyyWiCrf&#10;7u4y9iD19Y1pE1m8uA/9/cUTfG/fXoJFi/5I679375fsQYqL+6dMYsuW7xEOWyf1D4XysGnTD1PG&#10;KCnpZQvi8zknFReEKI4ff1/VwKcoJhw79gEEITppvLt3X2QHcujQJylFFyz4EzduvKx5d69ffwXz&#10;5v2dMubhwx+zA1mxwj1B0OVqwchIvmaIhA0Pz0JtbduEuCtX/soGJBCYDY6Tk4a8gwc/NeRPG1nm&#10;0NhYnxSf42QMDYnGg5w4sT2p11+9WpUxwNPW1VWddEapvK9rA3G5WkAE1NT8jIcPCw2HSNjgYBFW&#10;r+4EEbB+/VljQcbGcmG1hrF/fwPicZ4ZRMLicR779n0Bm2003WeghKmbfj2eSgqF7LR2bbuuOUjv&#10;unTpDcrP/5cqKrzpHv0PObkyqHRJQ+sAAAAASUVORK5CYIJQSwMEFAAGAAgAAAAhAAG32LjhAAAA&#10;CwEAAA8AAABkcnMvZG93bnJldi54bWxMj0FLw0AQhe+C/2EZwZvdJCWhxmxKKeqpCLaCeJtmp0lo&#10;djZkt0n6792e9DaPebz3vWI9m06MNLjWsoJ4EYEgrqxuuVbwdXh7WoFwHlljZ5kUXMnBury/KzDX&#10;duJPGve+FiGEXY4KGu/7XEpXNWTQLWxPHH4nOxj0QQ611ANOIdx0MomiTBpsOTQ02NO2oeq8vxgF&#10;7xNOm2X8Ou7Op+3155B+fO9iUurxYd68gPA0+z8z3PADOpSB6WgvrJ3oFCTLVUD34UgTEDdDFCUZ&#10;iKOC9DnOQJaF/L+h/AUAAP//AwBQSwMEFAAGAAgAAAAhACvZ2PHIAAAApgEAABkAAABkcnMvX3Jl&#10;bHMvZTJvRG9jLnhtbC5yZWxzvJDBigIxDIbvC75Dyd3pzBxkWex4kQWviz5AaDOd6jQtbXfRt7fo&#10;ZQXBm8ck/N//kfXm7GfxRym7wAq6pgVBrINxbBUc9t/LTxC5IBucA5OCC2XYDIuP9Q/NWGooTy5m&#10;USmcFUylxC8ps57IY25CJK6XMSSPpY7Jyoj6hJZk37Yrmf4zYHhgip1RkHamB7G/xNr8mh3G0Wna&#10;Bv3ricuTCul87a5ATJaKAk/G4X3ZN5EtyOcO3XscuuYY6SYhH747XAEAAP//AwBQSwECLQAUAAYA&#10;CAAAACEA0OBzzxQBAABHAgAAEwAAAAAAAAAAAAAAAAAAAAAAW0NvbnRlbnRfVHlwZXNdLnhtbFBL&#10;AQItABQABgAIAAAAIQA4/SH/1gAAAJQBAAALAAAAAAAAAAAAAAAAAEUBAABfcmVscy8ucmVsc1BL&#10;AQItABQABgAIAAAAIQAaW2BZEgYAAJoVAAAOAAAAAAAAAAAAAAAAAEQCAABkcnMvZTJvRG9jLnht&#10;bFBLAQItAAoAAAAAAAAAIQBDPvblmFcAAJhXAAAVAAAAAAAAAAAAAAAAAIIIAABkcnMvbWVkaWEv&#10;aW1hZ2UxLmpwZWdQSwECLQAKAAAAAAAAACEAEpNXrroEAAC6BAAAFAAAAAAAAAAAAAAAAABNYAAA&#10;ZHJzL21lZGlhL2ltYWdlMi5wbmdQSwECLQAUAAYACAAAACEAAbfYuOEAAAALAQAADwAAAAAAAAAA&#10;AAAAAAA5ZQAAZHJzL2Rvd25yZXYueG1sUEsBAi0AFAAGAAgAAAAhACvZ2PHIAAAApgEAABkAAAAA&#10;AAAAAAAAAAAAR2YAAGRycy9fcmVscy9lMm9Eb2MueG1sLnJlbHNQSwUGAAAAAAcABwC/AQAARmc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style="position:absolute;left:2493;top:299;width:7479;height:39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2JUwQAAANsAAAAPAAAAZHJzL2Rvd25yZXYueG1sRI9Bi8Iw&#10;FITvgv8hPMGLaGoLKtUoIix4WrWK50fzbIvNS2myWv/9RhA8DjPzDbPadKYWD2pdZVnBdBKBIM6t&#10;rrhQcDn/jBcgnEfWWFsmBS9ysFn3eytMtX3yiR6ZL0SAsEtRQel9k0rp8pIMuoltiIN3s61BH2Rb&#10;SN3iM8BNLeMomkmDFYeFEhvalZTfsz+joHARja71cXFKzCGZv3z8m9yvSg0H3XYJwlPnv+FPe68V&#10;xDG8v4QfINf/AAAA//8DAFBLAQItABQABgAIAAAAIQDb4fbL7gAAAIUBAAATAAAAAAAAAAAAAAAA&#10;AAAAAABbQ29udGVudF9UeXBlc10ueG1sUEsBAi0AFAAGAAgAAAAhAFr0LFu/AAAAFQEAAAsAAAAA&#10;AAAAAAAAAAAAHwEAAF9yZWxzLy5yZWxzUEsBAi0AFAAGAAgAAAAhAB+/YlTBAAAA2wAAAA8AAAAA&#10;AAAAAAAAAAAABwIAAGRycy9kb3ducmV2LnhtbFBLBQYAAAAAAwADALcAAAD1AgAAAAA=&#10;">
                  <v:imagedata r:id="rId10" o:title=""/>
                </v:shape>
                <v:shape id="Picture 16" o:spid="_x0000_s1028" type="#_x0000_t75" style="position:absolute;left:6206;top:2284;width:381;height: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EYrwAAAANsAAAAPAAAAZHJzL2Rvd25yZXYueG1sRI9Bi8Iw&#10;FITvwv6H8AQvoqkVRLpGEcFl8aYWvD6at02xeekmUeu/3ywIHoeZ+YZZbXrbijv50DhWMJtmIIgr&#10;pxuuFZTn/WQJIkRkja1jUvCkAJv1x2CFhXYPPtL9FGuRIBwKVGBi7AopQ2XIYpi6jjh5P85bjEn6&#10;WmqPjwS3rcyzbCEtNpwWDHa0M1RdTzerYHkwkc6Ggpdlfvk6jH+3OS6UGg377SeISH18h1/tb60g&#10;n8P/l/QD5PoPAAD//wMAUEsBAi0AFAAGAAgAAAAhANvh9svuAAAAhQEAABMAAAAAAAAAAAAAAAAA&#10;AAAAAFtDb250ZW50X1R5cGVzXS54bWxQSwECLQAUAAYACAAAACEAWvQsW78AAAAVAQAACwAAAAAA&#10;AAAAAAAAAAAfAQAAX3JlbHMvLnJlbHNQSwECLQAUAAYACAAAACEALKRGK8AAAADbAAAADwAAAAAA&#10;AAAAAAAAAAAHAgAAZHJzL2Rvd25yZXYueG1sUEsFBgAAAAADAAMAtwAAAPQCAAAAAA==&#10;">
                  <v:imagedata r:id="rId11" o:title=""/>
                </v:shape>
                <v:shape id="Freeform 17" o:spid="_x0000_s1029" style="position:absolute;left:6206;top:2284;width:381;height:377;visibility:visible;mso-wrap-style:square;v-text-anchor:top" coordsize="381,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bF8xgAAANsAAAAPAAAAZHJzL2Rvd25yZXYueG1sRI9Ba8JA&#10;FITvBf/D8gQvRTeVIiVmFVsQFGtLo5feHtnXJDb7Nu6uGv+9KxR6HGbmGyabd6YRZ3K+tqzgaZSA&#10;IC6srrlUsN8thy8gfEDW2FgmBVfyMJ/1HjJMtb3wF53zUIoIYZ+igiqENpXSFxUZ9CPbEkfvxzqD&#10;IUpXSu3wEuGmkeMkmUiDNceFClt6q6j4zU9Gwevj+yF37YG2n8fV5qPmfP29uCo16HeLKYhAXfgP&#10;/7VXWsH4Ge5f4g+QsxsAAAD//wMAUEsBAi0AFAAGAAgAAAAhANvh9svuAAAAhQEAABMAAAAAAAAA&#10;AAAAAAAAAAAAAFtDb250ZW50X1R5cGVzXS54bWxQSwECLQAUAAYACAAAACEAWvQsW78AAAAVAQAA&#10;CwAAAAAAAAAAAAAAAAAfAQAAX3JlbHMvLnJlbHNQSwECLQAUAAYACAAAACEAQZmxfMYAAADbAAAA&#10;DwAAAAAAAAAAAAAAAAAHAgAAZHJzL2Rvd25yZXYueG1sUEsFBgAAAAADAAMAtwAAAPoCAAAAAA==&#10;" path="m,144r146,l190,r45,144l381,144,263,233r45,143l190,288,73,376,118,233,,144xe" filled="f" strokeweight="1pt">
                  <v:path arrowok="t" o:connecttype="custom" o:connectlocs="0,2429;146,2429;190,2285;235,2429;381,2429;263,2518;308,2661;190,2573;73,2661;118,2518;0,2429" o:connectangles="0,0,0,0,0,0,0,0,0,0,0"/>
                </v:shape>
                <w10:wrap type="through" anchorx="page"/>
              </v:group>
            </w:pict>
          </mc:Fallback>
        </mc:AlternateContent>
      </w:r>
    </w:p>
    <w:p w14:paraId="2468B4FE" w14:textId="77777777" w:rsidR="00736015" w:rsidRPr="007A78DE" w:rsidRDefault="00736015" w:rsidP="005F4943">
      <w:pPr>
        <w:rPr>
          <w:rFonts w:ascii="Century Gothic" w:hAnsi="Century Gothic"/>
          <w:sz w:val="22"/>
        </w:rPr>
      </w:pPr>
    </w:p>
    <w:p w14:paraId="5FF42C9E" w14:textId="77777777" w:rsidR="00736015" w:rsidRPr="007A78DE" w:rsidRDefault="00736015" w:rsidP="005F4943">
      <w:pPr>
        <w:rPr>
          <w:rFonts w:ascii="Century Gothic" w:hAnsi="Century Gothic"/>
          <w:sz w:val="22"/>
        </w:rPr>
      </w:pPr>
    </w:p>
    <w:p w14:paraId="35609A04" w14:textId="77777777" w:rsidR="00736015" w:rsidRPr="007A78DE" w:rsidRDefault="00736015" w:rsidP="005F4943">
      <w:pPr>
        <w:rPr>
          <w:rFonts w:ascii="Century Gothic" w:hAnsi="Century Gothic"/>
          <w:sz w:val="22"/>
        </w:rPr>
      </w:pPr>
    </w:p>
    <w:p w14:paraId="56016584" w14:textId="77777777" w:rsidR="00736015" w:rsidRPr="007A78DE" w:rsidRDefault="00736015" w:rsidP="005F4943">
      <w:pPr>
        <w:rPr>
          <w:rFonts w:ascii="Century Gothic" w:hAnsi="Century Gothic"/>
          <w:sz w:val="22"/>
        </w:rPr>
      </w:pPr>
    </w:p>
    <w:p w14:paraId="0EA05F89" w14:textId="77777777" w:rsidR="00736015" w:rsidRPr="007A78DE" w:rsidRDefault="00736015" w:rsidP="005F4943">
      <w:pPr>
        <w:rPr>
          <w:rFonts w:ascii="Century Gothic" w:hAnsi="Century Gothic"/>
          <w:sz w:val="22"/>
        </w:rPr>
      </w:pPr>
    </w:p>
    <w:p w14:paraId="397DB16F" w14:textId="77777777" w:rsidR="00736015" w:rsidRPr="007A78DE" w:rsidRDefault="00736015" w:rsidP="005F4943">
      <w:pPr>
        <w:rPr>
          <w:rFonts w:ascii="Century Gothic" w:hAnsi="Century Gothic"/>
          <w:sz w:val="22"/>
        </w:rPr>
      </w:pPr>
    </w:p>
    <w:p w14:paraId="260CBEAD" w14:textId="77777777" w:rsidR="00736015" w:rsidRPr="007A78DE" w:rsidRDefault="00736015" w:rsidP="005F4943">
      <w:pPr>
        <w:rPr>
          <w:rFonts w:ascii="Century Gothic" w:hAnsi="Century Gothic"/>
          <w:sz w:val="22"/>
        </w:rPr>
      </w:pPr>
    </w:p>
    <w:p w14:paraId="51FBB409" w14:textId="77777777" w:rsidR="00736015" w:rsidRPr="007A78DE" w:rsidRDefault="00736015" w:rsidP="005F4943">
      <w:pPr>
        <w:rPr>
          <w:rFonts w:ascii="Century Gothic" w:hAnsi="Century Gothic"/>
          <w:sz w:val="22"/>
        </w:rPr>
      </w:pPr>
    </w:p>
    <w:p w14:paraId="40369828" w14:textId="77777777" w:rsidR="00CE4508" w:rsidRPr="007A78DE" w:rsidRDefault="00CE4508" w:rsidP="005F4943">
      <w:pPr>
        <w:rPr>
          <w:rFonts w:ascii="Century Gothic" w:hAnsi="Century Gothic"/>
          <w:sz w:val="22"/>
        </w:rPr>
      </w:pPr>
    </w:p>
    <w:p w14:paraId="09781D09" w14:textId="77777777" w:rsidR="00CE4508" w:rsidRPr="007A78DE" w:rsidRDefault="00CE4508" w:rsidP="005F4943">
      <w:pPr>
        <w:rPr>
          <w:rFonts w:ascii="Century Gothic" w:hAnsi="Century Gothic"/>
          <w:sz w:val="22"/>
        </w:rPr>
      </w:pPr>
    </w:p>
    <w:p w14:paraId="5FFEA853" w14:textId="77777777" w:rsidR="00CE4508" w:rsidRPr="007A78DE" w:rsidRDefault="00CE4508" w:rsidP="005F4943">
      <w:pPr>
        <w:rPr>
          <w:rFonts w:ascii="Century Gothic" w:hAnsi="Century Gothic"/>
          <w:sz w:val="22"/>
        </w:rPr>
      </w:pPr>
    </w:p>
    <w:p w14:paraId="478C71FC" w14:textId="77777777" w:rsidR="00CE4508" w:rsidRPr="007A78DE" w:rsidRDefault="00CE4508" w:rsidP="005F4943">
      <w:pPr>
        <w:rPr>
          <w:rFonts w:ascii="Century Gothic" w:hAnsi="Century Gothic"/>
          <w:sz w:val="22"/>
        </w:rPr>
      </w:pPr>
    </w:p>
    <w:p w14:paraId="1186AC2A" w14:textId="77777777" w:rsidR="00A207CF" w:rsidRPr="007A78DE" w:rsidRDefault="00A207CF" w:rsidP="005F4943">
      <w:pPr>
        <w:rPr>
          <w:rFonts w:ascii="Century Gothic" w:hAnsi="Century Gothic"/>
          <w:b/>
          <w:i/>
          <w:sz w:val="22"/>
        </w:rPr>
      </w:pPr>
    </w:p>
    <w:p w14:paraId="484DFB05" w14:textId="77777777" w:rsidR="00A207CF" w:rsidRPr="007A78DE" w:rsidRDefault="00A207CF" w:rsidP="005F4943">
      <w:pPr>
        <w:rPr>
          <w:rFonts w:ascii="Century Gothic" w:hAnsi="Century Gothic"/>
          <w:b/>
          <w:i/>
          <w:sz w:val="22"/>
        </w:rPr>
      </w:pPr>
    </w:p>
    <w:p w14:paraId="0DF44220" w14:textId="77777777" w:rsidR="00A207CF" w:rsidRPr="007A78DE" w:rsidRDefault="00A207CF" w:rsidP="005F4943">
      <w:pPr>
        <w:rPr>
          <w:rFonts w:ascii="Century Gothic" w:hAnsi="Century Gothic"/>
          <w:b/>
          <w:i/>
          <w:sz w:val="22"/>
        </w:rPr>
      </w:pPr>
    </w:p>
    <w:p w14:paraId="0F6EBBA4" w14:textId="77777777" w:rsidR="00A207CF" w:rsidRPr="007A78DE" w:rsidRDefault="00A207CF" w:rsidP="005F4943">
      <w:pPr>
        <w:rPr>
          <w:rFonts w:ascii="Century Gothic" w:hAnsi="Century Gothic"/>
          <w:b/>
          <w:i/>
          <w:sz w:val="22"/>
        </w:rPr>
      </w:pPr>
    </w:p>
    <w:p w14:paraId="62771084" w14:textId="77777777" w:rsidR="00A207CF" w:rsidRPr="007A78DE" w:rsidRDefault="00A207CF" w:rsidP="005F4943">
      <w:pPr>
        <w:rPr>
          <w:rFonts w:ascii="Century Gothic" w:hAnsi="Century Gothic"/>
          <w:b/>
          <w:i/>
          <w:sz w:val="22"/>
        </w:rPr>
      </w:pPr>
    </w:p>
    <w:p w14:paraId="76B56DB4" w14:textId="77777777" w:rsidR="00A207CF" w:rsidRPr="007A78DE" w:rsidRDefault="00A207CF" w:rsidP="005F4943">
      <w:pPr>
        <w:rPr>
          <w:rFonts w:ascii="Century Gothic" w:hAnsi="Century Gothic"/>
          <w:b/>
          <w:i/>
          <w:sz w:val="22"/>
        </w:rPr>
      </w:pPr>
    </w:p>
    <w:p w14:paraId="71FDB7B8" w14:textId="0CC1826E" w:rsidR="00CE4508" w:rsidRPr="007A78DE" w:rsidRDefault="00CE4508" w:rsidP="005F4943">
      <w:pPr>
        <w:rPr>
          <w:rFonts w:ascii="Century Gothic" w:hAnsi="Century Gothic"/>
          <w:b/>
          <w:i/>
          <w:sz w:val="22"/>
        </w:rPr>
      </w:pPr>
      <w:r w:rsidRPr="007A78DE">
        <w:rPr>
          <w:rFonts w:ascii="Century Gothic" w:hAnsi="Century Gothic"/>
          <w:b/>
          <w:i/>
          <w:sz w:val="22"/>
        </w:rPr>
        <w:t xml:space="preserve">Fuente: </w:t>
      </w:r>
      <w:hyperlink r:id="rId12">
        <w:r w:rsidRPr="007A78DE">
          <w:rPr>
            <w:rFonts w:ascii="Century Gothic" w:hAnsi="Century Gothic"/>
            <w:b/>
            <w:i/>
            <w:sz w:val="22"/>
            <w:u w:val="single"/>
          </w:rPr>
          <w:t>https://www.google.it/maps/</w:t>
        </w:r>
        <w:r w:rsidRPr="007A78DE">
          <w:rPr>
            <w:rFonts w:ascii="Century Gothic" w:hAnsi="Century Gothic"/>
            <w:b/>
            <w:i/>
            <w:sz w:val="22"/>
          </w:rPr>
          <w:t>.</w:t>
        </w:r>
      </w:hyperlink>
      <w:r w:rsidRPr="007A78DE">
        <w:rPr>
          <w:rFonts w:ascii="Century Gothic" w:hAnsi="Century Gothic"/>
          <w:b/>
          <w:i/>
          <w:sz w:val="22"/>
        </w:rPr>
        <w:t xml:space="preserve"> La empresa se encuentra ubicada en 3°27'12.5"N 76°32'21.5"W, en la ciudad de Cali</w:t>
      </w:r>
    </w:p>
    <w:p w14:paraId="1B3259BE" w14:textId="73E4AF24" w:rsidR="001818D2" w:rsidRDefault="001818D2" w:rsidP="005F4943">
      <w:pPr>
        <w:rPr>
          <w:rFonts w:ascii="Century Gothic" w:hAnsi="Century Gothic"/>
          <w:sz w:val="22"/>
        </w:rPr>
      </w:pPr>
    </w:p>
    <w:p w14:paraId="271FE912" w14:textId="7999BBD7" w:rsidR="007B4CC8" w:rsidRDefault="007B4CC8" w:rsidP="005F4943">
      <w:pPr>
        <w:rPr>
          <w:rFonts w:ascii="Century Gothic" w:hAnsi="Century Gothic"/>
          <w:sz w:val="22"/>
        </w:rPr>
      </w:pPr>
    </w:p>
    <w:p w14:paraId="19C83193" w14:textId="13BFA3ED" w:rsidR="007B4CC8" w:rsidRDefault="007B4CC8" w:rsidP="005F4943">
      <w:pPr>
        <w:rPr>
          <w:rFonts w:ascii="Century Gothic" w:hAnsi="Century Gothic"/>
          <w:sz w:val="22"/>
        </w:rPr>
      </w:pPr>
    </w:p>
    <w:p w14:paraId="3A0070BF" w14:textId="3560525A" w:rsidR="007B4CC8" w:rsidRDefault="007B4CC8" w:rsidP="005F4943">
      <w:pPr>
        <w:rPr>
          <w:rFonts w:ascii="Century Gothic" w:hAnsi="Century Gothic"/>
          <w:sz w:val="22"/>
        </w:rPr>
      </w:pPr>
    </w:p>
    <w:p w14:paraId="4B441F69" w14:textId="135F333D" w:rsidR="007B4CC8" w:rsidRDefault="007B4CC8" w:rsidP="005F4943">
      <w:pPr>
        <w:rPr>
          <w:rFonts w:ascii="Century Gothic" w:hAnsi="Century Gothic"/>
          <w:sz w:val="22"/>
        </w:rPr>
      </w:pPr>
    </w:p>
    <w:p w14:paraId="463D5F03" w14:textId="5C25FDCC" w:rsidR="007B4CC8" w:rsidRDefault="007B4CC8" w:rsidP="005F4943">
      <w:pPr>
        <w:rPr>
          <w:rFonts w:ascii="Century Gothic" w:hAnsi="Century Gothic"/>
          <w:sz w:val="22"/>
        </w:rPr>
      </w:pPr>
    </w:p>
    <w:p w14:paraId="38865B9E" w14:textId="70FB9E64" w:rsidR="007B4CC8" w:rsidRDefault="007B4CC8" w:rsidP="005F4943">
      <w:pPr>
        <w:rPr>
          <w:rFonts w:ascii="Century Gothic" w:hAnsi="Century Gothic"/>
          <w:sz w:val="22"/>
        </w:rPr>
      </w:pPr>
    </w:p>
    <w:p w14:paraId="7FF84DEC" w14:textId="6E222070" w:rsidR="007B4CC8" w:rsidRDefault="007B4CC8" w:rsidP="005F4943">
      <w:pPr>
        <w:rPr>
          <w:rFonts w:ascii="Century Gothic" w:hAnsi="Century Gothic"/>
          <w:sz w:val="22"/>
        </w:rPr>
      </w:pPr>
    </w:p>
    <w:p w14:paraId="2E436705" w14:textId="77777777" w:rsidR="007B4CC8" w:rsidRPr="007A78DE" w:rsidRDefault="007B4CC8" w:rsidP="005F4943">
      <w:pPr>
        <w:rPr>
          <w:rFonts w:ascii="Century Gothic" w:hAnsi="Century Gothic"/>
          <w:sz w:val="22"/>
        </w:rPr>
      </w:pPr>
    </w:p>
    <w:p w14:paraId="75A97E80" w14:textId="64DE2ABA" w:rsidR="00CE4508" w:rsidRPr="007A78DE" w:rsidRDefault="00A207CF" w:rsidP="00A207CF">
      <w:pPr>
        <w:pStyle w:val="Ttulo2"/>
        <w:rPr>
          <w:rFonts w:ascii="Century Gothic" w:hAnsi="Century Gothic"/>
          <w:sz w:val="22"/>
          <w:szCs w:val="22"/>
        </w:rPr>
      </w:pPr>
      <w:bookmarkStart w:id="26" w:name="_Toc42681574"/>
      <w:r w:rsidRPr="007A78DE">
        <w:rPr>
          <w:rFonts w:ascii="Century Gothic" w:hAnsi="Century Gothic"/>
          <w:sz w:val="22"/>
          <w:szCs w:val="22"/>
        </w:rPr>
        <w:t>7</w:t>
      </w:r>
      <w:r w:rsidR="00CE4508" w:rsidRPr="007A78DE">
        <w:rPr>
          <w:rFonts w:ascii="Century Gothic" w:hAnsi="Century Gothic"/>
          <w:sz w:val="22"/>
          <w:szCs w:val="22"/>
        </w:rPr>
        <w:t>.</w:t>
      </w:r>
      <w:r w:rsidRPr="007A78DE">
        <w:rPr>
          <w:rFonts w:ascii="Century Gothic" w:hAnsi="Century Gothic"/>
          <w:sz w:val="22"/>
          <w:szCs w:val="22"/>
        </w:rPr>
        <w:t>4</w:t>
      </w:r>
      <w:r w:rsidR="00CE4508" w:rsidRPr="007A78DE">
        <w:rPr>
          <w:rFonts w:ascii="Century Gothic" w:hAnsi="Century Gothic"/>
          <w:sz w:val="22"/>
          <w:szCs w:val="22"/>
        </w:rPr>
        <w:t xml:space="preserve"> Fotografía fachada entidad</w:t>
      </w:r>
      <w:bookmarkEnd w:id="26"/>
    </w:p>
    <w:p w14:paraId="0266E259" w14:textId="47B6D510" w:rsidR="00CE4508" w:rsidRPr="007A78DE" w:rsidRDefault="00A207CF" w:rsidP="005F4943">
      <w:pPr>
        <w:rPr>
          <w:rFonts w:ascii="Century Gothic" w:hAnsi="Century Gothic"/>
          <w:sz w:val="22"/>
        </w:rPr>
      </w:pPr>
      <w:r w:rsidRPr="007A78DE">
        <w:rPr>
          <w:rFonts w:ascii="Century Gothic" w:hAnsi="Century Gothic"/>
          <w:noProof/>
          <w:sz w:val="22"/>
          <w:lang w:val="es-CO" w:eastAsia="es-CO" w:bidi="ar-SA"/>
        </w:rPr>
        <w:drawing>
          <wp:anchor distT="0" distB="0" distL="0" distR="0" simplePos="0" relativeHeight="251649536" behindDoc="1" locked="0" layoutInCell="1" allowOverlap="1" wp14:anchorId="775AE4FE" wp14:editId="64C33575">
            <wp:simplePos x="0" y="0"/>
            <wp:positionH relativeFrom="page">
              <wp:posOffset>1493520</wp:posOffset>
            </wp:positionH>
            <wp:positionV relativeFrom="paragraph">
              <wp:posOffset>173990</wp:posOffset>
            </wp:positionV>
            <wp:extent cx="4861560" cy="3238500"/>
            <wp:effectExtent l="0" t="0" r="0" b="0"/>
            <wp:wrapThrough wrapText="bothSides">
              <wp:wrapPolygon edited="0">
                <wp:start x="0" y="0"/>
                <wp:lineTo x="0" y="21473"/>
                <wp:lineTo x="21498" y="21473"/>
                <wp:lineTo x="21498" y="0"/>
                <wp:lineTo x="0" y="0"/>
              </wp:wrapPolygon>
            </wp:wrapThrough>
            <wp:docPr id="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eg"/>
                    <pic:cNvPicPr/>
                  </pic:nvPicPr>
                  <pic:blipFill>
                    <a:blip r:embed="rId13" cstate="print"/>
                    <a:stretch>
                      <a:fillRect/>
                    </a:stretch>
                  </pic:blipFill>
                  <pic:spPr>
                    <a:xfrm>
                      <a:off x="0" y="0"/>
                      <a:ext cx="4861560" cy="3238500"/>
                    </a:xfrm>
                    <a:prstGeom prst="rect">
                      <a:avLst/>
                    </a:prstGeom>
                  </pic:spPr>
                </pic:pic>
              </a:graphicData>
            </a:graphic>
            <wp14:sizeRelH relativeFrom="margin">
              <wp14:pctWidth>0</wp14:pctWidth>
            </wp14:sizeRelH>
            <wp14:sizeRelV relativeFrom="margin">
              <wp14:pctHeight>0</wp14:pctHeight>
            </wp14:sizeRelV>
          </wp:anchor>
        </w:drawing>
      </w:r>
    </w:p>
    <w:p w14:paraId="40062EE6" w14:textId="77777777" w:rsidR="001818D2" w:rsidRPr="007A78DE" w:rsidRDefault="001818D2" w:rsidP="005F4943">
      <w:pPr>
        <w:rPr>
          <w:rFonts w:ascii="Century Gothic" w:hAnsi="Century Gothic"/>
          <w:sz w:val="22"/>
        </w:rPr>
      </w:pPr>
    </w:p>
    <w:p w14:paraId="4841FABC" w14:textId="77777777" w:rsidR="001818D2" w:rsidRPr="007A78DE" w:rsidRDefault="001818D2" w:rsidP="005F4943">
      <w:pPr>
        <w:rPr>
          <w:rFonts w:ascii="Century Gothic" w:hAnsi="Century Gothic"/>
          <w:sz w:val="22"/>
        </w:rPr>
      </w:pPr>
    </w:p>
    <w:p w14:paraId="263CCC39" w14:textId="77777777" w:rsidR="001818D2" w:rsidRPr="007A78DE" w:rsidRDefault="001818D2" w:rsidP="005F4943">
      <w:pPr>
        <w:rPr>
          <w:rFonts w:ascii="Century Gothic" w:hAnsi="Century Gothic"/>
          <w:sz w:val="22"/>
        </w:rPr>
      </w:pPr>
    </w:p>
    <w:p w14:paraId="05737CF4" w14:textId="77777777" w:rsidR="001818D2" w:rsidRPr="007A78DE" w:rsidRDefault="001818D2" w:rsidP="005F4943">
      <w:pPr>
        <w:rPr>
          <w:rFonts w:ascii="Century Gothic" w:hAnsi="Century Gothic"/>
          <w:sz w:val="22"/>
        </w:rPr>
      </w:pPr>
    </w:p>
    <w:p w14:paraId="3A8D52BD" w14:textId="77777777" w:rsidR="001818D2" w:rsidRPr="007A78DE" w:rsidRDefault="001818D2" w:rsidP="005F4943">
      <w:pPr>
        <w:rPr>
          <w:rFonts w:ascii="Century Gothic" w:hAnsi="Century Gothic"/>
          <w:sz w:val="22"/>
        </w:rPr>
      </w:pPr>
    </w:p>
    <w:p w14:paraId="5AABFC0B" w14:textId="77777777" w:rsidR="001818D2" w:rsidRPr="007A78DE" w:rsidRDefault="001818D2" w:rsidP="005F4943">
      <w:pPr>
        <w:rPr>
          <w:rFonts w:ascii="Century Gothic" w:hAnsi="Century Gothic"/>
          <w:sz w:val="22"/>
        </w:rPr>
      </w:pPr>
    </w:p>
    <w:p w14:paraId="12F1149B" w14:textId="77777777" w:rsidR="001818D2" w:rsidRPr="007A78DE" w:rsidRDefault="001818D2" w:rsidP="005F4943">
      <w:pPr>
        <w:rPr>
          <w:rFonts w:ascii="Century Gothic" w:hAnsi="Century Gothic"/>
          <w:sz w:val="22"/>
        </w:rPr>
      </w:pPr>
    </w:p>
    <w:p w14:paraId="45B03348" w14:textId="77777777" w:rsidR="001818D2" w:rsidRPr="007A78DE" w:rsidRDefault="001818D2" w:rsidP="005F4943">
      <w:pPr>
        <w:rPr>
          <w:rFonts w:ascii="Century Gothic" w:hAnsi="Century Gothic"/>
          <w:sz w:val="22"/>
        </w:rPr>
      </w:pPr>
    </w:p>
    <w:p w14:paraId="13AC3B1C" w14:textId="77777777" w:rsidR="00CE4508" w:rsidRPr="007A78DE" w:rsidRDefault="00CE4508" w:rsidP="005F4943">
      <w:pPr>
        <w:rPr>
          <w:rFonts w:ascii="Century Gothic" w:hAnsi="Century Gothic"/>
          <w:sz w:val="22"/>
        </w:rPr>
      </w:pPr>
    </w:p>
    <w:p w14:paraId="51644E81" w14:textId="77777777" w:rsidR="00CE4508" w:rsidRPr="007A78DE" w:rsidRDefault="00CE4508" w:rsidP="005F4943">
      <w:pPr>
        <w:rPr>
          <w:rFonts w:ascii="Century Gothic" w:hAnsi="Century Gothic"/>
          <w:sz w:val="22"/>
        </w:rPr>
      </w:pPr>
    </w:p>
    <w:p w14:paraId="10248096" w14:textId="77777777" w:rsidR="00CE4508" w:rsidRPr="007A78DE" w:rsidRDefault="00CE4508" w:rsidP="005F4943">
      <w:pPr>
        <w:rPr>
          <w:rFonts w:ascii="Century Gothic" w:hAnsi="Century Gothic"/>
          <w:sz w:val="22"/>
        </w:rPr>
      </w:pPr>
    </w:p>
    <w:p w14:paraId="6365A62C" w14:textId="77777777" w:rsidR="00CE4508" w:rsidRPr="007A78DE" w:rsidRDefault="00CE4508" w:rsidP="005F4943">
      <w:pPr>
        <w:rPr>
          <w:rFonts w:ascii="Century Gothic" w:hAnsi="Century Gothic"/>
          <w:sz w:val="22"/>
        </w:rPr>
      </w:pPr>
    </w:p>
    <w:p w14:paraId="4DA4E237" w14:textId="77777777" w:rsidR="00CE4508" w:rsidRPr="007A78DE" w:rsidRDefault="00CE4508" w:rsidP="005F4943">
      <w:pPr>
        <w:rPr>
          <w:rFonts w:ascii="Century Gothic" w:hAnsi="Century Gothic"/>
          <w:sz w:val="22"/>
        </w:rPr>
      </w:pPr>
    </w:p>
    <w:p w14:paraId="498737F7" w14:textId="77777777" w:rsidR="00CE4508" w:rsidRPr="007A78DE" w:rsidRDefault="00CE4508" w:rsidP="005F4943">
      <w:pPr>
        <w:rPr>
          <w:rFonts w:ascii="Century Gothic" w:hAnsi="Century Gothic"/>
          <w:sz w:val="22"/>
        </w:rPr>
      </w:pPr>
    </w:p>
    <w:p w14:paraId="637ACC5B" w14:textId="4C18A2E6" w:rsidR="00CE4508" w:rsidRPr="007A78DE" w:rsidRDefault="00CE4508" w:rsidP="005F4943">
      <w:pPr>
        <w:rPr>
          <w:rFonts w:ascii="Century Gothic" w:hAnsi="Century Gothic"/>
          <w:sz w:val="22"/>
        </w:rPr>
      </w:pPr>
    </w:p>
    <w:p w14:paraId="682E3475" w14:textId="4F9F63B7" w:rsidR="00A207CF" w:rsidRPr="007A78DE" w:rsidRDefault="00A207CF" w:rsidP="005F4943">
      <w:pPr>
        <w:rPr>
          <w:rFonts w:ascii="Century Gothic" w:hAnsi="Century Gothic"/>
          <w:sz w:val="22"/>
        </w:rPr>
      </w:pPr>
    </w:p>
    <w:p w14:paraId="30C13CF2" w14:textId="0FDF3643" w:rsidR="00A207CF" w:rsidRPr="007A78DE" w:rsidRDefault="00A207CF" w:rsidP="005F4943">
      <w:pPr>
        <w:rPr>
          <w:rFonts w:ascii="Century Gothic" w:hAnsi="Century Gothic"/>
          <w:sz w:val="22"/>
        </w:rPr>
      </w:pPr>
    </w:p>
    <w:p w14:paraId="01316A6E" w14:textId="684371AF" w:rsidR="00A207CF" w:rsidRPr="007A78DE" w:rsidRDefault="00A207CF" w:rsidP="005F4943">
      <w:pPr>
        <w:rPr>
          <w:rFonts w:ascii="Century Gothic" w:hAnsi="Century Gothic"/>
          <w:sz w:val="22"/>
        </w:rPr>
      </w:pPr>
    </w:p>
    <w:p w14:paraId="7E6D347E" w14:textId="77777777" w:rsidR="00A207CF" w:rsidRPr="007A78DE" w:rsidRDefault="00A207CF" w:rsidP="005F4943">
      <w:pPr>
        <w:rPr>
          <w:rFonts w:ascii="Century Gothic" w:hAnsi="Century Gothic"/>
          <w:sz w:val="22"/>
        </w:rPr>
      </w:pPr>
    </w:p>
    <w:p w14:paraId="3ED8AFD9" w14:textId="77777777" w:rsidR="007B4CC8" w:rsidRDefault="007B4CC8" w:rsidP="00A207CF">
      <w:pPr>
        <w:pStyle w:val="Ttulo2"/>
        <w:rPr>
          <w:rFonts w:ascii="Century Gothic" w:hAnsi="Century Gothic"/>
          <w:sz w:val="22"/>
          <w:szCs w:val="22"/>
        </w:rPr>
      </w:pPr>
      <w:bookmarkStart w:id="27" w:name="_Toc42681575"/>
    </w:p>
    <w:p w14:paraId="17187A1C" w14:textId="77777777" w:rsidR="007B4CC8" w:rsidRDefault="007B4CC8" w:rsidP="00A207CF">
      <w:pPr>
        <w:pStyle w:val="Ttulo2"/>
        <w:rPr>
          <w:rFonts w:ascii="Century Gothic" w:hAnsi="Century Gothic"/>
          <w:sz w:val="22"/>
          <w:szCs w:val="22"/>
        </w:rPr>
      </w:pPr>
    </w:p>
    <w:p w14:paraId="78FE9FCA" w14:textId="19DEE589" w:rsidR="00CE4508" w:rsidRPr="007A78DE" w:rsidRDefault="00A207CF" w:rsidP="00A207CF">
      <w:pPr>
        <w:pStyle w:val="Ttulo2"/>
        <w:rPr>
          <w:rFonts w:ascii="Century Gothic" w:hAnsi="Century Gothic"/>
          <w:sz w:val="22"/>
          <w:szCs w:val="22"/>
        </w:rPr>
      </w:pPr>
      <w:r w:rsidRPr="007A78DE">
        <w:rPr>
          <w:rFonts w:ascii="Century Gothic" w:hAnsi="Century Gothic"/>
          <w:sz w:val="22"/>
          <w:szCs w:val="22"/>
        </w:rPr>
        <w:t>7</w:t>
      </w:r>
      <w:r w:rsidR="00CE4508" w:rsidRPr="007A78DE">
        <w:rPr>
          <w:rFonts w:ascii="Century Gothic" w:hAnsi="Century Gothic"/>
          <w:sz w:val="22"/>
          <w:szCs w:val="22"/>
        </w:rPr>
        <w:t>.</w:t>
      </w:r>
      <w:r w:rsidRPr="007A78DE">
        <w:rPr>
          <w:rFonts w:ascii="Century Gothic" w:hAnsi="Century Gothic"/>
          <w:sz w:val="22"/>
          <w:szCs w:val="22"/>
        </w:rPr>
        <w:t>5</w:t>
      </w:r>
      <w:r w:rsidR="00CE4508" w:rsidRPr="007A78DE">
        <w:rPr>
          <w:rFonts w:ascii="Century Gothic" w:hAnsi="Century Gothic"/>
          <w:sz w:val="22"/>
          <w:szCs w:val="22"/>
        </w:rPr>
        <w:t xml:space="preserve"> Características de la edificación</w:t>
      </w:r>
      <w:bookmarkEnd w:id="27"/>
      <w:r w:rsidR="00CE4508" w:rsidRPr="007A78DE">
        <w:rPr>
          <w:rFonts w:ascii="Century Gothic" w:hAnsi="Century Gothic"/>
          <w:sz w:val="22"/>
          <w:szCs w:val="22"/>
        </w:rPr>
        <w:t xml:space="preserve"> </w:t>
      </w:r>
    </w:p>
    <w:p w14:paraId="5B44F554" w14:textId="77777777" w:rsidR="00CE4508" w:rsidRPr="007A78DE" w:rsidRDefault="00CE4508" w:rsidP="005F4943">
      <w:pPr>
        <w:rPr>
          <w:rFonts w:ascii="Century Gothic" w:hAnsi="Century Gothic"/>
          <w:sz w:val="22"/>
        </w:rPr>
      </w:pP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426"/>
        <w:gridCol w:w="4422"/>
      </w:tblGrid>
      <w:tr w:rsidR="00CE4508" w:rsidRPr="007A78DE" w14:paraId="179E7A7E" w14:textId="77777777" w:rsidTr="00A207CF">
        <w:trPr>
          <w:trHeight w:val="691"/>
          <w:jc w:val="center"/>
        </w:trPr>
        <w:tc>
          <w:tcPr>
            <w:tcW w:w="5000" w:type="pct"/>
            <w:gridSpan w:val="2"/>
            <w:vAlign w:val="center"/>
          </w:tcPr>
          <w:p w14:paraId="7F84758C" w14:textId="77777777" w:rsidR="00CE4508" w:rsidRPr="007A78DE" w:rsidRDefault="00CE4508" w:rsidP="005F4943">
            <w:pPr>
              <w:pStyle w:val="TableParagraph"/>
              <w:rPr>
                <w:rFonts w:ascii="Century Gothic" w:hAnsi="Century Gothic"/>
                <w:b/>
                <w:sz w:val="22"/>
              </w:rPr>
            </w:pPr>
            <w:r w:rsidRPr="007A78DE">
              <w:rPr>
                <w:rFonts w:ascii="Century Gothic" w:hAnsi="Century Gothic"/>
                <w:sz w:val="22"/>
              </w:rPr>
              <w:t xml:space="preserve">La edificación del </w:t>
            </w:r>
            <w:r w:rsidRPr="007A78DE">
              <w:rPr>
                <w:rFonts w:ascii="Century Gothic" w:hAnsi="Century Gothic"/>
                <w:b/>
                <w:sz w:val="22"/>
              </w:rPr>
              <w:t>INVIMA GRUPO DE TRABAJO TERRITORIAL OCCIDENTE</w:t>
            </w:r>
            <w:r w:rsidR="001818D2" w:rsidRPr="007A78DE">
              <w:rPr>
                <w:rFonts w:ascii="Century Gothic" w:hAnsi="Century Gothic"/>
                <w:b/>
                <w:sz w:val="22"/>
              </w:rPr>
              <w:t xml:space="preserve"> </w:t>
            </w:r>
            <w:r w:rsidRPr="007A78DE">
              <w:rPr>
                <w:rFonts w:ascii="Century Gothic" w:hAnsi="Century Gothic"/>
                <w:b/>
                <w:sz w:val="22"/>
              </w:rPr>
              <w:t>2 CALI</w:t>
            </w:r>
            <w:r w:rsidRPr="007A78DE">
              <w:rPr>
                <w:rFonts w:ascii="Century Gothic" w:hAnsi="Century Gothic"/>
                <w:sz w:val="22"/>
              </w:rPr>
              <w:t>., cuenta con materiales de cemento, ladrillo hierro y acero, así como ventanas de madera y vidrio con rejas de hierro, mampostería piso en baldosa.</w:t>
            </w:r>
          </w:p>
        </w:tc>
      </w:tr>
      <w:tr w:rsidR="00CE4508" w:rsidRPr="007A78DE" w14:paraId="370AD57A" w14:textId="77777777" w:rsidTr="00A207CF">
        <w:trPr>
          <w:trHeight w:val="406"/>
          <w:jc w:val="center"/>
        </w:trPr>
        <w:tc>
          <w:tcPr>
            <w:tcW w:w="5000" w:type="pct"/>
            <w:gridSpan w:val="2"/>
            <w:vAlign w:val="center"/>
          </w:tcPr>
          <w:p w14:paraId="35CDE65A" w14:textId="77777777" w:rsidR="00CE4508" w:rsidRPr="007A78DE" w:rsidRDefault="00CE4508" w:rsidP="005F4943">
            <w:pPr>
              <w:pStyle w:val="TableParagraph"/>
              <w:rPr>
                <w:rFonts w:ascii="Century Gothic" w:hAnsi="Century Gothic"/>
                <w:sz w:val="22"/>
              </w:rPr>
            </w:pPr>
            <w:r w:rsidRPr="007A78DE">
              <w:rPr>
                <w:rFonts w:ascii="Century Gothic" w:hAnsi="Century Gothic"/>
                <w:sz w:val="22"/>
              </w:rPr>
              <w:t>Fecha de construcción de la edificación: No está disponible</w:t>
            </w:r>
          </w:p>
        </w:tc>
      </w:tr>
      <w:tr w:rsidR="00CE4508" w:rsidRPr="007A78DE" w14:paraId="040A8C41" w14:textId="77777777" w:rsidTr="00A207CF">
        <w:trPr>
          <w:trHeight w:val="4119"/>
          <w:jc w:val="center"/>
        </w:trPr>
        <w:tc>
          <w:tcPr>
            <w:tcW w:w="2501" w:type="pct"/>
            <w:tcBorders>
              <w:bottom w:val="nil"/>
            </w:tcBorders>
            <w:vAlign w:val="center"/>
          </w:tcPr>
          <w:p w14:paraId="35AC6770" w14:textId="77777777" w:rsidR="00CE4508" w:rsidRPr="007A78DE" w:rsidRDefault="00F51831" w:rsidP="005F4943">
            <w:pPr>
              <w:pStyle w:val="TableParagraph"/>
              <w:rPr>
                <w:rFonts w:ascii="Century Gothic" w:hAnsi="Century Gothic"/>
                <w:sz w:val="22"/>
              </w:rPr>
            </w:pPr>
            <w:r w:rsidRPr="007A78DE">
              <w:rPr>
                <w:rFonts w:ascii="Century Gothic" w:hAnsi="Century Gothic"/>
                <w:sz w:val="22"/>
              </w:rPr>
              <w:lastRenderedPageBreak/>
              <w:t>Número</w:t>
            </w:r>
            <w:r w:rsidR="00CE4508" w:rsidRPr="007A78DE">
              <w:rPr>
                <w:rFonts w:ascii="Century Gothic" w:hAnsi="Century Gothic"/>
                <w:sz w:val="22"/>
              </w:rPr>
              <w:t xml:space="preserve"> de Estructuras: Una Estructura distribuida en 2 pisos.</w:t>
            </w:r>
          </w:p>
        </w:tc>
        <w:tc>
          <w:tcPr>
            <w:tcW w:w="2499" w:type="pct"/>
            <w:tcBorders>
              <w:bottom w:val="nil"/>
            </w:tcBorders>
            <w:vAlign w:val="center"/>
          </w:tcPr>
          <w:p w14:paraId="3208FD6B" w14:textId="77777777" w:rsidR="00CE4508" w:rsidRPr="007A78DE" w:rsidRDefault="00CE4508" w:rsidP="005F4943">
            <w:pPr>
              <w:pStyle w:val="TableParagraph"/>
              <w:rPr>
                <w:rFonts w:ascii="Century Gothic" w:hAnsi="Century Gothic"/>
                <w:sz w:val="22"/>
              </w:rPr>
            </w:pPr>
            <w:r w:rsidRPr="007A78DE">
              <w:rPr>
                <w:rFonts w:ascii="Century Gothic" w:hAnsi="Century Gothic"/>
                <w:sz w:val="22"/>
              </w:rPr>
              <w:t>Nivel 1:</w:t>
            </w:r>
          </w:p>
          <w:p w14:paraId="1DEEC186" w14:textId="77777777" w:rsidR="00CE4508" w:rsidRPr="007A78DE" w:rsidRDefault="00CE4508" w:rsidP="00A7038A">
            <w:pPr>
              <w:pStyle w:val="TableParagraph"/>
              <w:numPr>
                <w:ilvl w:val="0"/>
                <w:numId w:val="3"/>
              </w:numPr>
              <w:tabs>
                <w:tab w:val="left" w:pos="542"/>
                <w:tab w:val="left" w:pos="543"/>
              </w:tabs>
              <w:ind w:left="0" w:firstLine="0"/>
              <w:rPr>
                <w:rFonts w:ascii="Century Gothic" w:hAnsi="Century Gothic"/>
                <w:sz w:val="22"/>
              </w:rPr>
            </w:pPr>
            <w:r w:rsidRPr="007A78DE">
              <w:rPr>
                <w:rFonts w:ascii="Century Gothic" w:hAnsi="Century Gothic"/>
                <w:sz w:val="22"/>
              </w:rPr>
              <w:t>Recepción,</w:t>
            </w:r>
          </w:p>
          <w:p w14:paraId="6B82E860" w14:textId="77777777" w:rsidR="00CE4508" w:rsidRPr="007A78DE" w:rsidRDefault="00CE4508" w:rsidP="00A7038A">
            <w:pPr>
              <w:pStyle w:val="TableParagraph"/>
              <w:numPr>
                <w:ilvl w:val="0"/>
                <w:numId w:val="3"/>
              </w:numPr>
              <w:tabs>
                <w:tab w:val="left" w:pos="542"/>
                <w:tab w:val="left" w:pos="543"/>
              </w:tabs>
              <w:ind w:left="0" w:firstLine="0"/>
              <w:rPr>
                <w:rFonts w:ascii="Century Gothic" w:hAnsi="Century Gothic"/>
                <w:sz w:val="22"/>
              </w:rPr>
            </w:pPr>
            <w:r w:rsidRPr="007A78DE">
              <w:rPr>
                <w:rFonts w:ascii="Century Gothic" w:hAnsi="Century Gothic"/>
                <w:sz w:val="22"/>
              </w:rPr>
              <w:t>Cafeterita</w:t>
            </w:r>
          </w:p>
          <w:p w14:paraId="18199BA5" w14:textId="77777777" w:rsidR="00CE4508" w:rsidRPr="007A78DE" w:rsidRDefault="00CE4508" w:rsidP="00A7038A">
            <w:pPr>
              <w:pStyle w:val="TableParagraph"/>
              <w:numPr>
                <w:ilvl w:val="0"/>
                <w:numId w:val="3"/>
              </w:numPr>
              <w:tabs>
                <w:tab w:val="left" w:pos="542"/>
                <w:tab w:val="left" w:pos="543"/>
              </w:tabs>
              <w:ind w:left="0" w:firstLine="0"/>
              <w:rPr>
                <w:rFonts w:ascii="Century Gothic" w:hAnsi="Century Gothic"/>
                <w:sz w:val="22"/>
              </w:rPr>
            </w:pPr>
            <w:r w:rsidRPr="007A78DE">
              <w:rPr>
                <w:rFonts w:ascii="Century Gothic" w:hAnsi="Century Gothic"/>
                <w:sz w:val="22"/>
              </w:rPr>
              <w:t>Atención al usuario,</w:t>
            </w:r>
          </w:p>
          <w:p w14:paraId="2974CAA8" w14:textId="77777777" w:rsidR="00CE4508" w:rsidRPr="007A78DE" w:rsidRDefault="00CE4508" w:rsidP="00A7038A">
            <w:pPr>
              <w:pStyle w:val="TableParagraph"/>
              <w:numPr>
                <w:ilvl w:val="0"/>
                <w:numId w:val="3"/>
              </w:numPr>
              <w:tabs>
                <w:tab w:val="left" w:pos="542"/>
                <w:tab w:val="left" w:pos="543"/>
              </w:tabs>
              <w:ind w:left="0" w:firstLine="0"/>
              <w:rPr>
                <w:rFonts w:ascii="Century Gothic" w:hAnsi="Century Gothic"/>
                <w:sz w:val="22"/>
              </w:rPr>
            </w:pPr>
            <w:r w:rsidRPr="007A78DE">
              <w:rPr>
                <w:rFonts w:ascii="Century Gothic" w:hAnsi="Century Gothic"/>
                <w:sz w:val="22"/>
              </w:rPr>
              <w:t>Oficinas veterinarias,</w:t>
            </w:r>
          </w:p>
          <w:p w14:paraId="008F4DFA" w14:textId="77777777" w:rsidR="00CE4508" w:rsidRPr="007A78DE" w:rsidRDefault="00CE4508" w:rsidP="00A7038A">
            <w:pPr>
              <w:pStyle w:val="TableParagraph"/>
              <w:numPr>
                <w:ilvl w:val="0"/>
                <w:numId w:val="3"/>
              </w:numPr>
              <w:tabs>
                <w:tab w:val="left" w:pos="542"/>
                <w:tab w:val="left" w:pos="543"/>
              </w:tabs>
              <w:ind w:left="0" w:firstLine="0"/>
              <w:rPr>
                <w:rFonts w:ascii="Century Gothic" w:hAnsi="Century Gothic"/>
                <w:sz w:val="22"/>
              </w:rPr>
            </w:pPr>
            <w:r w:rsidRPr="007A78DE">
              <w:rPr>
                <w:rFonts w:ascii="Century Gothic" w:hAnsi="Century Gothic"/>
                <w:sz w:val="22"/>
              </w:rPr>
              <w:t>Oficinas aeropuerto,</w:t>
            </w:r>
          </w:p>
          <w:p w14:paraId="14AF131D" w14:textId="77777777" w:rsidR="00CE4508" w:rsidRPr="007A78DE" w:rsidRDefault="00CE4508" w:rsidP="00A7038A">
            <w:pPr>
              <w:pStyle w:val="TableParagraph"/>
              <w:numPr>
                <w:ilvl w:val="0"/>
                <w:numId w:val="3"/>
              </w:numPr>
              <w:tabs>
                <w:tab w:val="left" w:pos="542"/>
                <w:tab w:val="left" w:pos="543"/>
              </w:tabs>
              <w:ind w:left="0" w:firstLine="0"/>
              <w:rPr>
                <w:rFonts w:ascii="Century Gothic" w:hAnsi="Century Gothic"/>
                <w:sz w:val="22"/>
              </w:rPr>
            </w:pPr>
            <w:r w:rsidRPr="007A78DE">
              <w:rPr>
                <w:rFonts w:ascii="Century Gothic" w:hAnsi="Century Gothic"/>
                <w:sz w:val="22"/>
              </w:rPr>
              <w:t>Archivo,</w:t>
            </w:r>
          </w:p>
          <w:p w14:paraId="1B7D0838" w14:textId="77777777" w:rsidR="00CE4508" w:rsidRPr="007A78DE" w:rsidRDefault="00CE4508" w:rsidP="00A7038A">
            <w:pPr>
              <w:pStyle w:val="TableParagraph"/>
              <w:numPr>
                <w:ilvl w:val="0"/>
                <w:numId w:val="3"/>
              </w:numPr>
              <w:tabs>
                <w:tab w:val="left" w:pos="542"/>
                <w:tab w:val="left" w:pos="543"/>
              </w:tabs>
              <w:ind w:left="0" w:firstLine="0"/>
              <w:rPr>
                <w:rFonts w:ascii="Century Gothic" w:hAnsi="Century Gothic"/>
                <w:sz w:val="22"/>
              </w:rPr>
            </w:pPr>
            <w:r w:rsidRPr="007A78DE">
              <w:rPr>
                <w:rFonts w:ascii="Century Gothic" w:hAnsi="Century Gothic"/>
                <w:sz w:val="22"/>
              </w:rPr>
              <w:t>Oficina auxiliar</w:t>
            </w:r>
            <w:r w:rsidRPr="007A78DE">
              <w:rPr>
                <w:rFonts w:ascii="Century Gothic" w:hAnsi="Century Gothic"/>
                <w:spacing w:val="-2"/>
                <w:sz w:val="22"/>
              </w:rPr>
              <w:t xml:space="preserve"> </w:t>
            </w:r>
            <w:r w:rsidRPr="007A78DE">
              <w:rPr>
                <w:rFonts w:ascii="Century Gothic" w:hAnsi="Century Gothic"/>
                <w:sz w:val="22"/>
              </w:rPr>
              <w:t>técnico</w:t>
            </w:r>
          </w:p>
          <w:p w14:paraId="26B112AA" w14:textId="77777777" w:rsidR="00CE4508" w:rsidRPr="007A78DE" w:rsidRDefault="00CE4508" w:rsidP="00A7038A">
            <w:pPr>
              <w:pStyle w:val="TableParagraph"/>
              <w:numPr>
                <w:ilvl w:val="0"/>
                <w:numId w:val="3"/>
              </w:numPr>
              <w:tabs>
                <w:tab w:val="left" w:pos="542"/>
                <w:tab w:val="left" w:pos="543"/>
              </w:tabs>
              <w:ind w:left="0" w:firstLine="0"/>
              <w:rPr>
                <w:rFonts w:ascii="Century Gothic" w:hAnsi="Century Gothic"/>
                <w:sz w:val="22"/>
              </w:rPr>
            </w:pPr>
            <w:r w:rsidRPr="007A78DE">
              <w:rPr>
                <w:rFonts w:ascii="Century Gothic" w:hAnsi="Century Gothic"/>
                <w:sz w:val="22"/>
              </w:rPr>
              <w:t>Almacenamiento de</w:t>
            </w:r>
            <w:r w:rsidRPr="007A78DE">
              <w:rPr>
                <w:rFonts w:ascii="Century Gothic" w:hAnsi="Century Gothic"/>
                <w:spacing w:val="-1"/>
                <w:sz w:val="22"/>
              </w:rPr>
              <w:t xml:space="preserve"> </w:t>
            </w:r>
            <w:r w:rsidRPr="007A78DE">
              <w:rPr>
                <w:rFonts w:ascii="Century Gothic" w:hAnsi="Century Gothic"/>
                <w:sz w:val="22"/>
              </w:rPr>
              <w:t>muestras</w:t>
            </w:r>
          </w:p>
          <w:p w14:paraId="7225DC6F" w14:textId="77777777" w:rsidR="00CE4508" w:rsidRPr="007A78DE" w:rsidRDefault="00CE4508" w:rsidP="00A7038A">
            <w:pPr>
              <w:pStyle w:val="TableParagraph"/>
              <w:numPr>
                <w:ilvl w:val="0"/>
                <w:numId w:val="3"/>
              </w:numPr>
              <w:tabs>
                <w:tab w:val="left" w:pos="542"/>
                <w:tab w:val="left" w:pos="543"/>
              </w:tabs>
              <w:ind w:left="0" w:firstLine="0"/>
              <w:rPr>
                <w:rFonts w:ascii="Century Gothic" w:hAnsi="Century Gothic"/>
                <w:sz w:val="22"/>
              </w:rPr>
            </w:pPr>
            <w:r w:rsidRPr="007A78DE">
              <w:rPr>
                <w:rFonts w:ascii="Century Gothic" w:hAnsi="Century Gothic"/>
                <w:sz w:val="22"/>
              </w:rPr>
              <w:t>Baños</w:t>
            </w:r>
          </w:p>
          <w:p w14:paraId="31867A42" w14:textId="77777777" w:rsidR="00CE4508" w:rsidRPr="007A78DE" w:rsidRDefault="00CE4508" w:rsidP="00A7038A">
            <w:pPr>
              <w:pStyle w:val="TableParagraph"/>
              <w:numPr>
                <w:ilvl w:val="0"/>
                <w:numId w:val="3"/>
              </w:numPr>
              <w:tabs>
                <w:tab w:val="left" w:pos="542"/>
                <w:tab w:val="left" w:pos="543"/>
              </w:tabs>
              <w:ind w:left="0" w:firstLine="0"/>
              <w:rPr>
                <w:rFonts w:ascii="Century Gothic" w:hAnsi="Century Gothic"/>
                <w:sz w:val="22"/>
              </w:rPr>
            </w:pPr>
            <w:r w:rsidRPr="007A78DE">
              <w:rPr>
                <w:rFonts w:ascii="Century Gothic" w:hAnsi="Century Gothic"/>
                <w:sz w:val="22"/>
              </w:rPr>
              <w:t>Sala Amigas de la</w:t>
            </w:r>
            <w:r w:rsidRPr="007A78DE">
              <w:rPr>
                <w:rFonts w:ascii="Century Gothic" w:hAnsi="Century Gothic"/>
                <w:spacing w:val="-16"/>
                <w:sz w:val="22"/>
              </w:rPr>
              <w:t xml:space="preserve"> </w:t>
            </w:r>
            <w:r w:rsidRPr="007A78DE">
              <w:rPr>
                <w:rFonts w:ascii="Century Gothic" w:hAnsi="Century Gothic"/>
                <w:sz w:val="22"/>
              </w:rPr>
              <w:t>Lactancia materna</w:t>
            </w:r>
          </w:p>
          <w:p w14:paraId="0F0D15D0" w14:textId="77777777" w:rsidR="00CE4508" w:rsidRPr="007A78DE" w:rsidRDefault="00CE4508" w:rsidP="00A7038A">
            <w:pPr>
              <w:pStyle w:val="TableParagraph"/>
              <w:numPr>
                <w:ilvl w:val="0"/>
                <w:numId w:val="3"/>
              </w:numPr>
              <w:tabs>
                <w:tab w:val="left" w:pos="542"/>
                <w:tab w:val="left" w:pos="543"/>
              </w:tabs>
              <w:ind w:left="0" w:firstLine="0"/>
              <w:rPr>
                <w:rFonts w:ascii="Century Gothic" w:hAnsi="Century Gothic"/>
                <w:sz w:val="22"/>
              </w:rPr>
            </w:pPr>
            <w:r w:rsidRPr="007A78DE">
              <w:rPr>
                <w:rFonts w:ascii="Century Gothic" w:hAnsi="Century Gothic"/>
                <w:sz w:val="22"/>
              </w:rPr>
              <w:t>Cocineta</w:t>
            </w:r>
          </w:p>
        </w:tc>
      </w:tr>
      <w:tr w:rsidR="00CE4508" w:rsidRPr="007A78DE" w14:paraId="0C6362D5" w14:textId="77777777" w:rsidTr="00A207CF">
        <w:trPr>
          <w:trHeight w:val="2379"/>
          <w:jc w:val="center"/>
        </w:trPr>
        <w:tc>
          <w:tcPr>
            <w:tcW w:w="2501" w:type="pct"/>
            <w:tcBorders>
              <w:top w:val="nil"/>
            </w:tcBorders>
            <w:vAlign w:val="center"/>
          </w:tcPr>
          <w:p w14:paraId="23B35C3A" w14:textId="77777777" w:rsidR="00CE4508" w:rsidRPr="007A78DE" w:rsidRDefault="00CE4508" w:rsidP="005F4943">
            <w:pPr>
              <w:pStyle w:val="TableParagraph"/>
              <w:rPr>
                <w:rFonts w:ascii="Century Gothic" w:hAnsi="Century Gothic"/>
                <w:sz w:val="22"/>
              </w:rPr>
            </w:pPr>
          </w:p>
        </w:tc>
        <w:tc>
          <w:tcPr>
            <w:tcW w:w="2499" w:type="pct"/>
            <w:tcBorders>
              <w:top w:val="nil"/>
            </w:tcBorders>
            <w:vAlign w:val="center"/>
          </w:tcPr>
          <w:p w14:paraId="32E5E2E8" w14:textId="77777777" w:rsidR="00CE4508" w:rsidRPr="007A78DE" w:rsidRDefault="00CE4508" w:rsidP="005F4943">
            <w:pPr>
              <w:pStyle w:val="TableParagraph"/>
              <w:rPr>
                <w:rFonts w:ascii="Century Gothic" w:hAnsi="Century Gothic"/>
                <w:sz w:val="22"/>
              </w:rPr>
            </w:pPr>
            <w:r w:rsidRPr="007A78DE">
              <w:rPr>
                <w:rFonts w:ascii="Century Gothic" w:hAnsi="Century Gothic"/>
                <w:sz w:val="22"/>
              </w:rPr>
              <w:t>Nivel 2:</w:t>
            </w:r>
          </w:p>
          <w:p w14:paraId="383E9CD9" w14:textId="77777777" w:rsidR="00CE4508" w:rsidRPr="007A78DE" w:rsidRDefault="001E4843" w:rsidP="00A7038A">
            <w:pPr>
              <w:pStyle w:val="TableParagraph"/>
              <w:numPr>
                <w:ilvl w:val="0"/>
                <w:numId w:val="2"/>
              </w:numPr>
              <w:tabs>
                <w:tab w:val="left" w:pos="542"/>
                <w:tab w:val="left" w:pos="543"/>
              </w:tabs>
              <w:ind w:left="0" w:firstLine="0"/>
              <w:rPr>
                <w:rFonts w:ascii="Century Gothic" w:hAnsi="Century Gothic"/>
                <w:sz w:val="22"/>
              </w:rPr>
            </w:pPr>
            <w:r w:rsidRPr="007A78DE">
              <w:rPr>
                <w:rFonts w:ascii="Century Gothic" w:hAnsi="Century Gothic"/>
                <w:sz w:val="22"/>
              </w:rPr>
              <w:t>Coordinación</w:t>
            </w:r>
            <w:r w:rsidR="00CE4508" w:rsidRPr="007A78DE">
              <w:rPr>
                <w:rFonts w:ascii="Century Gothic" w:hAnsi="Century Gothic"/>
                <w:sz w:val="22"/>
              </w:rPr>
              <w:t>,</w:t>
            </w:r>
          </w:p>
          <w:p w14:paraId="5513FE02" w14:textId="77777777" w:rsidR="00CE4508" w:rsidRPr="007A78DE" w:rsidRDefault="00CE4508" w:rsidP="00A7038A">
            <w:pPr>
              <w:pStyle w:val="TableParagraph"/>
              <w:numPr>
                <w:ilvl w:val="0"/>
                <w:numId w:val="2"/>
              </w:numPr>
              <w:tabs>
                <w:tab w:val="left" w:pos="542"/>
                <w:tab w:val="left" w:pos="543"/>
              </w:tabs>
              <w:ind w:left="0" w:firstLine="0"/>
              <w:rPr>
                <w:rFonts w:ascii="Century Gothic" w:hAnsi="Century Gothic"/>
                <w:sz w:val="22"/>
              </w:rPr>
            </w:pPr>
            <w:r w:rsidRPr="007A78DE">
              <w:rPr>
                <w:rFonts w:ascii="Century Gothic" w:hAnsi="Century Gothic"/>
                <w:sz w:val="22"/>
              </w:rPr>
              <w:t>Sala de</w:t>
            </w:r>
            <w:r w:rsidRPr="007A78DE">
              <w:rPr>
                <w:rFonts w:ascii="Century Gothic" w:hAnsi="Century Gothic"/>
                <w:spacing w:val="-3"/>
                <w:sz w:val="22"/>
              </w:rPr>
              <w:t xml:space="preserve"> </w:t>
            </w:r>
            <w:r w:rsidRPr="007A78DE">
              <w:rPr>
                <w:rFonts w:ascii="Century Gothic" w:hAnsi="Century Gothic"/>
                <w:sz w:val="22"/>
              </w:rPr>
              <w:t>reuniones,</w:t>
            </w:r>
          </w:p>
          <w:p w14:paraId="7B047002" w14:textId="77777777" w:rsidR="00CE4508" w:rsidRPr="007A78DE" w:rsidRDefault="00CE4508" w:rsidP="00A7038A">
            <w:pPr>
              <w:pStyle w:val="TableParagraph"/>
              <w:numPr>
                <w:ilvl w:val="0"/>
                <w:numId w:val="2"/>
              </w:numPr>
              <w:tabs>
                <w:tab w:val="left" w:pos="542"/>
                <w:tab w:val="left" w:pos="543"/>
              </w:tabs>
              <w:ind w:left="0" w:firstLine="0"/>
              <w:rPr>
                <w:rFonts w:ascii="Century Gothic" w:hAnsi="Century Gothic"/>
                <w:sz w:val="22"/>
              </w:rPr>
            </w:pPr>
            <w:r w:rsidRPr="007A78DE">
              <w:rPr>
                <w:rFonts w:ascii="Century Gothic" w:hAnsi="Century Gothic"/>
                <w:sz w:val="22"/>
              </w:rPr>
              <w:t>Oficina</w:t>
            </w:r>
            <w:r w:rsidRPr="007A78DE">
              <w:rPr>
                <w:rFonts w:ascii="Century Gothic" w:hAnsi="Century Gothic"/>
                <w:spacing w:val="-2"/>
                <w:sz w:val="22"/>
              </w:rPr>
              <w:t xml:space="preserve"> </w:t>
            </w:r>
            <w:r w:rsidRPr="007A78DE">
              <w:rPr>
                <w:rFonts w:ascii="Century Gothic" w:hAnsi="Century Gothic"/>
                <w:sz w:val="22"/>
              </w:rPr>
              <w:t>jurídica,</w:t>
            </w:r>
          </w:p>
          <w:p w14:paraId="744A0265" w14:textId="77777777" w:rsidR="00CE4508" w:rsidRPr="007A78DE" w:rsidRDefault="00CE4508" w:rsidP="00A7038A">
            <w:pPr>
              <w:pStyle w:val="TableParagraph"/>
              <w:numPr>
                <w:ilvl w:val="0"/>
                <w:numId w:val="2"/>
              </w:numPr>
              <w:tabs>
                <w:tab w:val="left" w:pos="542"/>
                <w:tab w:val="left" w:pos="543"/>
              </w:tabs>
              <w:ind w:left="0" w:firstLine="0"/>
              <w:rPr>
                <w:rFonts w:ascii="Century Gothic" w:hAnsi="Century Gothic"/>
                <w:sz w:val="22"/>
              </w:rPr>
            </w:pPr>
            <w:r w:rsidRPr="007A78DE">
              <w:rPr>
                <w:rFonts w:ascii="Century Gothic" w:hAnsi="Century Gothic"/>
                <w:sz w:val="22"/>
              </w:rPr>
              <w:t>Cuarto de</w:t>
            </w:r>
            <w:r w:rsidRPr="007A78DE">
              <w:rPr>
                <w:rFonts w:ascii="Century Gothic" w:hAnsi="Century Gothic"/>
                <w:spacing w:val="-3"/>
                <w:sz w:val="22"/>
              </w:rPr>
              <w:t xml:space="preserve"> </w:t>
            </w:r>
            <w:r w:rsidRPr="007A78DE">
              <w:rPr>
                <w:rFonts w:ascii="Century Gothic" w:hAnsi="Century Gothic"/>
                <w:sz w:val="22"/>
              </w:rPr>
              <w:t>insumos,</w:t>
            </w:r>
          </w:p>
          <w:p w14:paraId="564ADEB1" w14:textId="77777777" w:rsidR="00CE4508" w:rsidRPr="007A78DE" w:rsidRDefault="00CE4508" w:rsidP="00A7038A">
            <w:pPr>
              <w:pStyle w:val="TableParagraph"/>
              <w:numPr>
                <w:ilvl w:val="0"/>
                <w:numId w:val="2"/>
              </w:numPr>
              <w:tabs>
                <w:tab w:val="left" w:pos="542"/>
                <w:tab w:val="left" w:pos="543"/>
              </w:tabs>
              <w:ind w:left="0" w:firstLine="0"/>
              <w:rPr>
                <w:rFonts w:ascii="Century Gothic" w:hAnsi="Century Gothic"/>
                <w:sz w:val="22"/>
              </w:rPr>
            </w:pPr>
            <w:r w:rsidRPr="007A78DE">
              <w:rPr>
                <w:rFonts w:ascii="Century Gothic" w:hAnsi="Century Gothic"/>
                <w:sz w:val="22"/>
              </w:rPr>
              <w:t>Oficinas de inspección</w:t>
            </w:r>
            <w:r w:rsidRPr="007A78DE">
              <w:rPr>
                <w:rFonts w:ascii="Century Gothic" w:hAnsi="Century Gothic"/>
                <w:spacing w:val="1"/>
                <w:sz w:val="22"/>
              </w:rPr>
              <w:t xml:space="preserve"> </w:t>
            </w:r>
            <w:r w:rsidR="001E4843" w:rsidRPr="007A78DE">
              <w:rPr>
                <w:rFonts w:ascii="Century Gothic" w:hAnsi="Century Gothic"/>
                <w:sz w:val="22"/>
              </w:rPr>
              <w:t>Alimentos</w:t>
            </w:r>
          </w:p>
          <w:p w14:paraId="114E0BD6" w14:textId="77777777" w:rsidR="001E4843" w:rsidRPr="007A78DE" w:rsidRDefault="001E4843" w:rsidP="00A7038A">
            <w:pPr>
              <w:pStyle w:val="TableParagraph"/>
              <w:numPr>
                <w:ilvl w:val="0"/>
                <w:numId w:val="2"/>
              </w:numPr>
              <w:tabs>
                <w:tab w:val="left" w:pos="542"/>
                <w:tab w:val="left" w:pos="543"/>
              </w:tabs>
              <w:ind w:left="0" w:firstLine="0"/>
              <w:rPr>
                <w:rFonts w:ascii="Century Gothic" w:hAnsi="Century Gothic"/>
                <w:sz w:val="22"/>
              </w:rPr>
            </w:pPr>
            <w:r w:rsidRPr="007A78DE">
              <w:rPr>
                <w:rFonts w:ascii="Century Gothic" w:hAnsi="Century Gothic"/>
                <w:sz w:val="22"/>
              </w:rPr>
              <w:t>Oficinas de inspección</w:t>
            </w:r>
            <w:r w:rsidRPr="007A78DE">
              <w:rPr>
                <w:rFonts w:ascii="Century Gothic" w:hAnsi="Century Gothic"/>
                <w:spacing w:val="1"/>
                <w:sz w:val="22"/>
              </w:rPr>
              <w:t xml:space="preserve"> </w:t>
            </w:r>
            <w:r w:rsidRPr="007A78DE">
              <w:rPr>
                <w:rFonts w:ascii="Century Gothic" w:hAnsi="Century Gothic"/>
                <w:sz w:val="22"/>
              </w:rPr>
              <w:t>ME-DI-COS</w:t>
            </w:r>
          </w:p>
          <w:p w14:paraId="7A28DAEB" w14:textId="77777777" w:rsidR="00CE4508" w:rsidRPr="007A78DE" w:rsidRDefault="00CE4508" w:rsidP="001E4843">
            <w:pPr>
              <w:pStyle w:val="TableParagraph"/>
              <w:tabs>
                <w:tab w:val="left" w:pos="542"/>
                <w:tab w:val="left" w:pos="543"/>
              </w:tabs>
              <w:rPr>
                <w:rFonts w:ascii="Century Gothic" w:hAnsi="Century Gothic"/>
                <w:sz w:val="22"/>
              </w:rPr>
            </w:pPr>
          </w:p>
        </w:tc>
      </w:tr>
      <w:tr w:rsidR="00CE4508" w:rsidRPr="007A78DE" w14:paraId="6C345B1C" w14:textId="77777777" w:rsidTr="00A207CF">
        <w:trPr>
          <w:trHeight w:val="490"/>
          <w:jc w:val="center"/>
        </w:trPr>
        <w:tc>
          <w:tcPr>
            <w:tcW w:w="2501" w:type="pct"/>
            <w:vAlign w:val="center"/>
          </w:tcPr>
          <w:p w14:paraId="5BD349C9" w14:textId="77777777" w:rsidR="00CE4508" w:rsidRPr="007A78DE" w:rsidRDefault="00CE4508" w:rsidP="005F4943">
            <w:pPr>
              <w:pStyle w:val="TableParagraph"/>
              <w:rPr>
                <w:rFonts w:ascii="Century Gothic" w:hAnsi="Century Gothic"/>
                <w:sz w:val="22"/>
              </w:rPr>
            </w:pPr>
            <w:r w:rsidRPr="007A78DE">
              <w:rPr>
                <w:rFonts w:ascii="Century Gothic" w:hAnsi="Century Gothic"/>
                <w:sz w:val="22"/>
              </w:rPr>
              <w:t>Área Total: 550 m2</w:t>
            </w:r>
          </w:p>
        </w:tc>
        <w:tc>
          <w:tcPr>
            <w:tcW w:w="2499" w:type="pct"/>
            <w:vAlign w:val="center"/>
          </w:tcPr>
          <w:p w14:paraId="53C29E00" w14:textId="77777777" w:rsidR="00CE4508" w:rsidRPr="007A78DE" w:rsidRDefault="00CE4508" w:rsidP="005F4943">
            <w:pPr>
              <w:pStyle w:val="TableParagraph"/>
              <w:rPr>
                <w:rFonts w:ascii="Century Gothic" w:hAnsi="Century Gothic"/>
                <w:sz w:val="22"/>
              </w:rPr>
            </w:pPr>
            <w:r w:rsidRPr="007A78DE">
              <w:rPr>
                <w:rFonts w:ascii="Century Gothic" w:hAnsi="Century Gothic"/>
                <w:sz w:val="22"/>
              </w:rPr>
              <w:t>Área Construida: 480 m2</w:t>
            </w:r>
          </w:p>
        </w:tc>
      </w:tr>
      <w:tr w:rsidR="00CE4508" w:rsidRPr="007A78DE" w14:paraId="27CF3C59" w14:textId="77777777" w:rsidTr="00A207CF">
        <w:trPr>
          <w:trHeight w:val="530"/>
          <w:jc w:val="center"/>
        </w:trPr>
        <w:tc>
          <w:tcPr>
            <w:tcW w:w="2501" w:type="pct"/>
            <w:vAlign w:val="center"/>
          </w:tcPr>
          <w:p w14:paraId="2F983DB4" w14:textId="77777777" w:rsidR="00CE4508" w:rsidRPr="007A78DE" w:rsidRDefault="00CE4508" w:rsidP="005F4943">
            <w:pPr>
              <w:pStyle w:val="TableParagraph"/>
              <w:rPr>
                <w:rFonts w:ascii="Century Gothic" w:hAnsi="Century Gothic"/>
                <w:sz w:val="22"/>
              </w:rPr>
            </w:pPr>
            <w:r w:rsidRPr="007A78DE">
              <w:rPr>
                <w:rFonts w:ascii="Century Gothic" w:hAnsi="Century Gothic"/>
                <w:sz w:val="22"/>
              </w:rPr>
              <w:t>Año de construcción:</w:t>
            </w:r>
          </w:p>
        </w:tc>
        <w:tc>
          <w:tcPr>
            <w:tcW w:w="2499" w:type="pct"/>
            <w:vAlign w:val="center"/>
          </w:tcPr>
          <w:p w14:paraId="7E83F808" w14:textId="77777777" w:rsidR="00CE4508" w:rsidRPr="007A78DE" w:rsidRDefault="00CE4508" w:rsidP="005F4943">
            <w:pPr>
              <w:pStyle w:val="TableParagraph"/>
              <w:rPr>
                <w:rFonts w:ascii="Century Gothic" w:hAnsi="Century Gothic"/>
                <w:sz w:val="22"/>
              </w:rPr>
            </w:pPr>
            <w:r w:rsidRPr="007A78DE">
              <w:rPr>
                <w:rFonts w:ascii="Century Gothic" w:hAnsi="Century Gothic"/>
                <w:sz w:val="22"/>
              </w:rPr>
              <w:t>No se conoce</w:t>
            </w:r>
          </w:p>
        </w:tc>
      </w:tr>
      <w:tr w:rsidR="00CE4508" w:rsidRPr="007A78DE" w14:paraId="1ACEAEFC" w14:textId="77777777" w:rsidTr="00A207CF">
        <w:trPr>
          <w:trHeight w:val="646"/>
          <w:jc w:val="center"/>
        </w:trPr>
        <w:tc>
          <w:tcPr>
            <w:tcW w:w="2501" w:type="pct"/>
            <w:vAlign w:val="center"/>
          </w:tcPr>
          <w:p w14:paraId="544AFC78" w14:textId="77777777" w:rsidR="00CE4508" w:rsidRPr="007A78DE" w:rsidRDefault="00CE4508" w:rsidP="005F4943">
            <w:pPr>
              <w:pStyle w:val="TableParagraph"/>
              <w:rPr>
                <w:rFonts w:ascii="Century Gothic" w:hAnsi="Century Gothic"/>
                <w:sz w:val="22"/>
              </w:rPr>
            </w:pPr>
            <w:r w:rsidRPr="007A78DE">
              <w:rPr>
                <w:rFonts w:ascii="Century Gothic" w:hAnsi="Century Gothic"/>
                <w:sz w:val="22"/>
              </w:rPr>
              <w:t>Ha realizado la sede un reforzamiento estructural (Fechas, Áreas):</w:t>
            </w:r>
          </w:p>
        </w:tc>
        <w:tc>
          <w:tcPr>
            <w:tcW w:w="2499" w:type="pct"/>
            <w:vAlign w:val="center"/>
          </w:tcPr>
          <w:p w14:paraId="5BC47523" w14:textId="77777777" w:rsidR="00CE4508" w:rsidRPr="007A78DE" w:rsidRDefault="00CE4508" w:rsidP="005F4943">
            <w:pPr>
              <w:pStyle w:val="TableParagraph"/>
              <w:rPr>
                <w:rFonts w:ascii="Century Gothic" w:hAnsi="Century Gothic"/>
                <w:sz w:val="22"/>
              </w:rPr>
            </w:pPr>
            <w:r w:rsidRPr="007A78DE">
              <w:rPr>
                <w:rFonts w:ascii="Century Gothic" w:hAnsi="Century Gothic"/>
                <w:sz w:val="22"/>
              </w:rPr>
              <w:t>No se Conoce</w:t>
            </w:r>
          </w:p>
        </w:tc>
      </w:tr>
    </w:tbl>
    <w:p w14:paraId="061BC946" w14:textId="77777777" w:rsidR="00CE4508" w:rsidRPr="007A78DE" w:rsidRDefault="00CE4508" w:rsidP="005F4943">
      <w:pPr>
        <w:rPr>
          <w:rFonts w:ascii="Century Gothic" w:hAnsi="Century Gothic"/>
          <w:sz w:val="22"/>
        </w:rPr>
      </w:pPr>
    </w:p>
    <w:p w14:paraId="73054018" w14:textId="59C94BEC" w:rsidR="00CE4508" w:rsidRPr="007A78DE" w:rsidRDefault="00A207CF" w:rsidP="00A207CF">
      <w:pPr>
        <w:pStyle w:val="Ttulo2"/>
        <w:rPr>
          <w:rFonts w:ascii="Century Gothic" w:hAnsi="Century Gothic"/>
          <w:sz w:val="22"/>
          <w:szCs w:val="22"/>
        </w:rPr>
      </w:pPr>
      <w:bookmarkStart w:id="28" w:name="_Toc42681576"/>
      <w:r w:rsidRPr="007A78DE">
        <w:rPr>
          <w:rFonts w:ascii="Century Gothic" w:hAnsi="Century Gothic"/>
          <w:sz w:val="22"/>
          <w:szCs w:val="22"/>
        </w:rPr>
        <w:t>7</w:t>
      </w:r>
      <w:r w:rsidR="00CE4508" w:rsidRPr="007A78DE">
        <w:rPr>
          <w:rFonts w:ascii="Century Gothic" w:hAnsi="Century Gothic"/>
          <w:sz w:val="22"/>
          <w:szCs w:val="22"/>
        </w:rPr>
        <w:t>.6 Ambiente</w:t>
      </w:r>
      <w:r w:rsidR="00CE4508" w:rsidRPr="007A78DE">
        <w:rPr>
          <w:rFonts w:ascii="Century Gothic" w:hAnsi="Century Gothic"/>
          <w:spacing w:val="-1"/>
          <w:sz w:val="22"/>
          <w:szCs w:val="22"/>
        </w:rPr>
        <w:t xml:space="preserve"> </w:t>
      </w:r>
      <w:r w:rsidR="00CE4508" w:rsidRPr="007A78DE">
        <w:rPr>
          <w:rFonts w:ascii="Century Gothic" w:hAnsi="Century Gothic"/>
          <w:sz w:val="22"/>
          <w:szCs w:val="22"/>
        </w:rPr>
        <w:t>Socioeconómico</w:t>
      </w:r>
      <w:bookmarkEnd w:id="28"/>
    </w:p>
    <w:p w14:paraId="2B78C55E" w14:textId="77777777" w:rsidR="00CE4508" w:rsidRPr="007A78DE" w:rsidRDefault="00CE4508" w:rsidP="005F4943">
      <w:pPr>
        <w:pStyle w:val="Textoindependiente"/>
        <w:rPr>
          <w:rFonts w:ascii="Century Gothic" w:hAnsi="Century Gothic"/>
          <w:b/>
          <w:i/>
          <w:sz w:val="22"/>
          <w:szCs w:val="22"/>
        </w:rPr>
      </w:pPr>
    </w:p>
    <w:p w14:paraId="5338694F" w14:textId="77777777" w:rsidR="00CE4508" w:rsidRPr="007A78DE" w:rsidRDefault="00CE4508" w:rsidP="005F4943">
      <w:pPr>
        <w:rPr>
          <w:rFonts w:ascii="Century Gothic" w:hAnsi="Century Gothic" w:cs="Times New Roman"/>
          <w:b/>
          <w:sz w:val="22"/>
        </w:rPr>
      </w:pPr>
      <w:r w:rsidRPr="007A78DE">
        <w:rPr>
          <w:rFonts w:ascii="Century Gothic" w:hAnsi="Century Gothic" w:cs="Times New Roman"/>
          <w:sz w:val="22"/>
        </w:rPr>
        <w:t xml:space="preserve">La sede del </w:t>
      </w:r>
      <w:r w:rsidRPr="007A78DE">
        <w:rPr>
          <w:rFonts w:ascii="Century Gothic" w:hAnsi="Century Gothic" w:cs="Times New Roman"/>
          <w:b/>
          <w:sz w:val="22"/>
        </w:rPr>
        <w:t xml:space="preserve">INSTITUTO NACIONAL DE VIGILANCIA DE MEDICAMENTOS Y ALIMENTOS (INVIMA) – GRUPO DE TRABAJO TERRITORIAL OCCIDENTE 2 </w:t>
      </w:r>
      <w:r w:rsidRPr="007A78DE">
        <w:rPr>
          <w:rFonts w:ascii="Century Gothic" w:hAnsi="Century Gothic" w:cs="Times New Roman"/>
          <w:sz w:val="22"/>
        </w:rPr>
        <w:t xml:space="preserve">se ubica en </w:t>
      </w:r>
      <w:proofErr w:type="gramStart"/>
      <w:r w:rsidRPr="007A78DE">
        <w:rPr>
          <w:rFonts w:ascii="Century Gothic" w:hAnsi="Century Gothic" w:cs="Times New Roman"/>
          <w:sz w:val="22"/>
        </w:rPr>
        <w:t xml:space="preserve">la </w:t>
      </w:r>
      <w:r w:rsidRPr="007A78DE">
        <w:rPr>
          <w:rFonts w:ascii="Century Gothic" w:hAnsi="Century Gothic" w:cs="Times New Roman"/>
          <w:spacing w:val="30"/>
          <w:sz w:val="22"/>
        </w:rPr>
        <w:t xml:space="preserve"> </w:t>
      </w:r>
      <w:r w:rsidRPr="007A78DE">
        <w:rPr>
          <w:rFonts w:ascii="Century Gothic" w:hAnsi="Century Gothic" w:cs="Times New Roman"/>
          <w:sz w:val="22"/>
        </w:rPr>
        <w:t>Avenida</w:t>
      </w:r>
      <w:proofErr w:type="gramEnd"/>
      <w:r w:rsidRPr="007A78DE">
        <w:rPr>
          <w:rFonts w:ascii="Century Gothic" w:hAnsi="Century Gothic" w:cs="Times New Roman"/>
          <w:sz w:val="22"/>
        </w:rPr>
        <w:t xml:space="preserve">  4N  #</w:t>
      </w:r>
      <w:r w:rsidRPr="007A78DE">
        <w:rPr>
          <w:rFonts w:ascii="Century Gothic" w:hAnsi="Century Gothic" w:cs="Times New Roman"/>
          <w:spacing w:val="41"/>
          <w:sz w:val="22"/>
        </w:rPr>
        <w:t xml:space="preserve"> </w:t>
      </w:r>
      <w:r w:rsidRPr="007A78DE">
        <w:rPr>
          <w:rFonts w:ascii="Century Gothic" w:hAnsi="Century Gothic" w:cs="Times New Roman"/>
          <w:sz w:val="22"/>
        </w:rPr>
        <w:t>4-30</w:t>
      </w:r>
      <w:r w:rsidRPr="007A78DE">
        <w:rPr>
          <w:rFonts w:ascii="Century Gothic" w:hAnsi="Century Gothic" w:cs="Times New Roman"/>
          <w:sz w:val="22"/>
        </w:rPr>
        <w:tab/>
        <w:t>de Cali - Valle del Cauca, que a su vez se encuentra rodeado</w:t>
      </w:r>
      <w:r w:rsidRPr="007A78DE">
        <w:rPr>
          <w:rFonts w:ascii="Century Gothic" w:hAnsi="Century Gothic" w:cs="Times New Roman"/>
          <w:spacing w:val="-3"/>
          <w:sz w:val="22"/>
        </w:rPr>
        <w:t xml:space="preserve"> </w:t>
      </w:r>
      <w:r w:rsidRPr="007A78DE">
        <w:rPr>
          <w:rFonts w:ascii="Century Gothic" w:hAnsi="Century Gothic" w:cs="Times New Roman"/>
          <w:sz w:val="22"/>
        </w:rPr>
        <w:t>por:</w:t>
      </w:r>
    </w:p>
    <w:p w14:paraId="362CE473" w14:textId="77777777" w:rsidR="00CE4508" w:rsidRPr="007A78DE" w:rsidRDefault="00CE4508" w:rsidP="005F4943">
      <w:pPr>
        <w:pStyle w:val="Textoindependiente"/>
        <w:rPr>
          <w:rFonts w:ascii="Century Gothic" w:hAnsi="Century Gothic"/>
          <w:sz w:val="22"/>
          <w:szCs w:val="22"/>
        </w:rPr>
      </w:pP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6328"/>
      </w:tblGrid>
      <w:tr w:rsidR="00CE4508" w:rsidRPr="007A78DE" w14:paraId="74F18FA5" w14:textId="77777777" w:rsidTr="00136A4A">
        <w:trPr>
          <w:trHeight w:val="454"/>
          <w:jc w:val="center"/>
        </w:trPr>
        <w:tc>
          <w:tcPr>
            <w:tcW w:w="1424" w:type="pct"/>
            <w:shd w:val="clear" w:color="auto" w:fill="auto"/>
            <w:vAlign w:val="center"/>
          </w:tcPr>
          <w:p w14:paraId="7344E711" w14:textId="77777777" w:rsidR="00CE4508" w:rsidRPr="007A78DE" w:rsidRDefault="00CE4508" w:rsidP="005F4943">
            <w:pPr>
              <w:pStyle w:val="TableParagraph"/>
              <w:rPr>
                <w:rFonts w:ascii="Century Gothic" w:hAnsi="Century Gothic"/>
                <w:sz w:val="22"/>
              </w:rPr>
            </w:pPr>
            <w:r w:rsidRPr="007A78DE">
              <w:rPr>
                <w:rFonts w:ascii="Century Gothic" w:hAnsi="Century Gothic"/>
                <w:sz w:val="22"/>
              </w:rPr>
              <w:t>Lado Derecho:</w:t>
            </w:r>
          </w:p>
        </w:tc>
        <w:tc>
          <w:tcPr>
            <w:tcW w:w="3576" w:type="pct"/>
            <w:vAlign w:val="center"/>
          </w:tcPr>
          <w:p w14:paraId="35616878" w14:textId="77777777" w:rsidR="00CE4508" w:rsidRPr="007A78DE" w:rsidRDefault="00CE4508" w:rsidP="005F4943">
            <w:pPr>
              <w:pStyle w:val="TableParagraph"/>
              <w:rPr>
                <w:rFonts w:ascii="Century Gothic" w:hAnsi="Century Gothic"/>
                <w:sz w:val="22"/>
              </w:rPr>
            </w:pPr>
            <w:r w:rsidRPr="007A78DE">
              <w:rPr>
                <w:rFonts w:ascii="Century Gothic" w:hAnsi="Century Gothic"/>
                <w:sz w:val="22"/>
              </w:rPr>
              <w:t>Edificio el Retiro (Avenida 4N # 4-04)</w:t>
            </w:r>
          </w:p>
        </w:tc>
      </w:tr>
      <w:tr w:rsidR="00CE4508" w:rsidRPr="007A78DE" w14:paraId="798D2146" w14:textId="77777777" w:rsidTr="00136A4A">
        <w:trPr>
          <w:trHeight w:val="454"/>
          <w:jc w:val="center"/>
        </w:trPr>
        <w:tc>
          <w:tcPr>
            <w:tcW w:w="1424" w:type="pct"/>
            <w:shd w:val="clear" w:color="auto" w:fill="auto"/>
            <w:vAlign w:val="center"/>
          </w:tcPr>
          <w:p w14:paraId="722094CA" w14:textId="77777777" w:rsidR="00CE4508" w:rsidRPr="007A78DE" w:rsidRDefault="00CE4508" w:rsidP="005F4943">
            <w:pPr>
              <w:pStyle w:val="TableParagraph"/>
              <w:rPr>
                <w:rFonts w:ascii="Century Gothic" w:hAnsi="Century Gothic"/>
                <w:sz w:val="22"/>
              </w:rPr>
            </w:pPr>
            <w:r w:rsidRPr="007A78DE">
              <w:rPr>
                <w:rFonts w:ascii="Century Gothic" w:hAnsi="Century Gothic"/>
                <w:sz w:val="22"/>
              </w:rPr>
              <w:t>Lado Izquierdo:</w:t>
            </w:r>
          </w:p>
        </w:tc>
        <w:tc>
          <w:tcPr>
            <w:tcW w:w="3576" w:type="pct"/>
            <w:vAlign w:val="center"/>
          </w:tcPr>
          <w:p w14:paraId="66F9004B" w14:textId="77777777" w:rsidR="00CE4508" w:rsidRPr="007A78DE" w:rsidRDefault="00CE4508" w:rsidP="005F4943">
            <w:pPr>
              <w:pStyle w:val="TableParagraph"/>
              <w:rPr>
                <w:rFonts w:ascii="Century Gothic" w:hAnsi="Century Gothic"/>
                <w:sz w:val="22"/>
              </w:rPr>
            </w:pPr>
            <w:r w:rsidRPr="007A78DE">
              <w:rPr>
                <w:rFonts w:ascii="Century Gothic" w:hAnsi="Century Gothic"/>
                <w:sz w:val="22"/>
              </w:rPr>
              <w:t>Kejensen &amp; CIA Ltda. (Avenida 4n # 4N-46)</w:t>
            </w:r>
          </w:p>
        </w:tc>
      </w:tr>
      <w:tr w:rsidR="00CE4508" w:rsidRPr="007A78DE" w14:paraId="3FAA3A59" w14:textId="77777777" w:rsidTr="00136A4A">
        <w:trPr>
          <w:trHeight w:val="453"/>
          <w:jc w:val="center"/>
        </w:trPr>
        <w:tc>
          <w:tcPr>
            <w:tcW w:w="1424" w:type="pct"/>
            <w:shd w:val="clear" w:color="auto" w:fill="auto"/>
            <w:vAlign w:val="center"/>
          </w:tcPr>
          <w:p w14:paraId="36426714" w14:textId="77777777" w:rsidR="00CE4508" w:rsidRPr="007A78DE" w:rsidRDefault="00CE4508" w:rsidP="005F4943">
            <w:pPr>
              <w:pStyle w:val="TableParagraph"/>
              <w:rPr>
                <w:rFonts w:ascii="Century Gothic" w:hAnsi="Century Gothic"/>
                <w:sz w:val="22"/>
              </w:rPr>
            </w:pPr>
            <w:r w:rsidRPr="007A78DE">
              <w:rPr>
                <w:rFonts w:ascii="Century Gothic" w:hAnsi="Century Gothic"/>
                <w:sz w:val="22"/>
              </w:rPr>
              <w:t>Al frente:</w:t>
            </w:r>
          </w:p>
        </w:tc>
        <w:tc>
          <w:tcPr>
            <w:tcW w:w="3576" w:type="pct"/>
            <w:vAlign w:val="center"/>
          </w:tcPr>
          <w:p w14:paraId="2C792C6E" w14:textId="77777777" w:rsidR="00CE4508" w:rsidRPr="007A78DE" w:rsidRDefault="00CE4508" w:rsidP="005F4943">
            <w:pPr>
              <w:pStyle w:val="TableParagraph"/>
              <w:rPr>
                <w:rFonts w:ascii="Century Gothic" w:hAnsi="Century Gothic"/>
                <w:sz w:val="22"/>
              </w:rPr>
            </w:pPr>
            <w:r w:rsidRPr="007A78DE">
              <w:rPr>
                <w:rFonts w:ascii="Century Gothic" w:hAnsi="Century Gothic"/>
                <w:sz w:val="22"/>
              </w:rPr>
              <w:t>Avenida 4N</w:t>
            </w:r>
          </w:p>
        </w:tc>
      </w:tr>
      <w:tr w:rsidR="00CE4508" w:rsidRPr="007A78DE" w14:paraId="2411ED24" w14:textId="77777777" w:rsidTr="00136A4A">
        <w:trPr>
          <w:trHeight w:val="454"/>
          <w:jc w:val="center"/>
        </w:trPr>
        <w:tc>
          <w:tcPr>
            <w:tcW w:w="1424" w:type="pct"/>
            <w:shd w:val="clear" w:color="auto" w:fill="auto"/>
            <w:vAlign w:val="center"/>
          </w:tcPr>
          <w:p w14:paraId="008D3FA1" w14:textId="77777777" w:rsidR="00CE4508" w:rsidRPr="007A78DE" w:rsidRDefault="00CE4508" w:rsidP="005F4943">
            <w:pPr>
              <w:pStyle w:val="TableParagraph"/>
              <w:rPr>
                <w:rFonts w:ascii="Century Gothic" w:hAnsi="Century Gothic"/>
                <w:sz w:val="22"/>
              </w:rPr>
            </w:pPr>
            <w:r w:rsidRPr="007A78DE">
              <w:rPr>
                <w:rFonts w:ascii="Century Gothic" w:hAnsi="Century Gothic"/>
                <w:sz w:val="22"/>
              </w:rPr>
              <w:lastRenderedPageBreak/>
              <w:t>Atrás:</w:t>
            </w:r>
          </w:p>
        </w:tc>
        <w:tc>
          <w:tcPr>
            <w:tcW w:w="3576" w:type="pct"/>
            <w:vAlign w:val="center"/>
          </w:tcPr>
          <w:p w14:paraId="45CEA80E" w14:textId="77777777" w:rsidR="00CE4508" w:rsidRPr="007A78DE" w:rsidRDefault="00CE4508" w:rsidP="005F4943">
            <w:pPr>
              <w:pStyle w:val="TableParagraph"/>
              <w:rPr>
                <w:rFonts w:ascii="Century Gothic" w:hAnsi="Century Gothic"/>
                <w:sz w:val="22"/>
              </w:rPr>
            </w:pPr>
            <w:r w:rsidRPr="007A78DE">
              <w:rPr>
                <w:rFonts w:ascii="Century Gothic" w:hAnsi="Century Gothic"/>
                <w:sz w:val="22"/>
              </w:rPr>
              <w:t>Avenida 5N</w:t>
            </w:r>
          </w:p>
        </w:tc>
      </w:tr>
    </w:tbl>
    <w:p w14:paraId="5EC34B07" w14:textId="77777777" w:rsidR="00CE4508" w:rsidRPr="007A78DE" w:rsidRDefault="00CE4508" w:rsidP="005F4943">
      <w:pPr>
        <w:pStyle w:val="Textoindependiente"/>
        <w:rPr>
          <w:rFonts w:ascii="Century Gothic" w:hAnsi="Century Gothic"/>
          <w:sz w:val="22"/>
          <w:szCs w:val="22"/>
        </w:rPr>
      </w:pPr>
    </w:p>
    <w:p w14:paraId="05223A4A" w14:textId="2ED83E5C" w:rsidR="00CE4508" w:rsidRPr="007A78DE" w:rsidRDefault="00136A4A" w:rsidP="00136A4A">
      <w:pPr>
        <w:pStyle w:val="Ttulo2"/>
        <w:rPr>
          <w:rFonts w:ascii="Century Gothic" w:hAnsi="Century Gothic"/>
          <w:sz w:val="22"/>
          <w:szCs w:val="22"/>
        </w:rPr>
      </w:pPr>
      <w:bookmarkStart w:id="29" w:name="_bookmark28"/>
      <w:bookmarkStart w:id="30" w:name="_Toc42681577"/>
      <w:bookmarkEnd w:id="29"/>
      <w:r w:rsidRPr="007A78DE">
        <w:rPr>
          <w:rFonts w:ascii="Century Gothic" w:hAnsi="Century Gothic"/>
          <w:sz w:val="22"/>
          <w:szCs w:val="22"/>
        </w:rPr>
        <w:t>7</w:t>
      </w:r>
      <w:r w:rsidR="00CE4508" w:rsidRPr="007A78DE">
        <w:rPr>
          <w:rFonts w:ascii="Century Gothic" w:hAnsi="Century Gothic"/>
          <w:sz w:val="22"/>
          <w:szCs w:val="22"/>
        </w:rPr>
        <w:t>.7 Elementos Estructurales e Instalaciones</w:t>
      </w:r>
      <w:bookmarkEnd w:id="30"/>
    </w:p>
    <w:p w14:paraId="0D22EE32" w14:textId="77777777" w:rsidR="00CE4508" w:rsidRPr="007A78DE" w:rsidRDefault="00CE4508" w:rsidP="005F4943">
      <w:pPr>
        <w:pStyle w:val="Textoindependiente"/>
        <w:rPr>
          <w:rFonts w:ascii="Century Gothic" w:hAnsi="Century Gothic"/>
          <w:b/>
          <w:i/>
          <w:sz w:val="22"/>
          <w:szCs w:val="22"/>
        </w:rPr>
      </w:pPr>
    </w:p>
    <w:p w14:paraId="1018A851" w14:textId="77777777" w:rsidR="00CE4508" w:rsidRPr="007A78DE" w:rsidRDefault="00CE4508" w:rsidP="005F4943">
      <w:pPr>
        <w:rPr>
          <w:rFonts w:ascii="Century Gothic" w:hAnsi="Century Gothic" w:cs="Times New Roman"/>
          <w:sz w:val="22"/>
        </w:rPr>
      </w:pPr>
      <w:r w:rsidRPr="007A78DE">
        <w:rPr>
          <w:rFonts w:ascii="Century Gothic" w:hAnsi="Century Gothic" w:cs="Times New Roman"/>
          <w:b/>
          <w:sz w:val="22"/>
        </w:rPr>
        <w:t xml:space="preserve">El INSTITUTO NACIONAL DE VIGILANCIA DE MEDICAMENTOS Y ALIMENTOS (INVIMA) – GRUPO DE TRABAJO TERRITORIAL OCCIDENTE 2 </w:t>
      </w:r>
      <w:r w:rsidRPr="007A78DE">
        <w:rPr>
          <w:rFonts w:ascii="Century Gothic" w:hAnsi="Century Gothic" w:cs="Times New Roman"/>
          <w:sz w:val="22"/>
        </w:rPr>
        <w:t>cuenta con:</w:t>
      </w:r>
    </w:p>
    <w:p w14:paraId="1CFDEF17" w14:textId="77777777" w:rsidR="00CE4508" w:rsidRPr="007A78DE" w:rsidRDefault="00CE4508" w:rsidP="005F4943">
      <w:pPr>
        <w:pStyle w:val="Textoindependiente"/>
        <w:rPr>
          <w:rFonts w:ascii="Century Gothic" w:hAnsi="Century Gothic"/>
          <w:sz w:val="22"/>
          <w:szCs w:val="22"/>
        </w:rPr>
      </w:pPr>
    </w:p>
    <w:p w14:paraId="54C9F9A8" w14:textId="77777777" w:rsidR="00CE4508" w:rsidRPr="007A78DE" w:rsidRDefault="00CE4508" w:rsidP="00A7038A">
      <w:pPr>
        <w:pStyle w:val="Prrafodelista"/>
        <w:numPr>
          <w:ilvl w:val="0"/>
          <w:numId w:val="4"/>
        </w:numPr>
        <w:tabs>
          <w:tab w:val="left" w:pos="1144"/>
          <w:tab w:val="left" w:pos="1145"/>
        </w:tabs>
        <w:ind w:left="0" w:firstLine="0"/>
        <w:contextualSpacing w:val="0"/>
        <w:rPr>
          <w:rFonts w:ascii="Century Gothic" w:hAnsi="Century Gothic" w:cs="Times New Roman"/>
          <w:sz w:val="22"/>
        </w:rPr>
      </w:pPr>
      <w:r w:rsidRPr="007A78DE">
        <w:rPr>
          <w:rFonts w:ascii="Century Gothic" w:hAnsi="Century Gothic" w:cs="Times New Roman"/>
          <w:sz w:val="22"/>
        </w:rPr>
        <w:t>1 acceso</w:t>
      </w:r>
      <w:r w:rsidRPr="007A78DE">
        <w:rPr>
          <w:rFonts w:ascii="Century Gothic" w:hAnsi="Century Gothic" w:cs="Times New Roman"/>
          <w:spacing w:val="-3"/>
          <w:sz w:val="22"/>
        </w:rPr>
        <w:t xml:space="preserve"> </w:t>
      </w:r>
      <w:r w:rsidRPr="007A78DE">
        <w:rPr>
          <w:rFonts w:ascii="Century Gothic" w:hAnsi="Century Gothic" w:cs="Times New Roman"/>
          <w:sz w:val="22"/>
        </w:rPr>
        <w:t>peatonal</w:t>
      </w:r>
    </w:p>
    <w:p w14:paraId="637B73A0" w14:textId="77777777" w:rsidR="00CE4508" w:rsidRPr="007A78DE" w:rsidRDefault="00CE4508" w:rsidP="005F4943">
      <w:pPr>
        <w:pStyle w:val="Textoindependiente"/>
        <w:rPr>
          <w:rFonts w:ascii="Century Gothic" w:hAnsi="Century Gothic" w:cs="Times New Roman"/>
          <w:sz w:val="22"/>
          <w:szCs w:val="22"/>
        </w:rPr>
      </w:pPr>
    </w:p>
    <w:p w14:paraId="120FB9EA" w14:textId="77777777" w:rsidR="00CE4508" w:rsidRPr="007A78DE" w:rsidRDefault="00CE4508" w:rsidP="005F4943">
      <w:pPr>
        <w:pStyle w:val="Textoindependiente"/>
        <w:rPr>
          <w:rFonts w:ascii="Century Gothic" w:hAnsi="Century Gothic" w:cs="Times New Roman"/>
          <w:sz w:val="22"/>
          <w:szCs w:val="22"/>
        </w:rPr>
      </w:pPr>
      <w:r w:rsidRPr="007A78DE">
        <w:rPr>
          <w:rFonts w:ascii="Century Gothic" w:hAnsi="Century Gothic" w:cs="Times New Roman"/>
          <w:sz w:val="22"/>
          <w:szCs w:val="22"/>
        </w:rPr>
        <w:t>Dentro de las condiciones generales de la edificación, encontramos:</w:t>
      </w:r>
    </w:p>
    <w:p w14:paraId="005BF1FF" w14:textId="77777777" w:rsidR="001818D2" w:rsidRPr="007A78DE" w:rsidRDefault="001818D2" w:rsidP="005F4943">
      <w:pPr>
        <w:pStyle w:val="Textoindependiente"/>
        <w:rPr>
          <w:rFonts w:ascii="Century Gothic" w:hAnsi="Century Gothic"/>
          <w:sz w:val="22"/>
          <w:szCs w:val="22"/>
        </w:rPr>
      </w:pP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1"/>
        <w:gridCol w:w="5885"/>
      </w:tblGrid>
      <w:tr w:rsidR="00CE4508" w:rsidRPr="007A78DE" w14:paraId="5A46B521" w14:textId="77777777" w:rsidTr="000D07CF">
        <w:trPr>
          <w:trHeight w:val="243"/>
          <w:jc w:val="center"/>
        </w:trPr>
        <w:tc>
          <w:tcPr>
            <w:tcW w:w="2621" w:type="dxa"/>
            <w:shd w:val="clear" w:color="auto" w:fill="F1F1F1"/>
            <w:vAlign w:val="center"/>
          </w:tcPr>
          <w:p w14:paraId="625F68A6" w14:textId="77777777" w:rsidR="00CE4508" w:rsidRPr="007A78DE" w:rsidRDefault="00CE4508" w:rsidP="005F4943">
            <w:pPr>
              <w:pStyle w:val="TableParagraph"/>
              <w:rPr>
                <w:rFonts w:ascii="Century Gothic" w:hAnsi="Century Gothic"/>
                <w:b/>
                <w:iCs/>
                <w:sz w:val="22"/>
              </w:rPr>
            </w:pPr>
            <w:r w:rsidRPr="007A78DE">
              <w:rPr>
                <w:rFonts w:ascii="Century Gothic" w:hAnsi="Century Gothic"/>
                <w:b/>
                <w:iCs/>
                <w:sz w:val="22"/>
              </w:rPr>
              <w:t>Acceso Peatonal</w:t>
            </w:r>
          </w:p>
        </w:tc>
        <w:tc>
          <w:tcPr>
            <w:tcW w:w="5885" w:type="dxa"/>
            <w:vAlign w:val="center"/>
          </w:tcPr>
          <w:p w14:paraId="013E9E2C" w14:textId="77777777" w:rsidR="00CE4508" w:rsidRPr="007A78DE" w:rsidRDefault="00CE4508" w:rsidP="005F4943">
            <w:pPr>
              <w:pStyle w:val="TableParagraph"/>
              <w:rPr>
                <w:rFonts w:ascii="Century Gothic" w:hAnsi="Century Gothic"/>
                <w:sz w:val="22"/>
              </w:rPr>
            </w:pPr>
            <w:r w:rsidRPr="007A78DE">
              <w:rPr>
                <w:rFonts w:ascii="Century Gothic" w:hAnsi="Century Gothic"/>
                <w:w w:val="99"/>
                <w:sz w:val="22"/>
              </w:rPr>
              <w:t>1</w:t>
            </w:r>
          </w:p>
        </w:tc>
      </w:tr>
      <w:tr w:rsidR="00CE4508" w:rsidRPr="007A78DE" w14:paraId="43C8090E" w14:textId="77777777" w:rsidTr="000D07CF">
        <w:trPr>
          <w:trHeight w:val="234"/>
          <w:jc w:val="center"/>
        </w:trPr>
        <w:tc>
          <w:tcPr>
            <w:tcW w:w="2621" w:type="dxa"/>
            <w:shd w:val="clear" w:color="auto" w:fill="F1F1F1"/>
            <w:vAlign w:val="center"/>
          </w:tcPr>
          <w:p w14:paraId="659FA734" w14:textId="77777777" w:rsidR="00CE4508" w:rsidRPr="007A78DE" w:rsidRDefault="00CE4508" w:rsidP="005F4943">
            <w:pPr>
              <w:pStyle w:val="TableParagraph"/>
              <w:rPr>
                <w:rFonts w:ascii="Century Gothic" w:hAnsi="Century Gothic"/>
                <w:b/>
                <w:iCs/>
                <w:sz w:val="22"/>
              </w:rPr>
            </w:pPr>
            <w:r w:rsidRPr="007A78DE">
              <w:rPr>
                <w:rFonts w:ascii="Century Gothic" w:hAnsi="Century Gothic"/>
                <w:b/>
                <w:iCs/>
                <w:sz w:val="22"/>
              </w:rPr>
              <w:t>Pisos:</w:t>
            </w:r>
          </w:p>
        </w:tc>
        <w:tc>
          <w:tcPr>
            <w:tcW w:w="5885" w:type="dxa"/>
            <w:vAlign w:val="center"/>
          </w:tcPr>
          <w:p w14:paraId="38DE50A1" w14:textId="77777777" w:rsidR="00CE4508" w:rsidRPr="007A78DE" w:rsidRDefault="00CE4508" w:rsidP="005F4943">
            <w:pPr>
              <w:pStyle w:val="TableParagraph"/>
              <w:rPr>
                <w:rFonts w:ascii="Century Gothic" w:hAnsi="Century Gothic"/>
                <w:sz w:val="22"/>
              </w:rPr>
            </w:pPr>
            <w:r w:rsidRPr="007A78DE">
              <w:rPr>
                <w:rFonts w:ascii="Century Gothic" w:hAnsi="Century Gothic"/>
                <w:sz w:val="22"/>
              </w:rPr>
              <w:t>Interior: Porcelanato Exterior: Tablón Patio: Tablón</w:t>
            </w:r>
          </w:p>
        </w:tc>
      </w:tr>
      <w:tr w:rsidR="00CE4508" w:rsidRPr="007A78DE" w14:paraId="2C51BBCC" w14:textId="77777777" w:rsidTr="000D07CF">
        <w:trPr>
          <w:trHeight w:val="236"/>
          <w:jc w:val="center"/>
        </w:trPr>
        <w:tc>
          <w:tcPr>
            <w:tcW w:w="2621" w:type="dxa"/>
            <w:shd w:val="clear" w:color="auto" w:fill="F1F1F1"/>
            <w:vAlign w:val="center"/>
          </w:tcPr>
          <w:p w14:paraId="6C102C62" w14:textId="77777777" w:rsidR="00CE4508" w:rsidRPr="007A78DE" w:rsidRDefault="00CE4508" w:rsidP="005F4943">
            <w:pPr>
              <w:pStyle w:val="TableParagraph"/>
              <w:rPr>
                <w:rFonts w:ascii="Century Gothic" w:hAnsi="Century Gothic"/>
                <w:b/>
                <w:iCs/>
                <w:sz w:val="22"/>
              </w:rPr>
            </w:pPr>
            <w:r w:rsidRPr="007A78DE">
              <w:rPr>
                <w:rFonts w:ascii="Century Gothic" w:hAnsi="Century Gothic"/>
                <w:b/>
                <w:iCs/>
                <w:sz w:val="22"/>
              </w:rPr>
              <w:t>Paredes:</w:t>
            </w:r>
          </w:p>
        </w:tc>
        <w:tc>
          <w:tcPr>
            <w:tcW w:w="5885" w:type="dxa"/>
            <w:vAlign w:val="center"/>
          </w:tcPr>
          <w:p w14:paraId="4383A4B0" w14:textId="77777777" w:rsidR="00CE4508" w:rsidRPr="007A78DE" w:rsidRDefault="00CE4508" w:rsidP="005F4943">
            <w:pPr>
              <w:pStyle w:val="TableParagraph"/>
              <w:rPr>
                <w:rFonts w:ascii="Century Gothic" w:hAnsi="Century Gothic"/>
                <w:sz w:val="22"/>
              </w:rPr>
            </w:pPr>
            <w:r w:rsidRPr="007A78DE">
              <w:rPr>
                <w:rFonts w:ascii="Century Gothic" w:hAnsi="Century Gothic"/>
                <w:sz w:val="22"/>
              </w:rPr>
              <w:t>Concreto.</w:t>
            </w:r>
          </w:p>
        </w:tc>
      </w:tr>
      <w:tr w:rsidR="00CE4508" w:rsidRPr="007A78DE" w14:paraId="740387D2" w14:textId="77777777" w:rsidTr="000D07CF">
        <w:trPr>
          <w:trHeight w:val="241"/>
          <w:jc w:val="center"/>
        </w:trPr>
        <w:tc>
          <w:tcPr>
            <w:tcW w:w="2621" w:type="dxa"/>
            <w:shd w:val="clear" w:color="auto" w:fill="F1F1F1"/>
            <w:vAlign w:val="center"/>
          </w:tcPr>
          <w:p w14:paraId="569E3C01" w14:textId="77777777" w:rsidR="00CE4508" w:rsidRPr="007A78DE" w:rsidRDefault="00CE4508" w:rsidP="005F4943">
            <w:pPr>
              <w:pStyle w:val="TableParagraph"/>
              <w:rPr>
                <w:rFonts w:ascii="Century Gothic" w:hAnsi="Century Gothic"/>
                <w:b/>
                <w:iCs/>
                <w:sz w:val="22"/>
              </w:rPr>
            </w:pPr>
            <w:r w:rsidRPr="007A78DE">
              <w:rPr>
                <w:rFonts w:ascii="Century Gothic" w:hAnsi="Century Gothic"/>
                <w:b/>
                <w:iCs/>
                <w:sz w:val="22"/>
              </w:rPr>
              <w:t>Techos:</w:t>
            </w:r>
          </w:p>
        </w:tc>
        <w:tc>
          <w:tcPr>
            <w:tcW w:w="5885" w:type="dxa"/>
            <w:vAlign w:val="center"/>
          </w:tcPr>
          <w:p w14:paraId="0F70C35D" w14:textId="77777777" w:rsidR="00CE4508" w:rsidRPr="007A78DE" w:rsidRDefault="00CE4508" w:rsidP="005F4943">
            <w:pPr>
              <w:pStyle w:val="TableParagraph"/>
              <w:rPr>
                <w:rFonts w:ascii="Century Gothic" w:hAnsi="Century Gothic"/>
                <w:sz w:val="22"/>
              </w:rPr>
            </w:pPr>
            <w:r w:rsidRPr="007A78DE">
              <w:rPr>
                <w:rFonts w:ascii="Century Gothic" w:hAnsi="Century Gothic"/>
                <w:sz w:val="22"/>
              </w:rPr>
              <w:t>Eternit, panel yeso.</w:t>
            </w:r>
          </w:p>
        </w:tc>
      </w:tr>
      <w:tr w:rsidR="00CE4508" w:rsidRPr="007A78DE" w14:paraId="0FF38B7C" w14:textId="77777777" w:rsidTr="000D07CF">
        <w:trPr>
          <w:trHeight w:val="244"/>
          <w:jc w:val="center"/>
        </w:trPr>
        <w:tc>
          <w:tcPr>
            <w:tcW w:w="2621" w:type="dxa"/>
            <w:shd w:val="clear" w:color="auto" w:fill="F1F1F1"/>
            <w:vAlign w:val="center"/>
          </w:tcPr>
          <w:p w14:paraId="467E769B" w14:textId="77777777" w:rsidR="00CE4508" w:rsidRPr="007A78DE" w:rsidRDefault="00CE4508" w:rsidP="005F4943">
            <w:pPr>
              <w:pStyle w:val="TableParagraph"/>
              <w:rPr>
                <w:rFonts w:ascii="Century Gothic" w:hAnsi="Century Gothic"/>
                <w:b/>
                <w:iCs/>
                <w:sz w:val="22"/>
              </w:rPr>
            </w:pPr>
            <w:r w:rsidRPr="007A78DE">
              <w:rPr>
                <w:rFonts w:ascii="Century Gothic" w:hAnsi="Century Gothic"/>
                <w:b/>
                <w:iCs/>
                <w:sz w:val="22"/>
              </w:rPr>
              <w:t>Iluminación:</w:t>
            </w:r>
          </w:p>
        </w:tc>
        <w:tc>
          <w:tcPr>
            <w:tcW w:w="5885" w:type="dxa"/>
            <w:vAlign w:val="center"/>
          </w:tcPr>
          <w:p w14:paraId="7C98E0C3" w14:textId="77777777" w:rsidR="00CE4508" w:rsidRPr="007A78DE" w:rsidRDefault="00CE4508" w:rsidP="005F4943">
            <w:pPr>
              <w:pStyle w:val="TableParagraph"/>
              <w:rPr>
                <w:rFonts w:ascii="Century Gothic" w:hAnsi="Century Gothic"/>
                <w:sz w:val="22"/>
              </w:rPr>
            </w:pPr>
            <w:r w:rsidRPr="007A78DE">
              <w:rPr>
                <w:rFonts w:ascii="Century Gothic" w:hAnsi="Century Gothic"/>
                <w:sz w:val="22"/>
              </w:rPr>
              <w:t>Lámparas Led Ahorradoras</w:t>
            </w:r>
          </w:p>
        </w:tc>
      </w:tr>
      <w:tr w:rsidR="00CE4508" w:rsidRPr="007A78DE" w14:paraId="2528EFE6" w14:textId="77777777" w:rsidTr="000D07CF">
        <w:trPr>
          <w:trHeight w:val="235"/>
          <w:jc w:val="center"/>
        </w:trPr>
        <w:tc>
          <w:tcPr>
            <w:tcW w:w="2621" w:type="dxa"/>
            <w:shd w:val="clear" w:color="auto" w:fill="F1F1F1"/>
            <w:vAlign w:val="center"/>
          </w:tcPr>
          <w:p w14:paraId="0D3AC43B" w14:textId="77777777" w:rsidR="00CE4508" w:rsidRPr="007A78DE" w:rsidRDefault="00CE4508" w:rsidP="005F4943">
            <w:pPr>
              <w:pStyle w:val="TableParagraph"/>
              <w:rPr>
                <w:rFonts w:ascii="Century Gothic" w:hAnsi="Century Gothic"/>
                <w:b/>
                <w:iCs/>
                <w:sz w:val="22"/>
              </w:rPr>
            </w:pPr>
            <w:r w:rsidRPr="007A78DE">
              <w:rPr>
                <w:rFonts w:ascii="Century Gothic" w:hAnsi="Century Gothic"/>
                <w:b/>
                <w:iCs/>
                <w:sz w:val="22"/>
              </w:rPr>
              <w:t>Muros generales:</w:t>
            </w:r>
          </w:p>
        </w:tc>
        <w:tc>
          <w:tcPr>
            <w:tcW w:w="5885" w:type="dxa"/>
            <w:vAlign w:val="center"/>
          </w:tcPr>
          <w:p w14:paraId="2286B70B" w14:textId="77777777" w:rsidR="00CE4508" w:rsidRPr="007A78DE" w:rsidRDefault="00CE4508" w:rsidP="005F4943">
            <w:pPr>
              <w:pStyle w:val="TableParagraph"/>
              <w:rPr>
                <w:rFonts w:ascii="Century Gothic" w:hAnsi="Century Gothic"/>
                <w:sz w:val="22"/>
              </w:rPr>
            </w:pPr>
            <w:r w:rsidRPr="007A78DE">
              <w:rPr>
                <w:rFonts w:ascii="Century Gothic" w:hAnsi="Century Gothic"/>
                <w:sz w:val="22"/>
              </w:rPr>
              <w:t>Bloque estructural, columnas</w:t>
            </w:r>
          </w:p>
        </w:tc>
      </w:tr>
      <w:tr w:rsidR="00CE4508" w:rsidRPr="007A78DE" w14:paraId="78CD942C" w14:textId="77777777" w:rsidTr="000D07CF">
        <w:trPr>
          <w:trHeight w:val="238"/>
          <w:jc w:val="center"/>
        </w:trPr>
        <w:tc>
          <w:tcPr>
            <w:tcW w:w="2621" w:type="dxa"/>
            <w:shd w:val="clear" w:color="auto" w:fill="F1F1F1"/>
            <w:vAlign w:val="center"/>
          </w:tcPr>
          <w:p w14:paraId="2E88084C" w14:textId="77777777" w:rsidR="00CE4508" w:rsidRPr="007A78DE" w:rsidRDefault="00CE4508" w:rsidP="005F4943">
            <w:pPr>
              <w:pStyle w:val="TableParagraph"/>
              <w:rPr>
                <w:rFonts w:ascii="Century Gothic" w:hAnsi="Century Gothic"/>
                <w:b/>
                <w:iCs/>
                <w:sz w:val="22"/>
              </w:rPr>
            </w:pPr>
            <w:r w:rsidRPr="007A78DE">
              <w:rPr>
                <w:rFonts w:ascii="Century Gothic" w:hAnsi="Century Gothic"/>
                <w:b/>
                <w:iCs/>
                <w:sz w:val="22"/>
              </w:rPr>
              <w:t>Puertas:</w:t>
            </w:r>
          </w:p>
        </w:tc>
        <w:tc>
          <w:tcPr>
            <w:tcW w:w="5885" w:type="dxa"/>
            <w:vAlign w:val="center"/>
          </w:tcPr>
          <w:p w14:paraId="33B318DD" w14:textId="77777777" w:rsidR="00CE4508" w:rsidRPr="007A78DE" w:rsidRDefault="00CE4508" w:rsidP="005F4943">
            <w:pPr>
              <w:pStyle w:val="TableParagraph"/>
              <w:rPr>
                <w:rFonts w:ascii="Century Gothic" w:hAnsi="Century Gothic"/>
                <w:sz w:val="22"/>
              </w:rPr>
            </w:pPr>
            <w:r w:rsidRPr="007A78DE">
              <w:rPr>
                <w:rFonts w:ascii="Century Gothic" w:hAnsi="Century Gothic"/>
                <w:sz w:val="22"/>
              </w:rPr>
              <w:t>Acero, Aluminio y Vidrio</w:t>
            </w:r>
          </w:p>
        </w:tc>
      </w:tr>
      <w:tr w:rsidR="00CE4508" w:rsidRPr="007A78DE" w14:paraId="3FFCB077" w14:textId="77777777" w:rsidTr="000D07CF">
        <w:trPr>
          <w:trHeight w:val="87"/>
          <w:jc w:val="center"/>
        </w:trPr>
        <w:tc>
          <w:tcPr>
            <w:tcW w:w="2621" w:type="dxa"/>
            <w:shd w:val="clear" w:color="auto" w:fill="F1F1F1"/>
            <w:vAlign w:val="center"/>
          </w:tcPr>
          <w:p w14:paraId="01BA5D8A" w14:textId="77777777" w:rsidR="00CE4508" w:rsidRPr="007A78DE" w:rsidRDefault="00CE4508" w:rsidP="005F4943">
            <w:pPr>
              <w:pStyle w:val="TableParagraph"/>
              <w:rPr>
                <w:rFonts w:ascii="Century Gothic" w:hAnsi="Century Gothic"/>
                <w:b/>
                <w:iCs/>
                <w:sz w:val="22"/>
              </w:rPr>
            </w:pPr>
            <w:r w:rsidRPr="007A78DE">
              <w:rPr>
                <w:rFonts w:ascii="Century Gothic" w:hAnsi="Century Gothic"/>
                <w:b/>
                <w:iCs/>
                <w:sz w:val="22"/>
              </w:rPr>
              <w:t>Ventanas:</w:t>
            </w:r>
          </w:p>
        </w:tc>
        <w:tc>
          <w:tcPr>
            <w:tcW w:w="5885" w:type="dxa"/>
            <w:vAlign w:val="center"/>
          </w:tcPr>
          <w:p w14:paraId="65A32CDB" w14:textId="77777777" w:rsidR="00CE4508" w:rsidRPr="007A78DE" w:rsidRDefault="00CE4508" w:rsidP="005F4943">
            <w:pPr>
              <w:pStyle w:val="TableParagraph"/>
              <w:rPr>
                <w:rFonts w:ascii="Century Gothic" w:hAnsi="Century Gothic"/>
                <w:sz w:val="22"/>
              </w:rPr>
            </w:pPr>
            <w:r w:rsidRPr="007A78DE">
              <w:rPr>
                <w:rFonts w:ascii="Century Gothic" w:hAnsi="Century Gothic"/>
                <w:sz w:val="22"/>
              </w:rPr>
              <w:t>Madera, vidrios y rejas de acero</w:t>
            </w:r>
          </w:p>
        </w:tc>
      </w:tr>
    </w:tbl>
    <w:p w14:paraId="5C0AAD14" w14:textId="77777777" w:rsidR="00CE4508" w:rsidRPr="007A78DE" w:rsidRDefault="00CE4508" w:rsidP="005F4943">
      <w:pPr>
        <w:pStyle w:val="Textoindependiente"/>
        <w:rPr>
          <w:rFonts w:ascii="Century Gothic" w:hAnsi="Century Gothic"/>
          <w:sz w:val="22"/>
          <w:szCs w:val="22"/>
        </w:rPr>
      </w:pPr>
    </w:p>
    <w:p w14:paraId="209ECF07" w14:textId="77777777" w:rsidR="00CE4508" w:rsidRPr="007A78DE" w:rsidRDefault="00CE4508" w:rsidP="005F4943">
      <w:pPr>
        <w:pStyle w:val="Textoindependiente"/>
        <w:rPr>
          <w:rFonts w:ascii="Century Gothic" w:hAnsi="Century Gothic" w:cs="Times New Roman"/>
          <w:sz w:val="22"/>
          <w:szCs w:val="22"/>
        </w:rPr>
      </w:pPr>
      <w:r w:rsidRPr="007A78DE">
        <w:rPr>
          <w:rFonts w:ascii="Century Gothic" w:hAnsi="Century Gothic" w:cs="Times New Roman"/>
          <w:sz w:val="22"/>
          <w:szCs w:val="22"/>
        </w:rPr>
        <w:t>La provisión de servicios se realiza con la siguiente relación:</w:t>
      </w:r>
    </w:p>
    <w:p w14:paraId="07791590" w14:textId="77777777" w:rsidR="00CE4508" w:rsidRPr="007A78DE" w:rsidRDefault="00CE4508" w:rsidP="005F4943">
      <w:pPr>
        <w:pStyle w:val="Textoindependiente"/>
        <w:rPr>
          <w:rFonts w:ascii="Century Gothic" w:hAnsi="Century Gothic"/>
          <w:sz w:val="22"/>
          <w:szCs w:val="22"/>
        </w:rPr>
      </w:pP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7"/>
        <w:gridCol w:w="5669"/>
      </w:tblGrid>
      <w:tr w:rsidR="00CE4508" w:rsidRPr="007A78DE" w14:paraId="72F1502C" w14:textId="77777777" w:rsidTr="000D07CF">
        <w:trPr>
          <w:trHeight w:val="405"/>
          <w:jc w:val="center"/>
        </w:trPr>
        <w:tc>
          <w:tcPr>
            <w:tcW w:w="2837" w:type="dxa"/>
            <w:shd w:val="clear" w:color="auto" w:fill="F1F1F1"/>
            <w:vAlign w:val="center"/>
          </w:tcPr>
          <w:p w14:paraId="4B3CFCDE" w14:textId="77777777" w:rsidR="00CE4508" w:rsidRPr="007A78DE" w:rsidRDefault="00CE4508" w:rsidP="005F4943">
            <w:pPr>
              <w:pStyle w:val="TableParagraph"/>
              <w:rPr>
                <w:rFonts w:ascii="Century Gothic" w:hAnsi="Century Gothic"/>
                <w:b/>
                <w:iCs/>
                <w:sz w:val="22"/>
              </w:rPr>
            </w:pPr>
            <w:r w:rsidRPr="007A78DE">
              <w:rPr>
                <w:rFonts w:ascii="Century Gothic" w:hAnsi="Century Gothic"/>
                <w:b/>
                <w:iCs/>
                <w:sz w:val="22"/>
              </w:rPr>
              <w:t>Red eléctrica</w:t>
            </w:r>
          </w:p>
        </w:tc>
        <w:tc>
          <w:tcPr>
            <w:tcW w:w="5669" w:type="dxa"/>
            <w:vAlign w:val="center"/>
          </w:tcPr>
          <w:p w14:paraId="7DBDBC64" w14:textId="77777777" w:rsidR="00CE4508" w:rsidRPr="007A78DE" w:rsidRDefault="00CE4508" w:rsidP="005F4943">
            <w:pPr>
              <w:pStyle w:val="TableParagraph"/>
              <w:rPr>
                <w:rFonts w:ascii="Century Gothic" w:hAnsi="Century Gothic"/>
                <w:sz w:val="22"/>
              </w:rPr>
            </w:pPr>
            <w:r w:rsidRPr="007A78DE">
              <w:rPr>
                <w:rFonts w:ascii="Century Gothic" w:hAnsi="Century Gothic"/>
                <w:sz w:val="22"/>
              </w:rPr>
              <w:t>La energía eléctrica es suministrada por EMCALI.</w:t>
            </w:r>
          </w:p>
        </w:tc>
      </w:tr>
      <w:tr w:rsidR="00CE4508" w:rsidRPr="007A78DE" w14:paraId="3627C776" w14:textId="77777777" w:rsidTr="000D07CF">
        <w:trPr>
          <w:trHeight w:val="465"/>
          <w:jc w:val="center"/>
        </w:trPr>
        <w:tc>
          <w:tcPr>
            <w:tcW w:w="2837" w:type="dxa"/>
            <w:shd w:val="clear" w:color="auto" w:fill="F1F1F1"/>
            <w:vAlign w:val="center"/>
          </w:tcPr>
          <w:p w14:paraId="2E9D8DF7" w14:textId="77777777" w:rsidR="00CE4508" w:rsidRPr="007A78DE" w:rsidRDefault="00CE4508" w:rsidP="005F4943">
            <w:pPr>
              <w:pStyle w:val="TableParagraph"/>
              <w:rPr>
                <w:rFonts w:ascii="Century Gothic" w:hAnsi="Century Gothic"/>
                <w:b/>
                <w:iCs/>
                <w:sz w:val="22"/>
              </w:rPr>
            </w:pPr>
            <w:r w:rsidRPr="007A78DE">
              <w:rPr>
                <w:rFonts w:ascii="Century Gothic" w:hAnsi="Century Gothic"/>
                <w:b/>
                <w:iCs/>
                <w:sz w:val="22"/>
              </w:rPr>
              <w:t>Sistemas de ventilación mecánica</w:t>
            </w:r>
          </w:p>
        </w:tc>
        <w:tc>
          <w:tcPr>
            <w:tcW w:w="5669" w:type="dxa"/>
            <w:vAlign w:val="center"/>
          </w:tcPr>
          <w:p w14:paraId="6D5BF872" w14:textId="77777777" w:rsidR="00CE4508" w:rsidRPr="007A78DE" w:rsidRDefault="00CE4508" w:rsidP="005F4943">
            <w:pPr>
              <w:pStyle w:val="TableParagraph"/>
              <w:rPr>
                <w:rFonts w:ascii="Century Gothic" w:hAnsi="Century Gothic"/>
                <w:sz w:val="22"/>
              </w:rPr>
            </w:pPr>
          </w:p>
          <w:p w14:paraId="7C5724B2" w14:textId="77777777" w:rsidR="00CE4508" w:rsidRPr="007A78DE" w:rsidRDefault="00CE4508" w:rsidP="005F4943">
            <w:pPr>
              <w:pStyle w:val="TableParagraph"/>
              <w:rPr>
                <w:rFonts w:ascii="Century Gothic" w:hAnsi="Century Gothic"/>
                <w:sz w:val="22"/>
              </w:rPr>
            </w:pPr>
            <w:r w:rsidRPr="007A78DE">
              <w:rPr>
                <w:rFonts w:ascii="Century Gothic" w:hAnsi="Century Gothic"/>
                <w:sz w:val="22"/>
              </w:rPr>
              <w:t>Existe la ventilación Natural.</w:t>
            </w:r>
          </w:p>
        </w:tc>
      </w:tr>
      <w:tr w:rsidR="00CE4508" w:rsidRPr="007A78DE" w14:paraId="631D6BAB" w14:textId="77777777" w:rsidTr="000D07CF">
        <w:trPr>
          <w:trHeight w:val="272"/>
          <w:jc w:val="center"/>
        </w:trPr>
        <w:tc>
          <w:tcPr>
            <w:tcW w:w="2837" w:type="dxa"/>
            <w:shd w:val="clear" w:color="auto" w:fill="F1F1F1"/>
            <w:vAlign w:val="center"/>
          </w:tcPr>
          <w:p w14:paraId="2F1BCB04" w14:textId="77777777" w:rsidR="00CE4508" w:rsidRPr="007A78DE" w:rsidRDefault="00CE4508" w:rsidP="005F4943">
            <w:pPr>
              <w:pStyle w:val="TableParagraph"/>
              <w:rPr>
                <w:rFonts w:ascii="Century Gothic" w:hAnsi="Century Gothic"/>
                <w:b/>
                <w:iCs/>
                <w:sz w:val="22"/>
              </w:rPr>
            </w:pPr>
            <w:r w:rsidRPr="007A78DE">
              <w:rPr>
                <w:rFonts w:ascii="Century Gothic" w:hAnsi="Century Gothic"/>
                <w:b/>
                <w:iCs/>
                <w:sz w:val="22"/>
              </w:rPr>
              <w:t>Red hidráulica</w:t>
            </w:r>
          </w:p>
        </w:tc>
        <w:tc>
          <w:tcPr>
            <w:tcW w:w="5669" w:type="dxa"/>
            <w:vAlign w:val="center"/>
          </w:tcPr>
          <w:p w14:paraId="5848276D" w14:textId="77777777" w:rsidR="00CE4508" w:rsidRPr="007A78DE" w:rsidRDefault="00CE4508" w:rsidP="005F4943">
            <w:pPr>
              <w:pStyle w:val="TableParagraph"/>
              <w:rPr>
                <w:rFonts w:ascii="Century Gothic" w:hAnsi="Century Gothic"/>
                <w:sz w:val="22"/>
              </w:rPr>
            </w:pPr>
            <w:r w:rsidRPr="007A78DE">
              <w:rPr>
                <w:rFonts w:ascii="Century Gothic" w:hAnsi="Century Gothic"/>
                <w:sz w:val="22"/>
              </w:rPr>
              <w:t>El agua es suministrada por EMCALI.</w:t>
            </w:r>
          </w:p>
        </w:tc>
      </w:tr>
      <w:tr w:rsidR="00CE4508" w:rsidRPr="007A78DE" w14:paraId="75478E7F" w14:textId="77777777" w:rsidTr="000D07CF">
        <w:trPr>
          <w:trHeight w:val="170"/>
          <w:jc w:val="center"/>
        </w:trPr>
        <w:tc>
          <w:tcPr>
            <w:tcW w:w="2837" w:type="dxa"/>
            <w:shd w:val="clear" w:color="auto" w:fill="F1F1F1"/>
            <w:vAlign w:val="center"/>
          </w:tcPr>
          <w:p w14:paraId="7AB86E9C" w14:textId="77777777" w:rsidR="00CE4508" w:rsidRPr="007A78DE" w:rsidRDefault="00CE4508" w:rsidP="005F4943">
            <w:pPr>
              <w:pStyle w:val="TableParagraph"/>
              <w:rPr>
                <w:rFonts w:ascii="Century Gothic" w:hAnsi="Century Gothic"/>
                <w:b/>
                <w:iCs/>
                <w:sz w:val="22"/>
              </w:rPr>
            </w:pPr>
            <w:r w:rsidRPr="007A78DE">
              <w:rPr>
                <w:rFonts w:ascii="Century Gothic" w:hAnsi="Century Gothic"/>
                <w:b/>
                <w:iCs/>
                <w:sz w:val="22"/>
              </w:rPr>
              <w:t>Ascensores</w:t>
            </w:r>
          </w:p>
        </w:tc>
        <w:tc>
          <w:tcPr>
            <w:tcW w:w="5669" w:type="dxa"/>
            <w:vAlign w:val="center"/>
          </w:tcPr>
          <w:p w14:paraId="107861AB" w14:textId="77777777" w:rsidR="00CE4508" w:rsidRPr="007A78DE" w:rsidRDefault="00CE4508" w:rsidP="005F4943">
            <w:pPr>
              <w:pStyle w:val="TableParagraph"/>
              <w:rPr>
                <w:rFonts w:ascii="Century Gothic" w:hAnsi="Century Gothic"/>
                <w:sz w:val="22"/>
              </w:rPr>
            </w:pPr>
            <w:r w:rsidRPr="007A78DE">
              <w:rPr>
                <w:rFonts w:ascii="Century Gothic" w:hAnsi="Century Gothic"/>
                <w:sz w:val="22"/>
              </w:rPr>
              <w:t>No tienen</w:t>
            </w:r>
          </w:p>
        </w:tc>
      </w:tr>
      <w:tr w:rsidR="00CE4508" w:rsidRPr="007A78DE" w14:paraId="075290A8" w14:textId="77777777" w:rsidTr="000D07CF">
        <w:trPr>
          <w:trHeight w:val="266"/>
          <w:jc w:val="center"/>
        </w:trPr>
        <w:tc>
          <w:tcPr>
            <w:tcW w:w="2837" w:type="dxa"/>
            <w:shd w:val="clear" w:color="auto" w:fill="F1F1F1"/>
            <w:vAlign w:val="center"/>
          </w:tcPr>
          <w:p w14:paraId="553292E0" w14:textId="77777777" w:rsidR="00CE4508" w:rsidRPr="007A78DE" w:rsidRDefault="00CE4508" w:rsidP="005F4943">
            <w:pPr>
              <w:pStyle w:val="TableParagraph"/>
              <w:rPr>
                <w:rFonts w:ascii="Century Gothic" w:hAnsi="Century Gothic"/>
                <w:b/>
                <w:iCs/>
                <w:sz w:val="22"/>
              </w:rPr>
            </w:pPr>
            <w:r w:rsidRPr="007A78DE">
              <w:rPr>
                <w:rFonts w:ascii="Century Gothic" w:hAnsi="Century Gothic"/>
                <w:b/>
                <w:iCs/>
                <w:sz w:val="22"/>
              </w:rPr>
              <w:t>Sótanos</w:t>
            </w:r>
          </w:p>
        </w:tc>
        <w:tc>
          <w:tcPr>
            <w:tcW w:w="5669" w:type="dxa"/>
            <w:vAlign w:val="center"/>
          </w:tcPr>
          <w:p w14:paraId="10397538" w14:textId="77777777" w:rsidR="00CE4508" w:rsidRPr="007A78DE" w:rsidRDefault="00CE4508" w:rsidP="005F4943">
            <w:pPr>
              <w:pStyle w:val="TableParagraph"/>
              <w:rPr>
                <w:rFonts w:ascii="Century Gothic" w:hAnsi="Century Gothic"/>
                <w:sz w:val="22"/>
              </w:rPr>
            </w:pPr>
            <w:r w:rsidRPr="007A78DE">
              <w:rPr>
                <w:rFonts w:ascii="Century Gothic" w:hAnsi="Century Gothic"/>
                <w:sz w:val="22"/>
              </w:rPr>
              <w:t>No tienen</w:t>
            </w:r>
          </w:p>
        </w:tc>
      </w:tr>
      <w:tr w:rsidR="00CE4508" w:rsidRPr="007A78DE" w14:paraId="67C62199" w14:textId="77777777" w:rsidTr="000D07CF">
        <w:trPr>
          <w:trHeight w:val="412"/>
          <w:jc w:val="center"/>
        </w:trPr>
        <w:tc>
          <w:tcPr>
            <w:tcW w:w="2837" w:type="dxa"/>
            <w:shd w:val="clear" w:color="auto" w:fill="F1F1F1"/>
            <w:vAlign w:val="center"/>
          </w:tcPr>
          <w:p w14:paraId="05843010" w14:textId="77777777" w:rsidR="00CE4508" w:rsidRPr="007A78DE" w:rsidRDefault="00CE4508" w:rsidP="005F4943">
            <w:pPr>
              <w:pStyle w:val="TableParagraph"/>
              <w:rPr>
                <w:rFonts w:ascii="Century Gothic" w:hAnsi="Century Gothic"/>
                <w:b/>
                <w:iCs/>
                <w:sz w:val="22"/>
              </w:rPr>
            </w:pPr>
            <w:r w:rsidRPr="007A78DE">
              <w:rPr>
                <w:rFonts w:ascii="Century Gothic" w:hAnsi="Century Gothic"/>
                <w:b/>
                <w:iCs/>
                <w:sz w:val="22"/>
              </w:rPr>
              <w:t>Tanques de Reserva de Agua</w:t>
            </w:r>
          </w:p>
        </w:tc>
        <w:tc>
          <w:tcPr>
            <w:tcW w:w="5669" w:type="dxa"/>
            <w:vAlign w:val="center"/>
          </w:tcPr>
          <w:p w14:paraId="3B347DAD" w14:textId="16D92423" w:rsidR="00CE4508" w:rsidRPr="007A78DE" w:rsidRDefault="000D07CF" w:rsidP="005F4943">
            <w:pPr>
              <w:pStyle w:val="TableParagraph"/>
              <w:rPr>
                <w:rFonts w:ascii="Century Gothic" w:hAnsi="Century Gothic"/>
                <w:sz w:val="22"/>
              </w:rPr>
            </w:pPr>
            <w:r w:rsidRPr="007A78DE">
              <w:rPr>
                <w:rFonts w:ascii="Century Gothic" w:hAnsi="Century Gothic"/>
                <w:sz w:val="22"/>
              </w:rPr>
              <w:t>Existe,</w:t>
            </w:r>
            <w:r w:rsidR="00CE4508" w:rsidRPr="007A78DE">
              <w:rPr>
                <w:rFonts w:ascii="Century Gothic" w:hAnsi="Century Gothic"/>
                <w:sz w:val="22"/>
              </w:rPr>
              <w:t xml:space="preserve"> pero no está en funcionamiento</w:t>
            </w:r>
          </w:p>
        </w:tc>
      </w:tr>
      <w:tr w:rsidR="00CE4508" w:rsidRPr="007A78DE" w14:paraId="5452C3EB" w14:textId="77777777" w:rsidTr="000D07CF">
        <w:trPr>
          <w:trHeight w:val="262"/>
          <w:jc w:val="center"/>
        </w:trPr>
        <w:tc>
          <w:tcPr>
            <w:tcW w:w="2837" w:type="dxa"/>
            <w:shd w:val="clear" w:color="auto" w:fill="F1F1F1"/>
            <w:vAlign w:val="center"/>
          </w:tcPr>
          <w:p w14:paraId="3703DCEC" w14:textId="77777777" w:rsidR="00CE4508" w:rsidRPr="007A78DE" w:rsidRDefault="00CE4508" w:rsidP="005F4943">
            <w:pPr>
              <w:pStyle w:val="TableParagraph"/>
              <w:rPr>
                <w:rFonts w:ascii="Century Gothic" w:hAnsi="Century Gothic"/>
                <w:b/>
                <w:iCs/>
                <w:sz w:val="22"/>
              </w:rPr>
            </w:pPr>
            <w:r w:rsidRPr="007A78DE">
              <w:rPr>
                <w:rFonts w:ascii="Century Gothic" w:hAnsi="Century Gothic"/>
                <w:b/>
                <w:iCs/>
                <w:sz w:val="22"/>
              </w:rPr>
              <w:t>Hidrantes</w:t>
            </w:r>
          </w:p>
        </w:tc>
        <w:tc>
          <w:tcPr>
            <w:tcW w:w="5669" w:type="dxa"/>
            <w:vAlign w:val="center"/>
          </w:tcPr>
          <w:p w14:paraId="2A3F2A9E" w14:textId="77777777" w:rsidR="00CE4508" w:rsidRPr="007A78DE" w:rsidRDefault="00CE4508" w:rsidP="005F4943">
            <w:pPr>
              <w:pStyle w:val="TableParagraph"/>
              <w:rPr>
                <w:rFonts w:ascii="Century Gothic" w:hAnsi="Century Gothic"/>
                <w:sz w:val="22"/>
              </w:rPr>
            </w:pPr>
            <w:r w:rsidRPr="007A78DE">
              <w:rPr>
                <w:rFonts w:ascii="Century Gothic" w:hAnsi="Century Gothic"/>
                <w:sz w:val="22"/>
              </w:rPr>
              <w:t>No tienen</w:t>
            </w:r>
          </w:p>
        </w:tc>
      </w:tr>
      <w:tr w:rsidR="00CE4508" w:rsidRPr="007A78DE" w14:paraId="781F9364" w14:textId="77777777" w:rsidTr="000D07CF">
        <w:trPr>
          <w:trHeight w:val="266"/>
          <w:jc w:val="center"/>
        </w:trPr>
        <w:tc>
          <w:tcPr>
            <w:tcW w:w="2837" w:type="dxa"/>
            <w:shd w:val="clear" w:color="auto" w:fill="F1F1F1"/>
            <w:vAlign w:val="center"/>
          </w:tcPr>
          <w:p w14:paraId="0632E405" w14:textId="77777777" w:rsidR="00CE4508" w:rsidRPr="007A78DE" w:rsidRDefault="00CE4508" w:rsidP="005F4943">
            <w:pPr>
              <w:pStyle w:val="TableParagraph"/>
              <w:rPr>
                <w:rFonts w:ascii="Century Gothic" w:hAnsi="Century Gothic"/>
                <w:b/>
                <w:iCs/>
                <w:sz w:val="22"/>
              </w:rPr>
            </w:pPr>
            <w:r w:rsidRPr="007A78DE">
              <w:rPr>
                <w:rFonts w:ascii="Century Gothic" w:hAnsi="Century Gothic"/>
                <w:b/>
                <w:iCs/>
                <w:sz w:val="22"/>
              </w:rPr>
              <w:t>Transformadores</w:t>
            </w:r>
          </w:p>
        </w:tc>
        <w:tc>
          <w:tcPr>
            <w:tcW w:w="5669" w:type="dxa"/>
            <w:vAlign w:val="center"/>
          </w:tcPr>
          <w:p w14:paraId="69623887" w14:textId="77777777" w:rsidR="00CE4508" w:rsidRPr="007A78DE" w:rsidRDefault="00CE4508" w:rsidP="005F4943">
            <w:pPr>
              <w:pStyle w:val="TableParagraph"/>
              <w:rPr>
                <w:rFonts w:ascii="Century Gothic" w:hAnsi="Century Gothic"/>
                <w:sz w:val="22"/>
              </w:rPr>
            </w:pPr>
            <w:r w:rsidRPr="007A78DE">
              <w:rPr>
                <w:rFonts w:ascii="Century Gothic" w:hAnsi="Century Gothic"/>
                <w:sz w:val="22"/>
              </w:rPr>
              <w:t>Si</w:t>
            </w:r>
          </w:p>
        </w:tc>
      </w:tr>
      <w:tr w:rsidR="00CE4508" w:rsidRPr="007A78DE" w14:paraId="3159F450" w14:textId="77777777" w:rsidTr="000D07CF">
        <w:trPr>
          <w:trHeight w:val="257"/>
          <w:jc w:val="center"/>
        </w:trPr>
        <w:tc>
          <w:tcPr>
            <w:tcW w:w="2837" w:type="dxa"/>
            <w:shd w:val="clear" w:color="auto" w:fill="F1F1F1"/>
            <w:vAlign w:val="center"/>
          </w:tcPr>
          <w:p w14:paraId="6E66694C" w14:textId="77777777" w:rsidR="00CE4508" w:rsidRPr="007A78DE" w:rsidRDefault="00CE4508" w:rsidP="005F4943">
            <w:pPr>
              <w:pStyle w:val="TableParagraph"/>
              <w:rPr>
                <w:rFonts w:ascii="Century Gothic" w:hAnsi="Century Gothic"/>
                <w:b/>
                <w:iCs/>
                <w:sz w:val="22"/>
              </w:rPr>
            </w:pPr>
            <w:r w:rsidRPr="007A78DE">
              <w:rPr>
                <w:rFonts w:ascii="Century Gothic" w:hAnsi="Century Gothic"/>
                <w:b/>
                <w:iCs/>
                <w:sz w:val="22"/>
              </w:rPr>
              <w:t>Plantas eléctricas</w:t>
            </w:r>
          </w:p>
        </w:tc>
        <w:tc>
          <w:tcPr>
            <w:tcW w:w="5669" w:type="dxa"/>
            <w:vAlign w:val="center"/>
          </w:tcPr>
          <w:p w14:paraId="69E2801E" w14:textId="77777777" w:rsidR="00CE4508" w:rsidRPr="007A78DE" w:rsidRDefault="00CE4508" w:rsidP="005F4943">
            <w:pPr>
              <w:pStyle w:val="TableParagraph"/>
              <w:rPr>
                <w:rFonts w:ascii="Century Gothic" w:hAnsi="Century Gothic"/>
                <w:sz w:val="22"/>
              </w:rPr>
            </w:pPr>
            <w:r w:rsidRPr="007A78DE">
              <w:rPr>
                <w:rFonts w:ascii="Century Gothic" w:hAnsi="Century Gothic"/>
                <w:sz w:val="22"/>
              </w:rPr>
              <w:t>No tienen</w:t>
            </w:r>
          </w:p>
        </w:tc>
      </w:tr>
      <w:tr w:rsidR="00CE4508" w:rsidRPr="007A78DE" w14:paraId="3BBC69E9" w14:textId="77777777" w:rsidTr="000D07CF">
        <w:trPr>
          <w:trHeight w:val="402"/>
          <w:jc w:val="center"/>
        </w:trPr>
        <w:tc>
          <w:tcPr>
            <w:tcW w:w="2837" w:type="dxa"/>
            <w:shd w:val="clear" w:color="auto" w:fill="auto"/>
            <w:vAlign w:val="center"/>
          </w:tcPr>
          <w:p w14:paraId="62FE6CBD" w14:textId="77777777" w:rsidR="00CE4508" w:rsidRPr="007A78DE" w:rsidRDefault="00CE4508" w:rsidP="005F4943">
            <w:pPr>
              <w:pStyle w:val="TableParagraph"/>
              <w:rPr>
                <w:rFonts w:ascii="Century Gothic" w:hAnsi="Century Gothic"/>
                <w:b/>
                <w:iCs/>
                <w:sz w:val="22"/>
              </w:rPr>
            </w:pPr>
            <w:r w:rsidRPr="007A78DE">
              <w:rPr>
                <w:rFonts w:ascii="Century Gothic" w:hAnsi="Century Gothic"/>
                <w:b/>
                <w:iCs/>
                <w:sz w:val="22"/>
              </w:rPr>
              <w:t>Seguridad Física</w:t>
            </w:r>
          </w:p>
        </w:tc>
        <w:tc>
          <w:tcPr>
            <w:tcW w:w="5669" w:type="dxa"/>
            <w:vAlign w:val="center"/>
          </w:tcPr>
          <w:p w14:paraId="559E7A08" w14:textId="77777777" w:rsidR="00CE4508" w:rsidRPr="007A78DE" w:rsidRDefault="00CE4508" w:rsidP="005F4943">
            <w:pPr>
              <w:pStyle w:val="TableParagraph"/>
              <w:rPr>
                <w:rFonts w:ascii="Century Gothic" w:hAnsi="Century Gothic"/>
                <w:sz w:val="22"/>
              </w:rPr>
            </w:pPr>
            <w:r w:rsidRPr="007A78DE">
              <w:rPr>
                <w:rFonts w:ascii="Century Gothic" w:hAnsi="Century Gothic"/>
                <w:sz w:val="22"/>
              </w:rPr>
              <w:t>Si, la cual está a cargo de la Empresa Águilas de Oro.</w:t>
            </w:r>
          </w:p>
        </w:tc>
      </w:tr>
      <w:tr w:rsidR="00CE4508" w:rsidRPr="007A78DE" w14:paraId="21B7FB8C" w14:textId="77777777" w:rsidTr="000D07CF">
        <w:trPr>
          <w:trHeight w:val="280"/>
          <w:jc w:val="center"/>
        </w:trPr>
        <w:tc>
          <w:tcPr>
            <w:tcW w:w="2837" w:type="dxa"/>
            <w:shd w:val="clear" w:color="auto" w:fill="auto"/>
            <w:vAlign w:val="center"/>
          </w:tcPr>
          <w:p w14:paraId="4637E3CA" w14:textId="77777777" w:rsidR="00CE4508" w:rsidRPr="007A78DE" w:rsidRDefault="00CE4508" w:rsidP="005F4943">
            <w:pPr>
              <w:pStyle w:val="TableParagraph"/>
              <w:rPr>
                <w:rFonts w:ascii="Century Gothic" w:hAnsi="Century Gothic"/>
                <w:b/>
                <w:iCs/>
                <w:sz w:val="22"/>
              </w:rPr>
            </w:pPr>
            <w:r w:rsidRPr="007A78DE">
              <w:rPr>
                <w:rFonts w:ascii="Century Gothic" w:hAnsi="Century Gothic"/>
                <w:b/>
                <w:iCs/>
                <w:sz w:val="22"/>
              </w:rPr>
              <w:t>Escaleras</w:t>
            </w:r>
          </w:p>
        </w:tc>
        <w:tc>
          <w:tcPr>
            <w:tcW w:w="5669" w:type="dxa"/>
            <w:vAlign w:val="center"/>
          </w:tcPr>
          <w:p w14:paraId="692A958C" w14:textId="77777777" w:rsidR="00CE4508" w:rsidRPr="007A78DE" w:rsidRDefault="00CE4508" w:rsidP="005F4943">
            <w:pPr>
              <w:pStyle w:val="TableParagraph"/>
              <w:tabs>
                <w:tab w:val="left" w:pos="654"/>
                <w:tab w:val="left" w:pos="1762"/>
                <w:tab w:val="left" w:pos="2401"/>
                <w:tab w:val="left" w:pos="3689"/>
                <w:tab w:val="left" w:pos="4061"/>
                <w:tab w:val="left" w:pos="5168"/>
              </w:tabs>
              <w:rPr>
                <w:rFonts w:ascii="Century Gothic" w:hAnsi="Century Gothic"/>
                <w:sz w:val="22"/>
              </w:rPr>
            </w:pPr>
            <w:r w:rsidRPr="007A78DE">
              <w:rPr>
                <w:rFonts w:ascii="Century Gothic" w:hAnsi="Century Gothic"/>
                <w:sz w:val="22"/>
              </w:rPr>
              <w:t>Se</w:t>
            </w:r>
            <w:r w:rsidRPr="007A78DE">
              <w:rPr>
                <w:rFonts w:ascii="Century Gothic" w:hAnsi="Century Gothic"/>
                <w:sz w:val="22"/>
              </w:rPr>
              <w:tab/>
              <w:t>cuentan</w:t>
            </w:r>
            <w:r w:rsidRPr="007A78DE">
              <w:rPr>
                <w:rFonts w:ascii="Century Gothic" w:hAnsi="Century Gothic"/>
                <w:sz w:val="22"/>
              </w:rPr>
              <w:tab/>
              <w:t>con</w:t>
            </w:r>
            <w:r w:rsidRPr="007A78DE">
              <w:rPr>
                <w:rFonts w:ascii="Century Gothic" w:hAnsi="Century Gothic"/>
                <w:sz w:val="22"/>
              </w:rPr>
              <w:tab/>
              <w:t>escaleras</w:t>
            </w:r>
            <w:r w:rsidRPr="007A78DE">
              <w:rPr>
                <w:rFonts w:ascii="Century Gothic" w:hAnsi="Century Gothic"/>
                <w:sz w:val="22"/>
              </w:rPr>
              <w:tab/>
              <w:t>y</w:t>
            </w:r>
            <w:r w:rsidRPr="007A78DE">
              <w:rPr>
                <w:rFonts w:ascii="Century Gothic" w:hAnsi="Century Gothic"/>
                <w:sz w:val="22"/>
              </w:rPr>
              <w:tab/>
              <w:t>cuentan</w:t>
            </w:r>
            <w:r w:rsidRPr="007A78DE">
              <w:rPr>
                <w:rFonts w:ascii="Century Gothic" w:hAnsi="Century Gothic"/>
                <w:sz w:val="22"/>
              </w:rPr>
              <w:tab/>
            </w:r>
            <w:r w:rsidRPr="007A78DE">
              <w:rPr>
                <w:rFonts w:ascii="Century Gothic" w:hAnsi="Century Gothic"/>
                <w:spacing w:val="-7"/>
                <w:sz w:val="22"/>
              </w:rPr>
              <w:t xml:space="preserve">con </w:t>
            </w:r>
            <w:r w:rsidRPr="007A78DE">
              <w:rPr>
                <w:rFonts w:ascii="Century Gothic" w:hAnsi="Century Gothic"/>
                <w:sz w:val="22"/>
              </w:rPr>
              <w:t>pasamanos</w:t>
            </w:r>
          </w:p>
        </w:tc>
      </w:tr>
    </w:tbl>
    <w:p w14:paraId="2A39DB9D" w14:textId="77777777" w:rsidR="00CE4508" w:rsidRPr="007A78DE" w:rsidRDefault="00CE4508" w:rsidP="005F4943">
      <w:pPr>
        <w:pStyle w:val="Textoindependiente"/>
        <w:rPr>
          <w:rFonts w:ascii="Century Gothic" w:hAnsi="Century Gothic"/>
          <w:sz w:val="22"/>
          <w:szCs w:val="22"/>
        </w:rPr>
      </w:pPr>
    </w:p>
    <w:p w14:paraId="08AAE0E4" w14:textId="77777777" w:rsidR="0045231B" w:rsidRPr="007A78DE" w:rsidRDefault="00CE4508" w:rsidP="005F4943">
      <w:pPr>
        <w:pStyle w:val="Textoindependiente"/>
        <w:rPr>
          <w:rFonts w:ascii="Century Gothic" w:hAnsi="Century Gothic" w:cs="Times New Roman"/>
          <w:sz w:val="22"/>
          <w:szCs w:val="22"/>
        </w:rPr>
      </w:pPr>
      <w:r w:rsidRPr="007A78DE">
        <w:rPr>
          <w:rFonts w:ascii="Century Gothic" w:hAnsi="Century Gothic" w:cs="Times New Roman"/>
          <w:sz w:val="22"/>
          <w:szCs w:val="22"/>
        </w:rPr>
        <w:t>En las áreas administrativas se cuenta con equipos de cómputo, periféricos y equipos de comunicación.</w:t>
      </w:r>
    </w:p>
    <w:p w14:paraId="1E824FEA" w14:textId="77777777" w:rsidR="0045231B" w:rsidRPr="007A78DE" w:rsidRDefault="0045231B" w:rsidP="005F4943">
      <w:pPr>
        <w:pStyle w:val="Textoindependiente"/>
        <w:rPr>
          <w:rFonts w:ascii="Century Gothic" w:hAnsi="Century Gothic" w:cs="Times New Roman"/>
          <w:sz w:val="22"/>
          <w:szCs w:val="22"/>
        </w:rPr>
      </w:pPr>
    </w:p>
    <w:p w14:paraId="0840899F" w14:textId="77777777" w:rsidR="00CE4508" w:rsidRPr="007A78DE" w:rsidRDefault="00CE4508" w:rsidP="005F4943">
      <w:pPr>
        <w:pStyle w:val="Textoindependiente"/>
        <w:rPr>
          <w:rFonts w:ascii="Century Gothic" w:hAnsi="Century Gothic" w:cs="Times New Roman"/>
          <w:sz w:val="22"/>
          <w:szCs w:val="22"/>
        </w:rPr>
      </w:pPr>
      <w:r w:rsidRPr="007A78DE">
        <w:rPr>
          <w:rFonts w:ascii="Century Gothic" w:hAnsi="Century Gothic" w:cs="Times New Roman"/>
          <w:sz w:val="22"/>
          <w:szCs w:val="22"/>
        </w:rPr>
        <w:lastRenderedPageBreak/>
        <w:t>Para el desarrollo de algunas actividades operativas se cuenta con cámaras y elementos de aseo propios del desarrollo de la tarea.</w:t>
      </w:r>
    </w:p>
    <w:p w14:paraId="2EEC426C" w14:textId="77777777" w:rsidR="00CE4508" w:rsidRPr="007A78DE" w:rsidRDefault="00CE4508" w:rsidP="005F4943">
      <w:pPr>
        <w:pStyle w:val="Textoindependiente"/>
        <w:rPr>
          <w:rFonts w:ascii="Century Gothic" w:hAnsi="Century Gothic"/>
          <w:sz w:val="22"/>
          <w:szCs w:val="22"/>
        </w:rPr>
      </w:pPr>
    </w:p>
    <w:p w14:paraId="38BD02C6" w14:textId="22355D32" w:rsidR="00CE4508" w:rsidRPr="007A78DE" w:rsidRDefault="000D07CF" w:rsidP="000D07CF">
      <w:pPr>
        <w:pStyle w:val="Ttulo2"/>
        <w:rPr>
          <w:rFonts w:ascii="Century Gothic" w:hAnsi="Century Gothic"/>
          <w:sz w:val="22"/>
          <w:szCs w:val="22"/>
        </w:rPr>
      </w:pPr>
      <w:bookmarkStart w:id="31" w:name="_bookmark29"/>
      <w:bookmarkStart w:id="32" w:name="_Toc42681578"/>
      <w:bookmarkEnd w:id="31"/>
      <w:r w:rsidRPr="007A78DE">
        <w:rPr>
          <w:rFonts w:ascii="Century Gothic" w:hAnsi="Century Gothic"/>
          <w:sz w:val="22"/>
          <w:szCs w:val="22"/>
        </w:rPr>
        <w:t>7</w:t>
      </w:r>
      <w:r w:rsidR="0045231B" w:rsidRPr="007A78DE">
        <w:rPr>
          <w:rFonts w:ascii="Century Gothic" w:hAnsi="Century Gothic"/>
          <w:sz w:val="22"/>
          <w:szCs w:val="22"/>
        </w:rPr>
        <w:t xml:space="preserve">.8 </w:t>
      </w:r>
      <w:r w:rsidR="00CE4508" w:rsidRPr="007A78DE">
        <w:rPr>
          <w:rFonts w:ascii="Century Gothic" w:hAnsi="Century Gothic"/>
          <w:sz w:val="22"/>
          <w:szCs w:val="22"/>
        </w:rPr>
        <w:t>Número de Dependencias: (oficinas, talleres, servicios</w:t>
      </w:r>
      <w:r w:rsidR="00CE4508" w:rsidRPr="007A78DE">
        <w:rPr>
          <w:rFonts w:ascii="Century Gothic" w:hAnsi="Century Gothic"/>
          <w:spacing w:val="-31"/>
          <w:sz w:val="22"/>
          <w:szCs w:val="22"/>
        </w:rPr>
        <w:t xml:space="preserve"> </w:t>
      </w:r>
      <w:r w:rsidR="00CE4508" w:rsidRPr="007A78DE">
        <w:rPr>
          <w:rFonts w:ascii="Century Gothic" w:hAnsi="Century Gothic"/>
          <w:sz w:val="22"/>
          <w:szCs w:val="22"/>
        </w:rPr>
        <w:t xml:space="preserve">prestados, </w:t>
      </w:r>
      <w:r w:rsidRPr="007A78DE">
        <w:rPr>
          <w:rFonts w:ascii="Century Gothic" w:hAnsi="Century Gothic"/>
          <w:sz w:val="22"/>
          <w:szCs w:val="22"/>
        </w:rPr>
        <w:t>etc.</w:t>
      </w:r>
      <w:r w:rsidR="00CE4508" w:rsidRPr="007A78DE">
        <w:rPr>
          <w:rFonts w:ascii="Century Gothic" w:hAnsi="Century Gothic"/>
          <w:sz w:val="22"/>
          <w:szCs w:val="22"/>
        </w:rPr>
        <w:t>).</w:t>
      </w:r>
      <w:bookmarkEnd w:id="32"/>
    </w:p>
    <w:p w14:paraId="46204217" w14:textId="77777777" w:rsidR="007169B6" w:rsidRPr="007A78DE" w:rsidRDefault="007169B6" w:rsidP="005F4943">
      <w:pPr>
        <w:rPr>
          <w:rFonts w:ascii="Century Gothic" w:hAnsi="Century Gothic"/>
          <w:sz w:val="22"/>
        </w:rPr>
      </w:pPr>
    </w:p>
    <w:p w14:paraId="5E94563A" w14:textId="77777777" w:rsidR="0045231B" w:rsidRPr="007A78DE" w:rsidRDefault="00CE4508" w:rsidP="00A7038A">
      <w:pPr>
        <w:pStyle w:val="Prrafodelista"/>
        <w:numPr>
          <w:ilvl w:val="2"/>
          <w:numId w:val="5"/>
        </w:numPr>
        <w:ind w:left="284" w:hanging="284"/>
        <w:contextualSpacing w:val="0"/>
        <w:rPr>
          <w:rFonts w:ascii="Century Gothic" w:hAnsi="Century Gothic" w:cs="Times New Roman"/>
          <w:sz w:val="22"/>
        </w:rPr>
      </w:pPr>
      <w:r w:rsidRPr="007A78DE">
        <w:rPr>
          <w:rFonts w:ascii="Century Gothic" w:hAnsi="Century Gothic" w:cs="Times New Roman"/>
          <w:sz w:val="22"/>
        </w:rPr>
        <w:t>Área de</w:t>
      </w:r>
      <w:r w:rsidRPr="007A78DE">
        <w:rPr>
          <w:rFonts w:ascii="Century Gothic" w:hAnsi="Century Gothic" w:cs="Times New Roman"/>
          <w:spacing w:val="-3"/>
          <w:sz w:val="22"/>
        </w:rPr>
        <w:t xml:space="preserve"> </w:t>
      </w:r>
      <w:r w:rsidRPr="007A78DE">
        <w:rPr>
          <w:rFonts w:ascii="Century Gothic" w:hAnsi="Century Gothic" w:cs="Times New Roman"/>
          <w:sz w:val="22"/>
        </w:rPr>
        <w:t>Recepción</w:t>
      </w:r>
    </w:p>
    <w:p w14:paraId="7BBCE228" w14:textId="2ECF931D" w:rsidR="0045231B" w:rsidRPr="007A78DE" w:rsidRDefault="00CE4508" w:rsidP="00A7038A">
      <w:pPr>
        <w:pStyle w:val="Prrafodelista"/>
        <w:numPr>
          <w:ilvl w:val="2"/>
          <w:numId w:val="5"/>
        </w:numPr>
        <w:ind w:left="284" w:hanging="284"/>
        <w:contextualSpacing w:val="0"/>
        <w:rPr>
          <w:rFonts w:ascii="Century Gothic" w:hAnsi="Century Gothic" w:cs="Times New Roman"/>
          <w:sz w:val="22"/>
        </w:rPr>
      </w:pPr>
      <w:r w:rsidRPr="007A78DE">
        <w:rPr>
          <w:rFonts w:ascii="Century Gothic" w:hAnsi="Century Gothic" w:cs="Times New Roman"/>
          <w:sz w:val="22"/>
        </w:rPr>
        <w:t>Área de</w:t>
      </w:r>
      <w:r w:rsidRPr="007A78DE">
        <w:rPr>
          <w:rFonts w:ascii="Century Gothic" w:hAnsi="Century Gothic" w:cs="Times New Roman"/>
          <w:spacing w:val="-3"/>
          <w:sz w:val="22"/>
        </w:rPr>
        <w:t xml:space="preserve"> </w:t>
      </w:r>
      <w:r w:rsidR="007B4CC8" w:rsidRPr="007A78DE">
        <w:rPr>
          <w:rFonts w:ascii="Century Gothic" w:hAnsi="Century Gothic" w:cs="Times New Roman"/>
          <w:sz w:val="22"/>
        </w:rPr>
        <w:t>secretaria</w:t>
      </w:r>
    </w:p>
    <w:p w14:paraId="183D18BC" w14:textId="77777777" w:rsidR="0045231B" w:rsidRPr="007A78DE" w:rsidRDefault="00CE4508" w:rsidP="00A7038A">
      <w:pPr>
        <w:pStyle w:val="Prrafodelista"/>
        <w:numPr>
          <w:ilvl w:val="2"/>
          <w:numId w:val="5"/>
        </w:numPr>
        <w:ind w:left="284" w:hanging="284"/>
        <w:contextualSpacing w:val="0"/>
        <w:rPr>
          <w:rFonts w:ascii="Century Gothic" w:hAnsi="Century Gothic" w:cs="Times New Roman"/>
          <w:sz w:val="22"/>
        </w:rPr>
      </w:pPr>
      <w:r w:rsidRPr="007A78DE">
        <w:rPr>
          <w:rFonts w:ascii="Century Gothic" w:hAnsi="Century Gothic" w:cs="Times New Roman"/>
          <w:sz w:val="22"/>
        </w:rPr>
        <w:t>Área oficinas funcionarios de inspección vigilancia y control</w:t>
      </w:r>
      <w:r w:rsidRPr="007A78DE">
        <w:rPr>
          <w:rFonts w:ascii="Century Gothic" w:hAnsi="Century Gothic" w:cs="Times New Roman"/>
          <w:spacing w:val="-11"/>
          <w:sz w:val="22"/>
        </w:rPr>
        <w:t xml:space="preserve"> </w:t>
      </w:r>
      <w:r w:rsidRPr="007A78DE">
        <w:rPr>
          <w:rFonts w:ascii="Century Gothic" w:hAnsi="Century Gothic" w:cs="Times New Roman"/>
          <w:sz w:val="22"/>
        </w:rPr>
        <w:t>(3)</w:t>
      </w:r>
    </w:p>
    <w:p w14:paraId="7AEAB60A" w14:textId="77777777" w:rsidR="0045231B" w:rsidRPr="007A78DE" w:rsidRDefault="00CE4508" w:rsidP="00A7038A">
      <w:pPr>
        <w:pStyle w:val="Prrafodelista"/>
        <w:numPr>
          <w:ilvl w:val="2"/>
          <w:numId w:val="5"/>
        </w:numPr>
        <w:ind w:left="284" w:hanging="284"/>
        <w:contextualSpacing w:val="0"/>
        <w:rPr>
          <w:rFonts w:ascii="Century Gothic" w:hAnsi="Century Gothic" w:cs="Times New Roman"/>
          <w:sz w:val="22"/>
        </w:rPr>
      </w:pPr>
      <w:r w:rsidRPr="007A78DE">
        <w:rPr>
          <w:rFonts w:ascii="Century Gothic" w:hAnsi="Century Gothic" w:cs="Times New Roman"/>
          <w:sz w:val="22"/>
        </w:rPr>
        <w:t>Área de oficina de funcionarios de inspección plantas de beneficio</w:t>
      </w:r>
      <w:r w:rsidRPr="007A78DE">
        <w:rPr>
          <w:rFonts w:ascii="Century Gothic" w:hAnsi="Century Gothic" w:cs="Times New Roman"/>
          <w:spacing w:val="-21"/>
          <w:sz w:val="22"/>
        </w:rPr>
        <w:t xml:space="preserve"> </w:t>
      </w:r>
      <w:r w:rsidRPr="007A78DE">
        <w:rPr>
          <w:rFonts w:ascii="Century Gothic" w:hAnsi="Century Gothic" w:cs="Times New Roman"/>
          <w:sz w:val="22"/>
        </w:rPr>
        <w:t>(1)</w:t>
      </w:r>
    </w:p>
    <w:p w14:paraId="1956A45B" w14:textId="77777777" w:rsidR="0045231B" w:rsidRPr="007A78DE" w:rsidRDefault="00CE4508" w:rsidP="00A7038A">
      <w:pPr>
        <w:pStyle w:val="Prrafodelista"/>
        <w:numPr>
          <w:ilvl w:val="2"/>
          <w:numId w:val="5"/>
        </w:numPr>
        <w:ind w:left="284" w:hanging="284"/>
        <w:contextualSpacing w:val="0"/>
        <w:rPr>
          <w:rFonts w:ascii="Century Gothic" w:hAnsi="Century Gothic" w:cs="Times New Roman"/>
          <w:sz w:val="22"/>
        </w:rPr>
      </w:pPr>
      <w:r w:rsidRPr="007A78DE">
        <w:rPr>
          <w:rFonts w:ascii="Century Gothic" w:hAnsi="Century Gothic" w:cs="Times New Roman"/>
          <w:sz w:val="22"/>
        </w:rPr>
        <w:t>Área auditorio Área oficina</w:t>
      </w:r>
      <w:r w:rsidRPr="007A78DE">
        <w:rPr>
          <w:rFonts w:ascii="Century Gothic" w:hAnsi="Century Gothic" w:cs="Times New Roman"/>
          <w:spacing w:val="-5"/>
          <w:sz w:val="22"/>
        </w:rPr>
        <w:t xml:space="preserve"> </w:t>
      </w:r>
      <w:r w:rsidRPr="007A78DE">
        <w:rPr>
          <w:rFonts w:ascii="Century Gothic" w:hAnsi="Century Gothic" w:cs="Times New Roman"/>
          <w:sz w:val="22"/>
        </w:rPr>
        <w:t>coordinador</w:t>
      </w:r>
    </w:p>
    <w:p w14:paraId="2BEC0150" w14:textId="77777777" w:rsidR="0045231B" w:rsidRPr="007A78DE" w:rsidRDefault="00CE4508" w:rsidP="00A7038A">
      <w:pPr>
        <w:pStyle w:val="Prrafodelista"/>
        <w:numPr>
          <w:ilvl w:val="2"/>
          <w:numId w:val="5"/>
        </w:numPr>
        <w:ind w:left="284" w:hanging="284"/>
        <w:contextualSpacing w:val="0"/>
        <w:rPr>
          <w:rFonts w:ascii="Century Gothic" w:hAnsi="Century Gothic" w:cs="Times New Roman"/>
          <w:sz w:val="22"/>
        </w:rPr>
      </w:pPr>
      <w:r w:rsidRPr="007A78DE">
        <w:rPr>
          <w:rFonts w:ascii="Century Gothic" w:hAnsi="Century Gothic" w:cs="Times New Roman"/>
          <w:sz w:val="22"/>
        </w:rPr>
        <w:t>Oficina de comunicación y jurídica</w:t>
      </w:r>
      <w:r w:rsidRPr="007A78DE">
        <w:rPr>
          <w:rFonts w:ascii="Century Gothic" w:hAnsi="Century Gothic" w:cs="Times New Roman"/>
          <w:spacing w:val="-9"/>
          <w:sz w:val="22"/>
        </w:rPr>
        <w:t xml:space="preserve"> </w:t>
      </w:r>
      <w:r w:rsidRPr="007A78DE">
        <w:rPr>
          <w:rFonts w:ascii="Century Gothic" w:hAnsi="Century Gothic" w:cs="Times New Roman"/>
          <w:sz w:val="22"/>
        </w:rPr>
        <w:t>Archivo</w:t>
      </w:r>
    </w:p>
    <w:p w14:paraId="17FB3421" w14:textId="77777777" w:rsidR="0045231B" w:rsidRPr="007A78DE" w:rsidRDefault="00CE4508" w:rsidP="00A7038A">
      <w:pPr>
        <w:pStyle w:val="Prrafodelista"/>
        <w:numPr>
          <w:ilvl w:val="2"/>
          <w:numId w:val="5"/>
        </w:numPr>
        <w:ind w:left="284" w:hanging="284"/>
        <w:contextualSpacing w:val="0"/>
        <w:rPr>
          <w:rFonts w:ascii="Century Gothic" w:hAnsi="Century Gothic" w:cs="Times New Roman"/>
          <w:sz w:val="22"/>
        </w:rPr>
      </w:pPr>
      <w:r w:rsidRPr="007A78DE">
        <w:rPr>
          <w:rFonts w:ascii="Century Gothic" w:hAnsi="Century Gothic" w:cs="Times New Roman"/>
          <w:sz w:val="22"/>
        </w:rPr>
        <w:t>Baños</w:t>
      </w:r>
    </w:p>
    <w:p w14:paraId="1B0B9634" w14:textId="77777777" w:rsidR="0045231B" w:rsidRPr="007A78DE" w:rsidRDefault="00CE4508" w:rsidP="00A7038A">
      <w:pPr>
        <w:pStyle w:val="Prrafodelista"/>
        <w:numPr>
          <w:ilvl w:val="2"/>
          <w:numId w:val="5"/>
        </w:numPr>
        <w:ind w:left="284" w:hanging="284"/>
        <w:contextualSpacing w:val="0"/>
        <w:rPr>
          <w:rFonts w:ascii="Century Gothic" w:hAnsi="Century Gothic" w:cs="Times New Roman"/>
          <w:sz w:val="22"/>
        </w:rPr>
      </w:pPr>
      <w:r w:rsidRPr="007A78DE">
        <w:rPr>
          <w:rFonts w:ascii="Century Gothic" w:hAnsi="Century Gothic" w:cs="Times New Roman"/>
          <w:sz w:val="22"/>
        </w:rPr>
        <w:t>Sala Amigas de la Lactancia</w:t>
      </w:r>
      <w:r w:rsidRPr="007A78DE">
        <w:rPr>
          <w:rFonts w:ascii="Century Gothic" w:hAnsi="Century Gothic" w:cs="Times New Roman"/>
          <w:spacing w:val="-1"/>
          <w:sz w:val="22"/>
        </w:rPr>
        <w:t xml:space="preserve"> </w:t>
      </w:r>
      <w:r w:rsidRPr="007A78DE">
        <w:rPr>
          <w:rFonts w:ascii="Century Gothic" w:hAnsi="Century Gothic" w:cs="Times New Roman"/>
          <w:sz w:val="22"/>
        </w:rPr>
        <w:t>materna</w:t>
      </w:r>
    </w:p>
    <w:p w14:paraId="268E15EB" w14:textId="77777777" w:rsidR="00CE4508" w:rsidRPr="007A78DE" w:rsidRDefault="00CE4508" w:rsidP="00A7038A">
      <w:pPr>
        <w:pStyle w:val="Prrafodelista"/>
        <w:numPr>
          <w:ilvl w:val="2"/>
          <w:numId w:val="5"/>
        </w:numPr>
        <w:ind w:left="284" w:hanging="284"/>
        <w:contextualSpacing w:val="0"/>
        <w:rPr>
          <w:rFonts w:ascii="Century Gothic" w:hAnsi="Century Gothic" w:cs="Times New Roman"/>
          <w:sz w:val="22"/>
        </w:rPr>
      </w:pPr>
      <w:r w:rsidRPr="007A78DE">
        <w:rPr>
          <w:rFonts w:ascii="Century Gothic" w:hAnsi="Century Gothic" w:cs="Times New Roman"/>
          <w:sz w:val="22"/>
        </w:rPr>
        <w:t>Cocineta</w:t>
      </w:r>
    </w:p>
    <w:p w14:paraId="33EBA7B9" w14:textId="77777777" w:rsidR="0045231B" w:rsidRPr="007A78DE" w:rsidRDefault="0045231B" w:rsidP="005F4943">
      <w:pPr>
        <w:pStyle w:val="Prrafodelista"/>
        <w:ind w:left="0"/>
        <w:contextualSpacing w:val="0"/>
        <w:rPr>
          <w:rFonts w:ascii="Century Gothic" w:hAnsi="Century Gothic"/>
          <w:sz w:val="22"/>
        </w:rPr>
      </w:pPr>
    </w:p>
    <w:p w14:paraId="728E2564" w14:textId="187AC0CC" w:rsidR="00CE4508" w:rsidRPr="007A78DE" w:rsidRDefault="000D07CF" w:rsidP="000D07CF">
      <w:pPr>
        <w:pStyle w:val="Ttulo2"/>
        <w:rPr>
          <w:rFonts w:ascii="Century Gothic" w:hAnsi="Century Gothic"/>
          <w:sz w:val="22"/>
          <w:szCs w:val="22"/>
        </w:rPr>
      </w:pPr>
      <w:bookmarkStart w:id="33" w:name="_bookmark30"/>
      <w:bookmarkStart w:id="34" w:name="_Toc42681579"/>
      <w:bookmarkEnd w:id="33"/>
      <w:r w:rsidRPr="007A78DE">
        <w:rPr>
          <w:rFonts w:ascii="Century Gothic" w:hAnsi="Century Gothic"/>
          <w:sz w:val="22"/>
          <w:szCs w:val="22"/>
        </w:rPr>
        <w:t>7</w:t>
      </w:r>
      <w:r w:rsidR="0045231B" w:rsidRPr="007A78DE">
        <w:rPr>
          <w:rFonts w:ascii="Century Gothic" w:hAnsi="Century Gothic"/>
          <w:sz w:val="22"/>
          <w:szCs w:val="22"/>
        </w:rPr>
        <w:t xml:space="preserve">.9 </w:t>
      </w:r>
      <w:r w:rsidR="00CE4508" w:rsidRPr="007A78DE">
        <w:rPr>
          <w:rFonts w:ascii="Century Gothic" w:hAnsi="Century Gothic"/>
          <w:sz w:val="22"/>
          <w:szCs w:val="22"/>
        </w:rPr>
        <w:t>Jornadas de Trabajo y cantidad de</w:t>
      </w:r>
      <w:r w:rsidR="00CE4508" w:rsidRPr="007A78DE">
        <w:rPr>
          <w:rFonts w:ascii="Century Gothic" w:hAnsi="Century Gothic"/>
          <w:spacing w:val="-7"/>
          <w:sz w:val="22"/>
          <w:szCs w:val="22"/>
        </w:rPr>
        <w:t xml:space="preserve"> </w:t>
      </w:r>
      <w:r w:rsidR="00CE4508" w:rsidRPr="007A78DE">
        <w:rPr>
          <w:rFonts w:ascii="Century Gothic" w:hAnsi="Century Gothic"/>
          <w:sz w:val="22"/>
          <w:szCs w:val="22"/>
        </w:rPr>
        <w:t>trabajadores</w:t>
      </w:r>
      <w:bookmarkEnd w:id="34"/>
    </w:p>
    <w:p w14:paraId="523D6E94" w14:textId="77777777" w:rsidR="007169B6" w:rsidRPr="007A78DE" w:rsidRDefault="007169B6" w:rsidP="005F4943">
      <w:pPr>
        <w:rPr>
          <w:rFonts w:ascii="Century Gothic" w:hAnsi="Century Gothic" w:cs="Times New Roman"/>
          <w:sz w:val="22"/>
        </w:rPr>
      </w:pPr>
    </w:p>
    <w:p w14:paraId="19C80A58" w14:textId="3C2E25DE" w:rsidR="00CE4508" w:rsidRPr="007A78DE" w:rsidRDefault="00CE4508" w:rsidP="00A7038A">
      <w:pPr>
        <w:pStyle w:val="Prrafodelista"/>
        <w:numPr>
          <w:ilvl w:val="2"/>
          <w:numId w:val="5"/>
        </w:numPr>
        <w:ind w:left="284" w:hanging="284"/>
        <w:contextualSpacing w:val="0"/>
        <w:rPr>
          <w:rFonts w:ascii="Century Gothic" w:hAnsi="Century Gothic" w:cs="Times New Roman"/>
          <w:sz w:val="22"/>
        </w:rPr>
      </w:pPr>
      <w:r w:rsidRPr="007A78DE">
        <w:rPr>
          <w:rFonts w:ascii="Century Gothic" w:hAnsi="Century Gothic" w:cs="Times New Roman"/>
          <w:sz w:val="22"/>
        </w:rPr>
        <w:t>Horarios de</w:t>
      </w:r>
      <w:r w:rsidRPr="007A78DE">
        <w:rPr>
          <w:rFonts w:ascii="Century Gothic" w:hAnsi="Century Gothic" w:cs="Times New Roman"/>
          <w:spacing w:val="-1"/>
          <w:sz w:val="22"/>
        </w:rPr>
        <w:t xml:space="preserve"> </w:t>
      </w:r>
      <w:r w:rsidRPr="007A78DE">
        <w:rPr>
          <w:rFonts w:ascii="Century Gothic" w:hAnsi="Century Gothic" w:cs="Times New Roman"/>
          <w:sz w:val="22"/>
        </w:rPr>
        <w:t>Trabajo:</w:t>
      </w:r>
      <w:r w:rsidR="0045231B" w:rsidRPr="007A78DE">
        <w:rPr>
          <w:rFonts w:ascii="Century Gothic" w:hAnsi="Century Gothic" w:cs="Times New Roman"/>
          <w:sz w:val="22"/>
        </w:rPr>
        <w:t xml:space="preserve"> </w:t>
      </w:r>
      <w:r w:rsidR="000D07CF" w:rsidRPr="007A78DE">
        <w:rPr>
          <w:rFonts w:ascii="Century Gothic" w:hAnsi="Century Gothic" w:cs="Times New Roman"/>
          <w:sz w:val="22"/>
        </w:rPr>
        <w:t>lunes</w:t>
      </w:r>
      <w:r w:rsidRPr="007A78DE">
        <w:rPr>
          <w:rFonts w:ascii="Century Gothic" w:hAnsi="Century Gothic" w:cs="Times New Roman"/>
          <w:sz w:val="22"/>
        </w:rPr>
        <w:t xml:space="preserve"> a viernes 08:00 a </w:t>
      </w:r>
      <w:r w:rsidR="000D07CF" w:rsidRPr="007A78DE">
        <w:rPr>
          <w:rFonts w:ascii="Century Gothic" w:hAnsi="Century Gothic" w:cs="Times New Roman"/>
          <w:sz w:val="22"/>
        </w:rPr>
        <w:t>5</w:t>
      </w:r>
      <w:r w:rsidRPr="007A78DE">
        <w:rPr>
          <w:rFonts w:ascii="Century Gothic" w:hAnsi="Century Gothic" w:cs="Times New Roman"/>
          <w:sz w:val="22"/>
        </w:rPr>
        <w:t>:00 pm</w:t>
      </w:r>
    </w:p>
    <w:p w14:paraId="10A48A1A" w14:textId="77777777" w:rsidR="00CE4508" w:rsidRPr="007A78DE" w:rsidRDefault="00CE4508" w:rsidP="005F4943">
      <w:pPr>
        <w:pStyle w:val="Textoindependiente"/>
        <w:rPr>
          <w:rFonts w:ascii="Century Gothic" w:hAnsi="Century Gothic"/>
          <w:b/>
          <w:i/>
          <w:sz w:val="22"/>
          <w:szCs w:val="22"/>
        </w:rPr>
      </w:pPr>
      <w:bookmarkStart w:id="35" w:name="_bookmark31"/>
      <w:bookmarkEnd w:id="35"/>
    </w:p>
    <w:p w14:paraId="776AEF01" w14:textId="2C74E1ED" w:rsidR="00CE4508" w:rsidRPr="007A78DE" w:rsidRDefault="000D07CF" w:rsidP="000D07CF">
      <w:pPr>
        <w:pStyle w:val="Ttulo2"/>
        <w:rPr>
          <w:rFonts w:ascii="Century Gothic" w:hAnsi="Century Gothic"/>
          <w:sz w:val="22"/>
          <w:szCs w:val="22"/>
        </w:rPr>
      </w:pPr>
      <w:bookmarkStart w:id="36" w:name="_bookmark32"/>
      <w:bookmarkStart w:id="37" w:name="_Toc42681580"/>
      <w:bookmarkEnd w:id="36"/>
      <w:r w:rsidRPr="007A78DE">
        <w:rPr>
          <w:rFonts w:ascii="Century Gothic" w:hAnsi="Century Gothic"/>
          <w:sz w:val="22"/>
          <w:szCs w:val="22"/>
        </w:rPr>
        <w:t>7.10 Salidas</w:t>
      </w:r>
      <w:r w:rsidR="00CE4508" w:rsidRPr="007A78DE">
        <w:rPr>
          <w:rFonts w:ascii="Century Gothic" w:hAnsi="Century Gothic"/>
          <w:sz w:val="22"/>
          <w:szCs w:val="22"/>
        </w:rPr>
        <w:t xml:space="preserve"> de</w:t>
      </w:r>
      <w:r w:rsidR="00CE4508" w:rsidRPr="007A78DE">
        <w:rPr>
          <w:rFonts w:ascii="Century Gothic" w:hAnsi="Century Gothic"/>
          <w:spacing w:val="-3"/>
          <w:sz w:val="22"/>
          <w:szCs w:val="22"/>
        </w:rPr>
        <w:t xml:space="preserve"> </w:t>
      </w:r>
      <w:r w:rsidR="00CE4508" w:rsidRPr="007A78DE">
        <w:rPr>
          <w:rFonts w:ascii="Century Gothic" w:hAnsi="Century Gothic"/>
          <w:sz w:val="22"/>
          <w:szCs w:val="22"/>
        </w:rPr>
        <w:t>Emergencia</w:t>
      </w:r>
      <w:bookmarkEnd w:id="37"/>
    </w:p>
    <w:p w14:paraId="5C5FDF57" w14:textId="77777777" w:rsidR="007169B6" w:rsidRPr="007A78DE" w:rsidRDefault="007169B6" w:rsidP="005F4943">
      <w:pPr>
        <w:rPr>
          <w:rFonts w:ascii="Century Gothic" w:hAnsi="Century Gothic"/>
          <w:sz w:val="22"/>
        </w:rPr>
      </w:pPr>
    </w:p>
    <w:p w14:paraId="6507EEAF" w14:textId="77777777" w:rsidR="00CE4508" w:rsidRPr="007A78DE" w:rsidRDefault="00CE4508" w:rsidP="005F4943">
      <w:pPr>
        <w:pStyle w:val="Textoindependiente"/>
        <w:rPr>
          <w:rFonts w:ascii="Century Gothic" w:hAnsi="Century Gothic" w:cs="Times New Roman"/>
          <w:sz w:val="22"/>
          <w:szCs w:val="22"/>
        </w:rPr>
      </w:pPr>
      <w:r w:rsidRPr="007A78DE">
        <w:rPr>
          <w:rFonts w:ascii="Century Gothic" w:hAnsi="Century Gothic" w:cs="Times New Roman"/>
          <w:sz w:val="22"/>
          <w:szCs w:val="22"/>
        </w:rPr>
        <w:t>La edificación cuenta con 1 salida de emergencia, la</w:t>
      </w:r>
      <w:r w:rsidR="00892D3A" w:rsidRPr="007A78DE">
        <w:rPr>
          <w:rFonts w:ascii="Century Gothic" w:hAnsi="Century Gothic" w:cs="Times New Roman"/>
          <w:sz w:val="22"/>
          <w:szCs w:val="22"/>
        </w:rPr>
        <w:t xml:space="preserve"> cual</w:t>
      </w:r>
      <w:r w:rsidRPr="007A78DE">
        <w:rPr>
          <w:rFonts w:ascii="Century Gothic" w:hAnsi="Century Gothic" w:cs="Times New Roman"/>
          <w:sz w:val="22"/>
          <w:szCs w:val="22"/>
        </w:rPr>
        <w:t xml:space="preserve"> funciona como acceso del personal.</w:t>
      </w:r>
    </w:p>
    <w:p w14:paraId="2E1E4235" w14:textId="77777777" w:rsidR="0045231B" w:rsidRPr="007A78DE" w:rsidRDefault="0045231B" w:rsidP="000D07CF">
      <w:pPr>
        <w:rPr>
          <w:rFonts w:ascii="Century Gothic" w:hAnsi="Century Gothic"/>
          <w:sz w:val="22"/>
        </w:rPr>
      </w:pPr>
    </w:p>
    <w:p w14:paraId="10CBA735" w14:textId="45BE2E55" w:rsidR="002F1CFE" w:rsidRPr="007A78DE" w:rsidRDefault="000D07CF" w:rsidP="000D07CF">
      <w:pPr>
        <w:pStyle w:val="Ttulo1"/>
        <w:rPr>
          <w:rFonts w:ascii="Century Gothic" w:hAnsi="Century Gothic"/>
          <w:sz w:val="22"/>
          <w:szCs w:val="22"/>
        </w:rPr>
      </w:pPr>
      <w:bookmarkStart w:id="38" w:name="_Toc42681581"/>
      <w:r w:rsidRPr="007A78DE">
        <w:rPr>
          <w:rFonts w:ascii="Century Gothic" w:hAnsi="Century Gothic"/>
          <w:sz w:val="22"/>
          <w:szCs w:val="22"/>
        </w:rPr>
        <w:t>Inventarios Y Recursos</w:t>
      </w:r>
      <w:bookmarkEnd w:id="38"/>
      <w:r w:rsidRPr="007A78DE">
        <w:rPr>
          <w:rFonts w:ascii="Century Gothic" w:hAnsi="Century Gothic"/>
          <w:sz w:val="22"/>
          <w:szCs w:val="22"/>
        </w:rPr>
        <w:t xml:space="preserve"> </w:t>
      </w:r>
    </w:p>
    <w:p w14:paraId="6FDA435D" w14:textId="77777777" w:rsidR="003777D1" w:rsidRPr="007A78DE" w:rsidRDefault="003777D1" w:rsidP="005F4943">
      <w:pPr>
        <w:rPr>
          <w:rFonts w:ascii="Century Gothic" w:hAnsi="Century Gothic"/>
          <w:sz w:val="22"/>
        </w:rPr>
      </w:pPr>
    </w:p>
    <w:p w14:paraId="23573FF2" w14:textId="7A90B00A" w:rsidR="003777D1" w:rsidRPr="007A78DE" w:rsidRDefault="000D07CF" w:rsidP="000D07CF">
      <w:pPr>
        <w:pStyle w:val="Ttulo2"/>
        <w:rPr>
          <w:rFonts w:ascii="Century Gothic" w:hAnsi="Century Gothic"/>
          <w:sz w:val="22"/>
          <w:szCs w:val="22"/>
        </w:rPr>
      </w:pPr>
      <w:bookmarkStart w:id="39" w:name="_Toc42681582"/>
      <w:r w:rsidRPr="007A78DE">
        <w:rPr>
          <w:rFonts w:ascii="Century Gothic" w:hAnsi="Century Gothic"/>
          <w:sz w:val="22"/>
          <w:szCs w:val="22"/>
        </w:rPr>
        <w:t>8</w:t>
      </w:r>
      <w:r w:rsidR="003777D1" w:rsidRPr="007A78DE">
        <w:rPr>
          <w:rFonts w:ascii="Century Gothic" w:hAnsi="Century Gothic"/>
          <w:sz w:val="22"/>
          <w:szCs w:val="22"/>
        </w:rPr>
        <w:t xml:space="preserve">.1 </w:t>
      </w:r>
      <w:r w:rsidR="00F51831" w:rsidRPr="007A78DE">
        <w:rPr>
          <w:rFonts w:ascii="Century Gothic" w:hAnsi="Century Gothic"/>
          <w:sz w:val="22"/>
          <w:szCs w:val="22"/>
        </w:rPr>
        <w:t>Físicos</w:t>
      </w:r>
      <w:r w:rsidRPr="007A78DE">
        <w:rPr>
          <w:rFonts w:ascii="Century Gothic" w:hAnsi="Century Gothic"/>
          <w:sz w:val="22"/>
          <w:szCs w:val="22"/>
        </w:rPr>
        <w:t xml:space="preserve"> y </w:t>
      </w:r>
      <w:r w:rsidR="00F51831" w:rsidRPr="007A78DE">
        <w:rPr>
          <w:rFonts w:ascii="Century Gothic" w:hAnsi="Century Gothic"/>
          <w:sz w:val="22"/>
          <w:szCs w:val="22"/>
        </w:rPr>
        <w:t>Técnicos</w:t>
      </w:r>
      <w:bookmarkEnd w:id="39"/>
    </w:p>
    <w:p w14:paraId="653CF5D0" w14:textId="77777777" w:rsidR="003777D1" w:rsidRPr="007A78DE" w:rsidRDefault="003777D1" w:rsidP="005F4943">
      <w:pPr>
        <w:rPr>
          <w:rFonts w:ascii="Century Gothic" w:hAnsi="Century Gothic"/>
          <w:sz w:val="22"/>
        </w:rPr>
      </w:pP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606"/>
        <w:gridCol w:w="9"/>
        <w:gridCol w:w="1083"/>
        <w:gridCol w:w="1984"/>
        <w:gridCol w:w="2166"/>
      </w:tblGrid>
      <w:tr w:rsidR="003777D1" w:rsidRPr="007A78DE" w14:paraId="4D1F3D5F" w14:textId="77777777" w:rsidTr="000D07CF">
        <w:trPr>
          <w:trHeight w:val="342"/>
          <w:jc w:val="center"/>
        </w:trPr>
        <w:tc>
          <w:tcPr>
            <w:tcW w:w="5000" w:type="pct"/>
            <w:gridSpan w:val="5"/>
            <w:shd w:val="clear" w:color="auto" w:fill="BEBEBE"/>
            <w:vAlign w:val="center"/>
          </w:tcPr>
          <w:p w14:paraId="6EAF10AA" w14:textId="77777777" w:rsidR="003777D1" w:rsidRPr="007A78DE" w:rsidRDefault="003777D1" w:rsidP="005F4943">
            <w:pPr>
              <w:pStyle w:val="TableParagraph"/>
              <w:rPr>
                <w:rFonts w:ascii="Century Gothic" w:hAnsi="Century Gothic"/>
                <w:b/>
                <w:sz w:val="22"/>
              </w:rPr>
            </w:pPr>
            <w:r w:rsidRPr="007A78DE">
              <w:rPr>
                <w:rFonts w:ascii="Century Gothic" w:hAnsi="Century Gothic"/>
                <w:b/>
                <w:sz w:val="22"/>
              </w:rPr>
              <w:t>BOTIQUINES</w:t>
            </w:r>
          </w:p>
        </w:tc>
      </w:tr>
      <w:tr w:rsidR="003777D1" w:rsidRPr="007A78DE" w14:paraId="0B85A53C" w14:textId="77777777" w:rsidTr="000D07CF">
        <w:trPr>
          <w:trHeight w:val="430"/>
          <w:jc w:val="center"/>
        </w:trPr>
        <w:tc>
          <w:tcPr>
            <w:tcW w:w="2038" w:type="pct"/>
            <w:shd w:val="clear" w:color="auto" w:fill="F1F1F1"/>
            <w:vAlign w:val="center"/>
          </w:tcPr>
          <w:p w14:paraId="428249D7" w14:textId="77777777" w:rsidR="003777D1" w:rsidRPr="007A78DE" w:rsidRDefault="003777D1" w:rsidP="005F4943">
            <w:pPr>
              <w:pStyle w:val="TableParagraph"/>
              <w:rPr>
                <w:rFonts w:ascii="Century Gothic" w:hAnsi="Century Gothic"/>
                <w:b/>
                <w:iCs/>
                <w:sz w:val="22"/>
              </w:rPr>
            </w:pPr>
            <w:r w:rsidRPr="007A78DE">
              <w:rPr>
                <w:rFonts w:ascii="Century Gothic" w:hAnsi="Century Gothic"/>
                <w:b/>
                <w:iCs/>
                <w:sz w:val="22"/>
              </w:rPr>
              <w:t>CANTIDAD</w:t>
            </w:r>
          </w:p>
        </w:tc>
        <w:tc>
          <w:tcPr>
            <w:tcW w:w="2962" w:type="pct"/>
            <w:gridSpan w:val="4"/>
            <w:shd w:val="clear" w:color="auto" w:fill="F1F1F1"/>
            <w:vAlign w:val="center"/>
          </w:tcPr>
          <w:p w14:paraId="1B579F44" w14:textId="77777777" w:rsidR="003777D1" w:rsidRPr="007A78DE" w:rsidRDefault="003777D1" w:rsidP="005F4943">
            <w:pPr>
              <w:pStyle w:val="TableParagraph"/>
              <w:rPr>
                <w:rFonts w:ascii="Century Gothic" w:hAnsi="Century Gothic"/>
                <w:b/>
                <w:iCs/>
                <w:sz w:val="22"/>
              </w:rPr>
            </w:pPr>
            <w:r w:rsidRPr="007A78DE">
              <w:rPr>
                <w:rFonts w:ascii="Century Gothic" w:hAnsi="Century Gothic"/>
                <w:b/>
                <w:iCs/>
                <w:sz w:val="22"/>
              </w:rPr>
              <w:t>UBICACIÓN</w:t>
            </w:r>
          </w:p>
        </w:tc>
      </w:tr>
      <w:tr w:rsidR="003777D1" w:rsidRPr="007A78DE" w14:paraId="178F4A3B" w14:textId="77777777" w:rsidTr="000D07CF">
        <w:trPr>
          <w:trHeight w:val="410"/>
          <w:jc w:val="center"/>
        </w:trPr>
        <w:tc>
          <w:tcPr>
            <w:tcW w:w="2038" w:type="pct"/>
            <w:vAlign w:val="center"/>
          </w:tcPr>
          <w:p w14:paraId="2120A4BF" w14:textId="77777777" w:rsidR="003777D1" w:rsidRPr="007A78DE" w:rsidRDefault="003777D1" w:rsidP="00F51831">
            <w:pPr>
              <w:pStyle w:val="TableParagraph"/>
              <w:jc w:val="center"/>
              <w:rPr>
                <w:rFonts w:ascii="Century Gothic" w:hAnsi="Century Gothic"/>
                <w:sz w:val="22"/>
              </w:rPr>
            </w:pPr>
            <w:r w:rsidRPr="007A78DE">
              <w:rPr>
                <w:rFonts w:ascii="Century Gothic" w:hAnsi="Century Gothic"/>
                <w:w w:val="99"/>
                <w:sz w:val="22"/>
              </w:rPr>
              <w:t>1</w:t>
            </w:r>
          </w:p>
        </w:tc>
        <w:tc>
          <w:tcPr>
            <w:tcW w:w="2962" w:type="pct"/>
            <w:gridSpan w:val="4"/>
            <w:vAlign w:val="center"/>
          </w:tcPr>
          <w:p w14:paraId="7C5D04D5" w14:textId="77777777" w:rsidR="003777D1" w:rsidRPr="007A78DE" w:rsidRDefault="003777D1" w:rsidP="00F51831">
            <w:pPr>
              <w:pStyle w:val="TableParagraph"/>
              <w:jc w:val="center"/>
              <w:rPr>
                <w:rFonts w:ascii="Century Gothic" w:hAnsi="Century Gothic"/>
                <w:sz w:val="22"/>
              </w:rPr>
            </w:pPr>
            <w:r w:rsidRPr="007A78DE">
              <w:rPr>
                <w:rFonts w:ascii="Century Gothic" w:hAnsi="Century Gothic"/>
                <w:sz w:val="22"/>
              </w:rPr>
              <w:t xml:space="preserve">2 </w:t>
            </w:r>
            <w:proofErr w:type="gramStart"/>
            <w:r w:rsidRPr="007A78DE">
              <w:rPr>
                <w:rFonts w:ascii="Century Gothic" w:hAnsi="Century Gothic"/>
                <w:sz w:val="22"/>
              </w:rPr>
              <w:t>Piso</w:t>
            </w:r>
            <w:proofErr w:type="gramEnd"/>
            <w:r w:rsidRPr="007A78DE">
              <w:rPr>
                <w:rFonts w:ascii="Century Gothic" w:hAnsi="Century Gothic"/>
                <w:sz w:val="22"/>
              </w:rPr>
              <w:t xml:space="preserve"> afuera de la oficina de Coordinación del GTT</w:t>
            </w:r>
          </w:p>
        </w:tc>
      </w:tr>
      <w:tr w:rsidR="003777D1" w:rsidRPr="007A78DE" w14:paraId="23C476C4" w14:textId="77777777" w:rsidTr="000D07CF">
        <w:trPr>
          <w:trHeight w:val="406"/>
          <w:jc w:val="center"/>
        </w:trPr>
        <w:tc>
          <w:tcPr>
            <w:tcW w:w="5000" w:type="pct"/>
            <w:gridSpan w:val="5"/>
            <w:shd w:val="clear" w:color="auto" w:fill="BEBEBE"/>
            <w:vAlign w:val="center"/>
          </w:tcPr>
          <w:p w14:paraId="6F1F6DCE" w14:textId="77777777" w:rsidR="003777D1" w:rsidRPr="007A78DE" w:rsidRDefault="003777D1" w:rsidP="00F51831">
            <w:pPr>
              <w:pStyle w:val="TableParagraph"/>
              <w:jc w:val="center"/>
              <w:rPr>
                <w:rFonts w:ascii="Century Gothic" w:hAnsi="Century Gothic"/>
                <w:b/>
                <w:sz w:val="22"/>
              </w:rPr>
            </w:pPr>
            <w:r w:rsidRPr="007A78DE">
              <w:rPr>
                <w:rFonts w:ascii="Century Gothic" w:hAnsi="Century Gothic"/>
                <w:b/>
                <w:sz w:val="22"/>
              </w:rPr>
              <w:t>CAMILLAS</w:t>
            </w:r>
          </w:p>
        </w:tc>
      </w:tr>
      <w:tr w:rsidR="003777D1" w:rsidRPr="007A78DE" w14:paraId="1384E422" w14:textId="77777777" w:rsidTr="000D07CF">
        <w:trPr>
          <w:trHeight w:val="425"/>
          <w:jc w:val="center"/>
        </w:trPr>
        <w:tc>
          <w:tcPr>
            <w:tcW w:w="2043" w:type="pct"/>
            <w:gridSpan w:val="2"/>
            <w:shd w:val="clear" w:color="auto" w:fill="F1F1F1"/>
            <w:vAlign w:val="center"/>
          </w:tcPr>
          <w:p w14:paraId="430D0BA7" w14:textId="77777777" w:rsidR="003777D1" w:rsidRPr="007A78DE" w:rsidRDefault="003777D1" w:rsidP="00F51831">
            <w:pPr>
              <w:pStyle w:val="TableParagraph"/>
              <w:tabs>
                <w:tab w:val="left" w:pos="2034"/>
              </w:tabs>
              <w:jc w:val="center"/>
              <w:rPr>
                <w:rFonts w:ascii="Century Gothic" w:hAnsi="Century Gothic"/>
                <w:b/>
                <w:iCs/>
                <w:sz w:val="22"/>
              </w:rPr>
            </w:pPr>
            <w:r w:rsidRPr="007A78DE">
              <w:rPr>
                <w:rFonts w:ascii="Century Gothic" w:hAnsi="Century Gothic"/>
                <w:b/>
                <w:iCs/>
                <w:sz w:val="22"/>
              </w:rPr>
              <w:t>CANTIDAD</w:t>
            </w:r>
          </w:p>
        </w:tc>
        <w:tc>
          <w:tcPr>
            <w:tcW w:w="2957" w:type="pct"/>
            <w:gridSpan w:val="3"/>
            <w:shd w:val="clear" w:color="auto" w:fill="F1F1F1"/>
            <w:vAlign w:val="center"/>
          </w:tcPr>
          <w:p w14:paraId="6684E653" w14:textId="77777777" w:rsidR="003777D1" w:rsidRPr="007A78DE" w:rsidRDefault="003777D1" w:rsidP="00F51831">
            <w:pPr>
              <w:pStyle w:val="TableParagraph"/>
              <w:jc w:val="center"/>
              <w:rPr>
                <w:rFonts w:ascii="Century Gothic" w:hAnsi="Century Gothic"/>
                <w:b/>
                <w:iCs/>
                <w:sz w:val="22"/>
              </w:rPr>
            </w:pPr>
            <w:r w:rsidRPr="007A78DE">
              <w:rPr>
                <w:rFonts w:ascii="Century Gothic" w:hAnsi="Century Gothic"/>
                <w:b/>
                <w:iCs/>
                <w:sz w:val="22"/>
              </w:rPr>
              <w:t>UBICACIÓN</w:t>
            </w:r>
          </w:p>
        </w:tc>
      </w:tr>
      <w:tr w:rsidR="003777D1" w:rsidRPr="007A78DE" w14:paraId="0528A47D" w14:textId="77777777" w:rsidTr="000D07CF">
        <w:trPr>
          <w:trHeight w:val="510"/>
          <w:jc w:val="center"/>
        </w:trPr>
        <w:tc>
          <w:tcPr>
            <w:tcW w:w="2043" w:type="pct"/>
            <w:gridSpan w:val="2"/>
            <w:vAlign w:val="center"/>
          </w:tcPr>
          <w:p w14:paraId="6C30A7FE" w14:textId="77777777" w:rsidR="003777D1" w:rsidRPr="007A78DE" w:rsidRDefault="003777D1" w:rsidP="00F51831">
            <w:pPr>
              <w:pStyle w:val="TableParagraph"/>
              <w:jc w:val="center"/>
              <w:rPr>
                <w:rFonts w:ascii="Century Gothic" w:hAnsi="Century Gothic"/>
                <w:sz w:val="22"/>
              </w:rPr>
            </w:pPr>
            <w:r w:rsidRPr="007A78DE">
              <w:rPr>
                <w:rFonts w:ascii="Century Gothic" w:hAnsi="Century Gothic"/>
                <w:w w:val="99"/>
                <w:sz w:val="22"/>
              </w:rPr>
              <w:t>1</w:t>
            </w:r>
          </w:p>
        </w:tc>
        <w:tc>
          <w:tcPr>
            <w:tcW w:w="2957" w:type="pct"/>
            <w:gridSpan w:val="3"/>
            <w:vAlign w:val="center"/>
          </w:tcPr>
          <w:p w14:paraId="21A9AB98" w14:textId="77777777" w:rsidR="003777D1" w:rsidRPr="007A78DE" w:rsidRDefault="003777D1" w:rsidP="00F51831">
            <w:pPr>
              <w:pStyle w:val="TableParagraph"/>
              <w:jc w:val="center"/>
              <w:rPr>
                <w:rFonts w:ascii="Century Gothic" w:hAnsi="Century Gothic"/>
                <w:sz w:val="22"/>
              </w:rPr>
            </w:pPr>
            <w:r w:rsidRPr="007A78DE">
              <w:rPr>
                <w:rFonts w:ascii="Century Gothic" w:hAnsi="Century Gothic"/>
                <w:sz w:val="22"/>
              </w:rPr>
              <w:t>Primer Piso</w:t>
            </w:r>
          </w:p>
        </w:tc>
      </w:tr>
      <w:tr w:rsidR="003777D1" w:rsidRPr="007A78DE" w14:paraId="099733E4" w14:textId="77777777" w:rsidTr="000D07CF">
        <w:trPr>
          <w:trHeight w:val="393"/>
          <w:jc w:val="center"/>
        </w:trPr>
        <w:tc>
          <w:tcPr>
            <w:tcW w:w="5000" w:type="pct"/>
            <w:gridSpan w:val="5"/>
            <w:shd w:val="clear" w:color="auto" w:fill="BEBEBE"/>
            <w:vAlign w:val="center"/>
          </w:tcPr>
          <w:p w14:paraId="033B00B8" w14:textId="77777777" w:rsidR="003777D1" w:rsidRPr="007A78DE" w:rsidRDefault="003777D1" w:rsidP="00F51831">
            <w:pPr>
              <w:pStyle w:val="TableParagraph"/>
              <w:jc w:val="center"/>
              <w:rPr>
                <w:rFonts w:ascii="Century Gothic" w:hAnsi="Century Gothic"/>
                <w:b/>
                <w:sz w:val="22"/>
              </w:rPr>
            </w:pPr>
            <w:r w:rsidRPr="007A78DE">
              <w:rPr>
                <w:rFonts w:ascii="Century Gothic" w:hAnsi="Century Gothic"/>
                <w:b/>
                <w:sz w:val="22"/>
              </w:rPr>
              <w:t>EXTINTORES</w:t>
            </w:r>
          </w:p>
        </w:tc>
      </w:tr>
      <w:tr w:rsidR="003777D1" w:rsidRPr="007A78DE" w14:paraId="4778F014" w14:textId="77777777" w:rsidTr="000D07CF">
        <w:trPr>
          <w:trHeight w:val="410"/>
          <w:jc w:val="center"/>
        </w:trPr>
        <w:tc>
          <w:tcPr>
            <w:tcW w:w="2655" w:type="pct"/>
            <w:gridSpan w:val="3"/>
            <w:shd w:val="clear" w:color="auto" w:fill="F1F1F1"/>
            <w:vAlign w:val="center"/>
          </w:tcPr>
          <w:p w14:paraId="08AE6948" w14:textId="77777777" w:rsidR="003777D1" w:rsidRPr="007A78DE" w:rsidRDefault="003777D1" w:rsidP="00F51831">
            <w:pPr>
              <w:pStyle w:val="TableParagraph"/>
              <w:jc w:val="center"/>
              <w:rPr>
                <w:rFonts w:ascii="Century Gothic" w:hAnsi="Century Gothic"/>
                <w:b/>
                <w:iCs/>
                <w:sz w:val="22"/>
              </w:rPr>
            </w:pPr>
            <w:r w:rsidRPr="007A78DE">
              <w:rPr>
                <w:rFonts w:ascii="Century Gothic" w:hAnsi="Century Gothic"/>
                <w:b/>
                <w:iCs/>
                <w:sz w:val="22"/>
              </w:rPr>
              <w:t>UBICACIÓN</w:t>
            </w:r>
          </w:p>
        </w:tc>
        <w:tc>
          <w:tcPr>
            <w:tcW w:w="1121" w:type="pct"/>
            <w:shd w:val="clear" w:color="auto" w:fill="F1F1F1"/>
            <w:vAlign w:val="center"/>
          </w:tcPr>
          <w:p w14:paraId="2609A326" w14:textId="77777777" w:rsidR="003777D1" w:rsidRPr="007A78DE" w:rsidRDefault="003777D1" w:rsidP="00F51831">
            <w:pPr>
              <w:pStyle w:val="TableParagraph"/>
              <w:jc w:val="center"/>
              <w:rPr>
                <w:rFonts w:ascii="Century Gothic" w:hAnsi="Century Gothic"/>
                <w:b/>
                <w:iCs/>
                <w:sz w:val="22"/>
              </w:rPr>
            </w:pPr>
            <w:r w:rsidRPr="007A78DE">
              <w:rPr>
                <w:rFonts w:ascii="Century Gothic" w:hAnsi="Century Gothic"/>
                <w:b/>
                <w:iCs/>
                <w:sz w:val="22"/>
              </w:rPr>
              <w:t>CANTIDAD</w:t>
            </w:r>
          </w:p>
        </w:tc>
        <w:tc>
          <w:tcPr>
            <w:tcW w:w="1224" w:type="pct"/>
            <w:shd w:val="clear" w:color="auto" w:fill="F1F1F1"/>
            <w:vAlign w:val="center"/>
          </w:tcPr>
          <w:p w14:paraId="5AC4B5A2" w14:textId="77777777" w:rsidR="003777D1" w:rsidRPr="007A78DE" w:rsidRDefault="003777D1" w:rsidP="00F51831">
            <w:pPr>
              <w:pStyle w:val="TableParagraph"/>
              <w:jc w:val="center"/>
              <w:rPr>
                <w:rFonts w:ascii="Century Gothic" w:hAnsi="Century Gothic"/>
                <w:b/>
                <w:iCs/>
                <w:sz w:val="22"/>
              </w:rPr>
            </w:pPr>
            <w:r w:rsidRPr="007A78DE">
              <w:rPr>
                <w:rFonts w:ascii="Century Gothic" w:hAnsi="Century Gothic"/>
                <w:b/>
                <w:iCs/>
                <w:sz w:val="22"/>
              </w:rPr>
              <w:t>TIPO</w:t>
            </w:r>
          </w:p>
        </w:tc>
      </w:tr>
      <w:tr w:rsidR="003777D1" w:rsidRPr="007A78DE" w14:paraId="3C144E0D" w14:textId="77777777" w:rsidTr="000D07CF">
        <w:trPr>
          <w:trHeight w:val="401"/>
          <w:jc w:val="center"/>
        </w:trPr>
        <w:tc>
          <w:tcPr>
            <w:tcW w:w="2655" w:type="pct"/>
            <w:gridSpan w:val="3"/>
            <w:vAlign w:val="center"/>
          </w:tcPr>
          <w:p w14:paraId="059EFC25" w14:textId="77777777" w:rsidR="003777D1" w:rsidRPr="007A78DE" w:rsidRDefault="003777D1" w:rsidP="00F51831">
            <w:pPr>
              <w:pStyle w:val="TableParagraph"/>
              <w:jc w:val="center"/>
              <w:rPr>
                <w:rFonts w:ascii="Century Gothic" w:hAnsi="Century Gothic"/>
                <w:sz w:val="22"/>
              </w:rPr>
            </w:pPr>
            <w:r w:rsidRPr="007A78DE">
              <w:rPr>
                <w:rFonts w:ascii="Century Gothic" w:hAnsi="Century Gothic"/>
                <w:sz w:val="22"/>
              </w:rPr>
              <w:t>1er Piso Entre los Baños</w:t>
            </w:r>
          </w:p>
        </w:tc>
        <w:tc>
          <w:tcPr>
            <w:tcW w:w="1121" w:type="pct"/>
            <w:vAlign w:val="center"/>
          </w:tcPr>
          <w:p w14:paraId="3F3BD8DB" w14:textId="77777777" w:rsidR="003777D1" w:rsidRPr="007A78DE" w:rsidRDefault="003777D1" w:rsidP="00F51831">
            <w:pPr>
              <w:pStyle w:val="TableParagraph"/>
              <w:jc w:val="center"/>
              <w:rPr>
                <w:rFonts w:ascii="Century Gothic" w:hAnsi="Century Gothic"/>
                <w:sz w:val="22"/>
              </w:rPr>
            </w:pPr>
            <w:r w:rsidRPr="007A78DE">
              <w:rPr>
                <w:rFonts w:ascii="Century Gothic" w:hAnsi="Century Gothic"/>
                <w:w w:val="99"/>
                <w:sz w:val="22"/>
              </w:rPr>
              <w:t>1</w:t>
            </w:r>
          </w:p>
        </w:tc>
        <w:tc>
          <w:tcPr>
            <w:tcW w:w="1224" w:type="pct"/>
            <w:vAlign w:val="center"/>
          </w:tcPr>
          <w:p w14:paraId="75FB12FC" w14:textId="77777777" w:rsidR="003777D1" w:rsidRPr="007A78DE" w:rsidRDefault="003777D1" w:rsidP="00F51831">
            <w:pPr>
              <w:pStyle w:val="TableParagraph"/>
              <w:jc w:val="center"/>
              <w:rPr>
                <w:rFonts w:ascii="Century Gothic" w:hAnsi="Century Gothic"/>
                <w:sz w:val="22"/>
              </w:rPr>
            </w:pPr>
            <w:r w:rsidRPr="007A78DE">
              <w:rPr>
                <w:rFonts w:ascii="Century Gothic" w:hAnsi="Century Gothic"/>
                <w:sz w:val="22"/>
              </w:rPr>
              <w:t xml:space="preserve">Solkaflam de 3700 </w:t>
            </w:r>
            <w:r w:rsidRPr="007A78DE">
              <w:rPr>
                <w:rFonts w:ascii="Century Gothic" w:hAnsi="Century Gothic"/>
                <w:sz w:val="22"/>
              </w:rPr>
              <w:lastRenderedPageBreak/>
              <w:t>grs</w:t>
            </w:r>
          </w:p>
        </w:tc>
      </w:tr>
      <w:tr w:rsidR="003777D1" w:rsidRPr="007A78DE" w14:paraId="0E0575F2" w14:textId="77777777" w:rsidTr="000D07CF">
        <w:trPr>
          <w:trHeight w:val="422"/>
          <w:jc w:val="center"/>
        </w:trPr>
        <w:tc>
          <w:tcPr>
            <w:tcW w:w="2655" w:type="pct"/>
            <w:gridSpan w:val="3"/>
            <w:vAlign w:val="center"/>
          </w:tcPr>
          <w:p w14:paraId="72030FFA" w14:textId="77777777" w:rsidR="003777D1" w:rsidRPr="007A78DE" w:rsidRDefault="003777D1" w:rsidP="00F51831">
            <w:pPr>
              <w:pStyle w:val="TableParagraph"/>
              <w:jc w:val="center"/>
              <w:rPr>
                <w:rFonts w:ascii="Century Gothic" w:hAnsi="Century Gothic"/>
                <w:sz w:val="22"/>
              </w:rPr>
            </w:pPr>
            <w:r w:rsidRPr="007A78DE">
              <w:rPr>
                <w:rFonts w:ascii="Century Gothic" w:hAnsi="Century Gothic"/>
                <w:sz w:val="22"/>
              </w:rPr>
              <w:lastRenderedPageBreak/>
              <w:t>1er Piso al lado de la camilla</w:t>
            </w:r>
          </w:p>
        </w:tc>
        <w:tc>
          <w:tcPr>
            <w:tcW w:w="1121" w:type="pct"/>
            <w:vAlign w:val="center"/>
          </w:tcPr>
          <w:p w14:paraId="7A88E00E" w14:textId="77777777" w:rsidR="003777D1" w:rsidRPr="007A78DE" w:rsidRDefault="003777D1" w:rsidP="00F51831">
            <w:pPr>
              <w:pStyle w:val="TableParagraph"/>
              <w:jc w:val="center"/>
              <w:rPr>
                <w:rFonts w:ascii="Century Gothic" w:hAnsi="Century Gothic"/>
                <w:sz w:val="22"/>
              </w:rPr>
            </w:pPr>
            <w:r w:rsidRPr="007A78DE">
              <w:rPr>
                <w:rFonts w:ascii="Century Gothic" w:hAnsi="Century Gothic"/>
                <w:w w:val="99"/>
                <w:sz w:val="22"/>
              </w:rPr>
              <w:t>1</w:t>
            </w:r>
          </w:p>
        </w:tc>
        <w:tc>
          <w:tcPr>
            <w:tcW w:w="1224" w:type="pct"/>
            <w:vAlign w:val="center"/>
          </w:tcPr>
          <w:p w14:paraId="70086B33" w14:textId="77777777" w:rsidR="003777D1" w:rsidRPr="007A78DE" w:rsidRDefault="003777D1" w:rsidP="00F51831">
            <w:pPr>
              <w:pStyle w:val="TableParagraph"/>
              <w:jc w:val="center"/>
              <w:rPr>
                <w:rFonts w:ascii="Century Gothic" w:hAnsi="Century Gothic"/>
                <w:sz w:val="22"/>
              </w:rPr>
            </w:pPr>
            <w:r w:rsidRPr="007A78DE">
              <w:rPr>
                <w:rFonts w:ascii="Century Gothic" w:hAnsi="Century Gothic"/>
                <w:sz w:val="22"/>
              </w:rPr>
              <w:t>ABC 10 Lb</w:t>
            </w:r>
          </w:p>
        </w:tc>
      </w:tr>
      <w:tr w:rsidR="003777D1" w:rsidRPr="007A78DE" w14:paraId="6766B2AD" w14:textId="77777777" w:rsidTr="000D07CF">
        <w:trPr>
          <w:trHeight w:val="410"/>
          <w:jc w:val="center"/>
        </w:trPr>
        <w:tc>
          <w:tcPr>
            <w:tcW w:w="2655" w:type="pct"/>
            <w:gridSpan w:val="3"/>
            <w:vAlign w:val="center"/>
          </w:tcPr>
          <w:p w14:paraId="028A867B" w14:textId="77777777" w:rsidR="003777D1" w:rsidRPr="007A78DE" w:rsidRDefault="003777D1" w:rsidP="00F51831">
            <w:pPr>
              <w:pStyle w:val="TableParagraph"/>
              <w:jc w:val="center"/>
              <w:rPr>
                <w:rFonts w:ascii="Century Gothic" w:hAnsi="Century Gothic"/>
                <w:sz w:val="22"/>
              </w:rPr>
            </w:pPr>
            <w:r w:rsidRPr="007A78DE">
              <w:rPr>
                <w:rFonts w:ascii="Century Gothic" w:hAnsi="Century Gothic"/>
                <w:sz w:val="22"/>
              </w:rPr>
              <w:t>1er Piso al lado de la puerta de ingreso</w:t>
            </w:r>
          </w:p>
        </w:tc>
        <w:tc>
          <w:tcPr>
            <w:tcW w:w="1121" w:type="pct"/>
            <w:vAlign w:val="center"/>
          </w:tcPr>
          <w:p w14:paraId="1755CDB1" w14:textId="77777777" w:rsidR="003777D1" w:rsidRPr="007A78DE" w:rsidRDefault="003777D1" w:rsidP="00F51831">
            <w:pPr>
              <w:pStyle w:val="TableParagraph"/>
              <w:jc w:val="center"/>
              <w:rPr>
                <w:rFonts w:ascii="Century Gothic" w:hAnsi="Century Gothic"/>
                <w:sz w:val="22"/>
              </w:rPr>
            </w:pPr>
            <w:r w:rsidRPr="007A78DE">
              <w:rPr>
                <w:rFonts w:ascii="Century Gothic" w:hAnsi="Century Gothic"/>
                <w:w w:val="99"/>
                <w:sz w:val="22"/>
              </w:rPr>
              <w:t>1</w:t>
            </w:r>
          </w:p>
        </w:tc>
        <w:tc>
          <w:tcPr>
            <w:tcW w:w="1224" w:type="pct"/>
            <w:vAlign w:val="center"/>
          </w:tcPr>
          <w:p w14:paraId="51C0AAD6" w14:textId="77777777" w:rsidR="003777D1" w:rsidRPr="007A78DE" w:rsidRDefault="003777D1" w:rsidP="00F51831">
            <w:pPr>
              <w:pStyle w:val="TableParagraph"/>
              <w:jc w:val="center"/>
              <w:rPr>
                <w:rFonts w:ascii="Century Gothic" w:hAnsi="Century Gothic"/>
                <w:sz w:val="22"/>
              </w:rPr>
            </w:pPr>
            <w:r w:rsidRPr="007A78DE">
              <w:rPr>
                <w:rFonts w:ascii="Century Gothic" w:hAnsi="Century Gothic"/>
                <w:sz w:val="22"/>
              </w:rPr>
              <w:t>ABC 10 Lb</w:t>
            </w:r>
          </w:p>
        </w:tc>
      </w:tr>
      <w:tr w:rsidR="003777D1" w:rsidRPr="007A78DE" w14:paraId="12D82D70" w14:textId="77777777" w:rsidTr="000D07CF">
        <w:trPr>
          <w:trHeight w:val="410"/>
          <w:jc w:val="center"/>
        </w:trPr>
        <w:tc>
          <w:tcPr>
            <w:tcW w:w="2655" w:type="pct"/>
            <w:gridSpan w:val="3"/>
            <w:vAlign w:val="center"/>
          </w:tcPr>
          <w:p w14:paraId="69E17601" w14:textId="77777777" w:rsidR="003777D1" w:rsidRPr="007A78DE" w:rsidRDefault="003777D1" w:rsidP="00F51831">
            <w:pPr>
              <w:pStyle w:val="TableParagraph"/>
              <w:jc w:val="center"/>
              <w:rPr>
                <w:rFonts w:ascii="Century Gothic" w:hAnsi="Century Gothic"/>
                <w:sz w:val="22"/>
              </w:rPr>
            </w:pPr>
            <w:r w:rsidRPr="007A78DE">
              <w:rPr>
                <w:rFonts w:ascii="Century Gothic" w:hAnsi="Century Gothic"/>
                <w:sz w:val="22"/>
              </w:rPr>
              <w:t>2do Piso frente a la Fotocopiadora</w:t>
            </w:r>
          </w:p>
        </w:tc>
        <w:tc>
          <w:tcPr>
            <w:tcW w:w="1121" w:type="pct"/>
            <w:vAlign w:val="center"/>
          </w:tcPr>
          <w:p w14:paraId="0978F86E" w14:textId="77777777" w:rsidR="003777D1" w:rsidRPr="007A78DE" w:rsidRDefault="003777D1" w:rsidP="00F51831">
            <w:pPr>
              <w:pStyle w:val="TableParagraph"/>
              <w:jc w:val="center"/>
              <w:rPr>
                <w:rFonts w:ascii="Century Gothic" w:hAnsi="Century Gothic"/>
                <w:w w:val="99"/>
                <w:sz w:val="22"/>
              </w:rPr>
            </w:pPr>
            <w:r w:rsidRPr="007A78DE">
              <w:rPr>
                <w:rFonts w:ascii="Century Gothic" w:hAnsi="Century Gothic"/>
                <w:w w:val="99"/>
                <w:sz w:val="22"/>
              </w:rPr>
              <w:t>1</w:t>
            </w:r>
          </w:p>
        </w:tc>
        <w:tc>
          <w:tcPr>
            <w:tcW w:w="1224" w:type="pct"/>
            <w:vAlign w:val="center"/>
          </w:tcPr>
          <w:p w14:paraId="00DF554D" w14:textId="77777777" w:rsidR="003777D1" w:rsidRPr="007A78DE" w:rsidRDefault="003777D1" w:rsidP="00F51831">
            <w:pPr>
              <w:pStyle w:val="TableParagraph"/>
              <w:jc w:val="center"/>
              <w:rPr>
                <w:rFonts w:ascii="Century Gothic" w:hAnsi="Century Gothic"/>
                <w:sz w:val="22"/>
              </w:rPr>
            </w:pPr>
            <w:r w:rsidRPr="007A78DE">
              <w:rPr>
                <w:rFonts w:ascii="Century Gothic" w:hAnsi="Century Gothic"/>
                <w:sz w:val="22"/>
              </w:rPr>
              <w:t>ABC 10 Lb</w:t>
            </w:r>
          </w:p>
        </w:tc>
      </w:tr>
      <w:tr w:rsidR="003777D1" w:rsidRPr="007A78DE" w14:paraId="4DCF21CD" w14:textId="77777777" w:rsidTr="000D07CF">
        <w:trPr>
          <w:trHeight w:val="342"/>
          <w:jc w:val="center"/>
        </w:trPr>
        <w:tc>
          <w:tcPr>
            <w:tcW w:w="5000" w:type="pct"/>
            <w:gridSpan w:val="5"/>
            <w:shd w:val="clear" w:color="auto" w:fill="BEBEBE"/>
          </w:tcPr>
          <w:p w14:paraId="0A53D997" w14:textId="77777777" w:rsidR="003777D1" w:rsidRPr="007A78DE" w:rsidRDefault="003777D1" w:rsidP="00F51831">
            <w:pPr>
              <w:pStyle w:val="TableParagraph"/>
              <w:jc w:val="center"/>
              <w:rPr>
                <w:rFonts w:ascii="Century Gothic" w:hAnsi="Century Gothic"/>
                <w:b/>
                <w:sz w:val="22"/>
              </w:rPr>
            </w:pPr>
            <w:r w:rsidRPr="007A78DE">
              <w:rPr>
                <w:rFonts w:ascii="Century Gothic" w:hAnsi="Century Gothic"/>
                <w:b/>
                <w:sz w:val="22"/>
              </w:rPr>
              <w:t>DEA</w:t>
            </w:r>
          </w:p>
        </w:tc>
      </w:tr>
      <w:tr w:rsidR="003777D1" w:rsidRPr="007A78DE" w14:paraId="351B85F3" w14:textId="77777777" w:rsidTr="000D07CF">
        <w:trPr>
          <w:trHeight w:val="430"/>
          <w:jc w:val="center"/>
        </w:trPr>
        <w:tc>
          <w:tcPr>
            <w:tcW w:w="2043" w:type="pct"/>
            <w:gridSpan w:val="2"/>
            <w:shd w:val="clear" w:color="auto" w:fill="F1F1F1"/>
          </w:tcPr>
          <w:p w14:paraId="1E50908D" w14:textId="77777777" w:rsidR="003777D1" w:rsidRPr="007A78DE" w:rsidRDefault="003777D1" w:rsidP="00F51831">
            <w:pPr>
              <w:pStyle w:val="TableParagraph"/>
              <w:jc w:val="center"/>
              <w:rPr>
                <w:rFonts w:ascii="Century Gothic" w:hAnsi="Century Gothic"/>
                <w:b/>
                <w:iCs/>
                <w:sz w:val="22"/>
              </w:rPr>
            </w:pPr>
            <w:r w:rsidRPr="007A78DE">
              <w:rPr>
                <w:rFonts w:ascii="Century Gothic" w:hAnsi="Century Gothic"/>
                <w:b/>
                <w:iCs/>
                <w:sz w:val="22"/>
              </w:rPr>
              <w:t>CANTIDAD</w:t>
            </w:r>
          </w:p>
        </w:tc>
        <w:tc>
          <w:tcPr>
            <w:tcW w:w="2957" w:type="pct"/>
            <w:gridSpan w:val="3"/>
            <w:shd w:val="clear" w:color="auto" w:fill="F1F1F1"/>
          </w:tcPr>
          <w:p w14:paraId="13C62F91" w14:textId="77777777" w:rsidR="003777D1" w:rsidRPr="007A78DE" w:rsidRDefault="003777D1" w:rsidP="00F51831">
            <w:pPr>
              <w:pStyle w:val="TableParagraph"/>
              <w:jc w:val="center"/>
              <w:rPr>
                <w:rFonts w:ascii="Century Gothic" w:hAnsi="Century Gothic"/>
                <w:b/>
                <w:iCs/>
                <w:sz w:val="22"/>
              </w:rPr>
            </w:pPr>
            <w:r w:rsidRPr="007A78DE">
              <w:rPr>
                <w:rFonts w:ascii="Century Gothic" w:hAnsi="Century Gothic"/>
                <w:b/>
                <w:iCs/>
                <w:sz w:val="22"/>
              </w:rPr>
              <w:t>UBICACIÓN</w:t>
            </w:r>
          </w:p>
        </w:tc>
      </w:tr>
      <w:tr w:rsidR="003777D1" w:rsidRPr="007A78DE" w14:paraId="76D64669" w14:textId="77777777" w:rsidTr="000D07CF">
        <w:trPr>
          <w:trHeight w:val="410"/>
          <w:jc w:val="center"/>
        </w:trPr>
        <w:tc>
          <w:tcPr>
            <w:tcW w:w="2043" w:type="pct"/>
            <w:gridSpan w:val="2"/>
          </w:tcPr>
          <w:p w14:paraId="7BEE7E8F" w14:textId="77777777" w:rsidR="003777D1" w:rsidRPr="007A78DE" w:rsidRDefault="003777D1" w:rsidP="00F51831">
            <w:pPr>
              <w:pStyle w:val="TableParagraph"/>
              <w:jc w:val="center"/>
              <w:rPr>
                <w:rFonts w:ascii="Century Gothic" w:hAnsi="Century Gothic"/>
                <w:sz w:val="22"/>
              </w:rPr>
            </w:pPr>
            <w:r w:rsidRPr="007A78DE">
              <w:rPr>
                <w:rFonts w:ascii="Century Gothic" w:hAnsi="Century Gothic"/>
                <w:w w:val="99"/>
                <w:sz w:val="22"/>
              </w:rPr>
              <w:t>1</w:t>
            </w:r>
          </w:p>
        </w:tc>
        <w:tc>
          <w:tcPr>
            <w:tcW w:w="2957" w:type="pct"/>
            <w:gridSpan w:val="3"/>
          </w:tcPr>
          <w:p w14:paraId="077A3880" w14:textId="77777777" w:rsidR="003777D1" w:rsidRPr="007A78DE" w:rsidRDefault="003777D1" w:rsidP="00F51831">
            <w:pPr>
              <w:pStyle w:val="TableParagraph"/>
              <w:jc w:val="center"/>
              <w:rPr>
                <w:rFonts w:ascii="Century Gothic" w:hAnsi="Century Gothic"/>
                <w:sz w:val="22"/>
              </w:rPr>
            </w:pPr>
            <w:r w:rsidRPr="007A78DE">
              <w:rPr>
                <w:rFonts w:ascii="Century Gothic" w:hAnsi="Century Gothic"/>
                <w:sz w:val="22"/>
              </w:rPr>
              <w:t>Pasillo principal 1er piso</w:t>
            </w:r>
          </w:p>
        </w:tc>
      </w:tr>
    </w:tbl>
    <w:p w14:paraId="15582807" w14:textId="77777777" w:rsidR="003777D1" w:rsidRPr="007A78DE" w:rsidRDefault="003777D1" w:rsidP="005F4943">
      <w:pPr>
        <w:rPr>
          <w:rFonts w:ascii="Century Gothic" w:hAnsi="Century Gothic"/>
          <w:sz w:val="22"/>
        </w:rPr>
      </w:pPr>
    </w:p>
    <w:p w14:paraId="72044E03" w14:textId="6450839A" w:rsidR="003777D1" w:rsidRPr="007A78DE" w:rsidRDefault="000D07CF" w:rsidP="005F4943">
      <w:pPr>
        <w:rPr>
          <w:rFonts w:ascii="Century Gothic" w:hAnsi="Century Gothic" w:cs="Times New Roman"/>
          <w:b/>
          <w:sz w:val="22"/>
        </w:rPr>
      </w:pPr>
      <w:r w:rsidRPr="007A78DE">
        <w:rPr>
          <w:rFonts w:ascii="Century Gothic" w:hAnsi="Century Gothic" w:cs="Times New Roman"/>
          <w:b/>
          <w:sz w:val="22"/>
        </w:rPr>
        <w:t>Alarma</w:t>
      </w:r>
    </w:p>
    <w:p w14:paraId="2A31AF25" w14:textId="77777777" w:rsidR="003777D1" w:rsidRPr="007A78DE" w:rsidRDefault="003777D1" w:rsidP="005F4943">
      <w:pPr>
        <w:rPr>
          <w:rFonts w:ascii="Century Gothic" w:hAnsi="Century Gothic" w:cs="Times New Roman"/>
          <w:sz w:val="22"/>
        </w:rPr>
      </w:pPr>
    </w:p>
    <w:p w14:paraId="4F18E134" w14:textId="77777777" w:rsidR="003777D1" w:rsidRPr="007A78DE" w:rsidRDefault="003777D1" w:rsidP="005F4943">
      <w:pPr>
        <w:pStyle w:val="Textoindependiente"/>
        <w:rPr>
          <w:rFonts w:ascii="Century Gothic" w:hAnsi="Century Gothic" w:cs="Times New Roman"/>
          <w:sz w:val="22"/>
          <w:szCs w:val="22"/>
        </w:rPr>
      </w:pPr>
      <w:r w:rsidRPr="007A78DE">
        <w:rPr>
          <w:rFonts w:ascii="Century Gothic" w:hAnsi="Century Gothic" w:cs="Times New Roman"/>
          <w:sz w:val="22"/>
          <w:szCs w:val="22"/>
        </w:rPr>
        <w:t>Es el mecanismo que permite informar oportuna y adecuadamente a todas las personas y la activación de los planes de respuesta.</w:t>
      </w:r>
    </w:p>
    <w:p w14:paraId="08845BAA" w14:textId="77777777" w:rsidR="003777D1" w:rsidRPr="007A78DE" w:rsidRDefault="003777D1" w:rsidP="005F4943">
      <w:pPr>
        <w:pStyle w:val="Textoindependiente"/>
        <w:rPr>
          <w:rFonts w:ascii="Century Gothic" w:hAnsi="Century Gothic"/>
          <w:sz w:val="22"/>
          <w:szCs w:val="22"/>
        </w:rPr>
      </w:pPr>
    </w:p>
    <w:p w14:paraId="77717792" w14:textId="7FD59364" w:rsidR="00F51831" w:rsidRPr="007A78DE" w:rsidRDefault="003777D1" w:rsidP="005F4943">
      <w:pPr>
        <w:rPr>
          <w:rFonts w:ascii="Century Gothic" w:hAnsi="Century Gothic" w:cs="Times New Roman"/>
          <w:sz w:val="22"/>
        </w:rPr>
      </w:pPr>
      <w:r w:rsidRPr="007A78DE">
        <w:rPr>
          <w:rFonts w:ascii="Century Gothic" w:hAnsi="Century Gothic" w:cs="Times New Roman"/>
          <w:b/>
          <w:sz w:val="22"/>
        </w:rPr>
        <w:t xml:space="preserve">INSTITUTO NACIONAL DE VIGILANCIA DE MEDICAMENTOS Y ALIMENTOS (INVIMA) – GRUPO DE TRABAJO TERRITORIAL OCCIDENTE 2, </w:t>
      </w:r>
      <w:r w:rsidRPr="007A78DE">
        <w:rPr>
          <w:rFonts w:ascii="Century Gothic" w:hAnsi="Century Gothic" w:cs="Times New Roman"/>
          <w:sz w:val="22"/>
        </w:rPr>
        <w:t>no cuenta con alarma sonora. El sistema de alarma en caso de emergencias es el siguiente:</w:t>
      </w:r>
    </w:p>
    <w:p w14:paraId="570520E3" w14:textId="77777777" w:rsidR="00F51831" w:rsidRPr="007A78DE" w:rsidRDefault="00F51831" w:rsidP="005F4943">
      <w:pPr>
        <w:rPr>
          <w:rFonts w:ascii="Century Gothic" w:hAnsi="Century Gothic"/>
          <w:sz w:val="22"/>
        </w:rPr>
      </w:pPr>
    </w:p>
    <w:p w14:paraId="7ACB8040" w14:textId="77777777" w:rsidR="003777D1" w:rsidRPr="007A78DE" w:rsidRDefault="003777D1" w:rsidP="00A7038A">
      <w:pPr>
        <w:pStyle w:val="Prrafodelista"/>
        <w:numPr>
          <w:ilvl w:val="0"/>
          <w:numId w:val="6"/>
        </w:numPr>
        <w:tabs>
          <w:tab w:val="left" w:pos="284"/>
        </w:tabs>
        <w:ind w:left="0" w:firstLine="0"/>
        <w:rPr>
          <w:rFonts w:ascii="Century Gothic" w:hAnsi="Century Gothic" w:cs="Times New Roman"/>
          <w:sz w:val="22"/>
        </w:rPr>
      </w:pPr>
      <w:r w:rsidRPr="007A78DE">
        <w:rPr>
          <w:rFonts w:ascii="Century Gothic" w:hAnsi="Century Gothic" w:cs="Times New Roman"/>
          <w:sz w:val="22"/>
        </w:rPr>
        <w:t>Mediante</w:t>
      </w:r>
      <w:r w:rsidRPr="007A78DE">
        <w:rPr>
          <w:rFonts w:ascii="Century Gothic" w:hAnsi="Century Gothic" w:cs="Times New Roman"/>
          <w:spacing w:val="-2"/>
          <w:sz w:val="22"/>
        </w:rPr>
        <w:t xml:space="preserve"> </w:t>
      </w:r>
      <w:r w:rsidRPr="007A78DE">
        <w:rPr>
          <w:rFonts w:ascii="Century Gothic" w:hAnsi="Century Gothic" w:cs="Times New Roman"/>
          <w:sz w:val="22"/>
        </w:rPr>
        <w:t>Pito</w:t>
      </w:r>
    </w:p>
    <w:p w14:paraId="6C0404A5" w14:textId="77777777" w:rsidR="003777D1" w:rsidRPr="007A78DE" w:rsidRDefault="003777D1" w:rsidP="005F4943">
      <w:pPr>
        <w:rPr>
          <w:rFonts w:ascii="Century Gothic" w:hAnsi="Century Gothic"/>
          <w:sz w:val="22"/>
        </w:rPr>
      </w:pP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48"/>
        <w:gridCol w:w="5900"/>
      </w:tblGrid>
      <w:tr w:rsidR="00E8001D" w:rsidRPr="007A78DE" w14:paraId="2D608DEB" w14:textId="77777777" w:rsidTr="000D07CF">
        <w:trPr>
          <w:trHeight w:val="250"/>
          <w:jc w:val="center"/>
        </w:trPr>
        <w:tc>
          <w:tcPr>
            <w:tcW w:w="1666" w:type="pct"/>
            <w:shd w:val="clear" w:color="auto" w:fill="F1F1F1"/>
            <w:vAlign w:val="center"/>
          </w:tcPr>
          <w:p w14:paraId="71330F45" w14:textId="77777777" w:rsidR="00E8001D" w:rsidRPr="007A78DE" w:rsidRDefault="00E8001D" w:rsidP="00F51831">
            <w:pPr>
              <w:pStyle w:val="TableParagraph"/>
              <w:jc w:val="center"/>
              <w:rPr>
                <w:rFonts w:ascii="Century Gothic" w:hAnsi="Century Gothic"/>
                <w:b/>
                <w:iCs/>
                <w:sz w:val="22"/>
              </w:rPr>
            </w:pPr>
            <w:r w:rsidRPr="007A78DE">
              <w:rPr>
                <w:rFonts w:ascii="Century Gothic" w:hAnsi="Century Gothic"/>
                <w:b/>
                <w:iCs/>
                <w:sz w:val="22"/>
              </w:rPr>
              <w:t>EVENTO</w:t>
            </w:r>
          </w:p>
        </w:tc>
        <w:tc>
          <w:tcPr>
            <w:tcW w:w="3334" w:type="pct"/>
            <w:shd w:val="clear" w:color="auto" w:fill="F1F1F1"/>
            <w:vAlign w:val="center"/>
          </w:tcPr>
          <w:p w14:paraId="4EDDC878" w14:textId="77777777" w:rsidR="00E8001D" w:rsidRPr="007A78DE" w:rsidRDefault="00E8001D" w:rsidP="00F51831">
            <w:pPr>
              <w:pStyle w:val="TableParagraph"/>
              <w:jc w:val="center"/>
              <w:rPr>
                <w:rFonts w:ascii="Century Gothic" w:hAnsi="Century Gothic"/>
                <w:b/>
                <w:iCs/>
                <w:sz w:val="22"/>
              </w:rPr>
            </w:pPr>
            <w:r w:rsidRPr="007A78DE">
              <w:rPr>
                <w:rFonts w:ascii="Century Gothic" w:hAnsi="Century Gothic"/>
                <w:b/>
                <w:iCs/>
                <w:sz w:val="22"/>
              </w:rPr>
              <w:t>CÓDIGO</w:t>
            </w:r>
          </w:p>
        </w:tc>
      </w:tr>
      <w:tr w:rsidR="00E8001D" w:rsidRPr="007A78DE" w14:paraId="07205375" w14:textId="77777777" w:rsidTr="000D07CF">
        <w:trPr>
          <w:trHeight w:val="128"/>
          <w:jc w:val="center"/>
        </w:trPr>
        <w:tc>
          <w:tcPr>
            <w:tcW w:w="1666" w:type="pct"/>
            <w:vAlign w:val="center"/>
          </w:tcPr>
          <w:p w14:paraId="6C31408B" w14:textId="77777777" w:rsidR="00E8001D" w:rsidRPr="007A78DE" w:rsidRDefault="00E8001D" w:rsidP="00F51831">
            <w:pPr>
              <w:pStyle w:val="TableParagraph"/>
              <w:jc w:val="center"/>
              <w:rPr>
                <w:rFonts w:ascii="Century Gothic" w:hAnsi="Century Gothic"/>
                <w:sz w:val="22"/>
              </w:rPr>
            </w:pPr>
            <w:r w:rsidRPr="007A78DE">
              <w:rPr>
                <w:rFonts w:ascii="Century Gothic" w:hAnsi="Century Gothic"/>
                <w:sz w:val="22"/>
              </w:rPr>
              <w:t>Alerta</w:t>
            </w:r>
          </w:p>
        </w:tc>
        <w:tc>
          <w:tcPr>
            <w:tcW w:w="3334" w:type="pct"/>
            <w:vAlign w:val="center"/>
          </w:tcPr>
          <w:p w14:paraId="3885FBF9" w14:textId="77777777" w:rsidR="00E8001D" w:rsidRPr="007A78DE" w:rsidRDefault="00E8001D" w:rsidP="00F51831">
            <w:pPr>
              <w:pStyle w:val="TableParagraph"/>
              <w:jc w:val="center"/>
              <w:rPr>
                <w:rFonts w:ascii="Century Gothic" w:hAnsi="Century Gothic"/>
                <w:sz w:val="22"/>
              </w:rPr>
            </w:pPr>
            <w:r w:rsidRPr="007A78DE">
              <w:rPr>
                <w:rFonts w:ascii="Century Gothic" w:hAnsi="Century Gothic"/>
                <w:sz w:val="22"/>
              </w:rPr>
              <w:t>3 sonido cortos</w:t>
            </w:r>
          </w:p>
        </w:tc>
      </w:tr>
      <w:tr w:rsidR="00E8001D" w:rsidRPr="007A78DE" w14:paraId="67F5EA57" w14:textId="77777777" w:rsidTr="000D07CF">
        <w:trPr>
          <w:trHeight w:val="292"/>
          <w:jc w:val="center"/>
        </w:trPr>
        <w:tc>
          <w:tcPr>
            <w:tcW w:w="1666" w:type="pct"/>
            <w:vAlign w:val="center"/>
          </w:tcPr>
          <w:p w14:paraId="7E2E545D" w14:textId="77777777" w:rsidR="00E8001D" w:rsidRPr="007A78DE" w:rsidRDefault="00E8001D" w:rsidP="00F51831">
            <w:pPr>
              <w:pStyle w:val="TableParagraph"/>
              <w:jc w:val="center"/>
              <w:rPr>
                <w:rFonts w:ascii="Century Gothic" w:hAnsi="Century Gothic"/>
                <w:sz w:val="22"/>
              </w:rPr>
            </w:pPr>
            <w:r w:rsidRPr="007A78DE">
              <w:rPr>
                <w:rFonts w:ascii="Century Gothic" w:hAnsi="Century Gothic"/>
                <w:sz w:val="22"/>
              </w:rPr>
              <w:t>Evacuación</w:t>
            </w:r>
          </w:p>
        </w:tc>
        <w:tc>
          <w:tcPr>
            <w:tcW w:w="3334" w:type="pct"/>
            <w:vAlign w:val="center"/>
          </w:tcPr>
          <w:p w14:paraId="52678213" w14:textId="77777777" w:rsidR="00E8001D" w:rsidRPr="007A78DE" w:rsidRDefault="00E8001D" w:rsidP="00F51831">
            <w:pPr>
              <w:pStyle w:val="TableParagraph"/>
              <w:jc w:val="center"/>
              <w:rPr>
                <w:rFonts w:ascii="Century Gothic" w:hAnsi="Century Gothic"/>
                <w:sz w:val="22"/>
              </w:rPr>
            </w:pPr>
            <w:r w:rsidRPr="007A78DE">
              <w:rPr>
                <w:rFonts w:ascii="Century Gothic" w:hAnsi="Century Gothic"/>
                <w:sz w:val="22"/>
              </w:rPr>
              <w:t>1 sonido continúo por 30 segundos.</w:t>
            </w:r>
          </w:p>
        </w:tc>
      </w:tr>
    </w:tbl>
    <w:p w14:paraId="602C0AD5" w14:textId="77777777" w:rsidR="003777D1" w:rsidRPr="007A78DE" w:rsidRDefault="003777D1" w:rsidP="005F4943">
      <w:pPr>
        <w:rPr>
          <w:rFonts w:ascii="Century Gothic" w:hAnsi="Century Gothic"/>
          <w:sz w:val="22"/>
        </w:rPr>
      </w:pPr>
    </w:p>
    <w:p w14:paraId="14A8778E" w14:textId="77777777" w:rsidR="00E8001D" w:rsidRPr="007A78DE" w:rsidRDefault="00E8001D" w:rsidP="000D07CF">
      <w:pPr>
        <w:rPr>
          <w:rFonts w:ascii="Century Gothic" w:hAnsi="Century Gothic" w:cs="Times New Roman"/>
          <w:sz w:val="22"/>
        </w:rPr>
      </w:pPr>
      <w:r w:rsidRPr="007A78DE">
        <w:rPr>
          <w:rFonts w:ascii="Century Gothic" w:hAnsi="Century Gothic" w:cs="Times New Roman"/>
          <w:sz w:val="22"/>
        </w:rPr>
        <w:t>Se debe dar la alarma únicamente en las siguientes situaciones</w:t>
      </w:r>
    </w:p>
    <w:p w14:paraId="1DFF44D3" w14:textId="77777777" w:rsidR="00E8001D" w:rsidRPr="007A78DE" w:rsidRDefault="00E8001D" w:rsidP="000D07CF">
      <w:pPr>
        <w:rPr>
          <w:rFonts w:ascii="Century Gothic" w:hAnsi="Century Gothic" w:cs="Times New Roman"/>
          <w:sz w:val="22"/>
        </w:rPr>
      </w:pPr>
    </w:p>
    <w:p w14:paraId="65001C01" w14:textId="77777777" w:rsidR="007169B6" w:rsidRPr="007A78DE" w:rsidRDefault="00E8001D" w:rsidP="00A7038A">
      <w:pPr>
        <w:pStyle w:val="Prrafodelista"/>
        <w:numPr>
          <w:ilvl w:val="0"/>
          <w:numId w:val="71"/>
        </w:numPr>
        <w:rPr>
          <w:rFonts w:ascii="Century Gothic" w:hAnsi="Century Gothic" w:cs="Times New Roman"/>
          <w:sz w:val="22"/>
        </w:rPr>
      </w:pPr>
      <w:r w:rsidRPr="007A78DE">
        <w:rPr>
          <w:rFonts w:ascii="Century Gothic" w:hAnsi="Century Gothic" w:cs="Times New Roman"/>
          <w:sz w:val="22"/>
        </w:rPr>
        <w:t>Cuando se detecte un incendio en el lugar donde se</w:t>
      </w:r>
      <w:r w:rsidRPr="007A78DE">
        <w:rPr>
          <w:rFonts w:ascii="Century Gothic" w:hAnsi="Century Gothic" w:cs="Times New Roman"/>
          <w:spacing w:val="-15"/>
          <w:sz w:val="22"/>
        </w:rPr>
        <w:t xml:space="preserve"> </w:t>
      </w:r>
      <w:r w:rsidRPr="007A78DE">
        <w:rPr>
          <w:rFonts w:ascii="Century Gothic" w:hAnsi="Century Gothic" w:cs="Times New Roman"/>
          <w:sz w:val="22"/>
        </w:rPr>
        <w:t>encuentre.</w:t>
      </w:r>
    </w:p>
    <w:p w14:paraId="503F4BE5" w14:textId="77777777" w:rsidR="007169B6" w:rsidRPr="007A78DE" w:rsidRDefault="00E8001D" w:rsidP="00A7038A">
      <w:pPr>
        <w:pStyle w:val="Prrafodelista"/>
        <w:numPr>
          <w:ilvl w:val="0"/>
          <w:numId w:val="71"/>
        </w:numPr>
        <w:rPr>
          <w:rFonts w:ascii="Century Gothic" w:hAnsi="Century Gothic" w:cs="Times New Roman"/>
          <w:sz w:val="22"/>
        </w:rPr>
      </w:pPr>
      <w:r w:rsidRPr="007A78DE">
        <w:rPr>
          <w:rFonts w:ascii="Century Gothic" w:hAnsi="Century Gothic" w:cs="Times New Roman"/>
          <w:sz w:val="22"/>
        </w:rPr>
        <w:t>Cuando se observe la presencia de humo en grandes</w:t>
      </w:r>
      <w:r w:rsidRPr="007A78DE">
        <w:rPr>
          <w:rFonts w:ascii="Century Gothic" w:hAnsi="Century Gothic" w:cs="Times New Roman"/>
          <w:spacing w:val="-32"/>
          <w:sz w:val="22"/>
        </w:rPr>
        <w:t xml:space="preserve"> </w:t>
      </w:r>
      <w:r w:rsidRPr="007A78DE">
        <w:rPr>
          <w:rFonts w:ascii="Century Gothic" w:hAnsi="Century Gothic" w:cs="Times New Roman"/>
          <w:sz w:val="22"/>
        </w:rPr>
        <w:t>proporciones dentro de la</w:t>
      </w:r>
      <w:r w:rsidRPr="007A78DE">
        <w:rPr>
          <w:rFonts w:ascii="Century Gothic" w:hAnsi="Century Gothic" w:cs="Times New Roman"/>
          <w:spacing w:val="-4"/>
          <w:sz w:val="22"/>
        </w:rPr>
        <w:t xml:space="preserve"> </w:t>
      </w:r>
      <w:r w:rsidR="007169B6" w:rsidRPr="007A78DE">
        <w:rPr>
          <w:rFonts w:ascii="Century Gothic" w:hAnsi="Century Gothic" w:cs="Times New Roman"/>
          <w:sz w:val="22"/>
        </w:rPr>
        <w:t>edificación</w:t>
      </w:r>
    </w:p>
    <w:p w14:paraId="274F81DC" w14:textId="77777777" w:rsidR="007169B6" w:rsidRPr="007A78DE" w:rsidRDefault="00E8001D" w:rsidP="00A7038A">
      <w:pPr>
        <w:pStyle w:val="Prrafodelista"/>
        <w:numPr>
          <w:ilvl w:val="0"/>
          <w:numId w:val="71"/>
        </w:numPr>
        <w:rPr>
          <w:rFonts w:ascii="Century Gothic" w:hAnsi="Century Gothic" w:cs="Times New Roman"/>
          <w:sz w:val="22"/>
        </w:rPr>
      </w:pPr>
      <w:r w:rsidRPr="007A78DE">
        <w:rPr>
          <w:rFonts w:ascii="Century Gothic" w:hAnsi="Century Gothic" w:cs="Times New Roman"/>
          <w:sz w:val="22"/>
        </w:rPr>
        <w:t>Cuando se presenten daños graves en la estructura de la edificación</w:t>
      </w:r>
      <w:r w:rsidRPr="007A78DE">
        <w:rPr>
          <w:rFonts w:ascii="Century Gothic" w:hAnsi="Century Gothic" w:cs="Times New Roman"/>
          <w:spacing w:val="-30"/>
          <w:sz w:val="22"/>
        </w:rPr>
        <w:t xml:space="preserve"> </w:t>
      </w:r>
      <w:r w:rsidRPr="007A78DE">
        <w:rPr>
          <w:rFonts w:ascii="Century Gothic" w:hAnsi="Century Gothic" w:cs="Times New Roman"/>
          <w:sz w:val="22"/>
        </w:rPr>
        <w:t>que pongan en peligro a sus ocupantes en forma</w:t>
      </w:r>
      <w:r w:rsidRPr="007A78DE">
        <w:rPr>
          <w:rFonts w:ascii="Century Gothic" w:hAnsi="Century Gothic" w:cs="Times New Roman"/>
          <w:spacing w:val="-4"/>
          <w:sz w:val="22"/>
        </w:rPr>
        <w:t xml:space="preserve"> </w:t>
      </w:r>
      <w:r w:rsidRPr="007A78DE">
        <w:rPr>
          <w:rFonts w:ascii="Century Gothic" w:hAnsi="Century Gothic" w:cs="Times New Roman"/>
          <w:sz w:val="22"/>
        </w:rPr>
        <w:t>inmediata.</w:t>
      </w:r>
    </w:p>
    <w:p w14:paraId="21558AC9" w14:textId="6C4B8657" w:rsidR="00E8001D" w:rsidRPr="007B4CC8" w:rsidRDefault="00E8001D" w:rsidP="00A7038A">
      <w:pPr>
        <w:pStyle w:val="Prrafodelista"/>
        <w:numPr>
          <w:ilvl w:val="0"/>
          <w:numId w:val="71"/>
        </w:numPr>
        <w:rPr>
          <w:rFonts w:ascii="Century Gothic" w:hAnsi="Century Gothic"/>
          <w:sz w:val="22"/>
        </w:rPr>
      </w:pPr>
      <w:r w:rsidRPr="007A78DE">
        <w:rPr>
          <w:rFonts w:ascii="Century Gothic" w:hAnsi="Century Gothic" w:cs="Times New Roman"/>
          <w:sz w:val="22"/>
        </w:rPr>
        <w:t>Cuando se descubra o se sospeche la presencia de artefactos</w:t>
      </w:r>
      <w:r w:rsidRPr="007A78DE">
        <w:rPr>
          <w:rFonts w:ascii="Century Gothic" w:hAnsi="Century Gothic" w:cs="Times New Roman"/>
          <w:spacing w:val="-32"/>
          <w:sz w:val="22"/>
        </w:rPr>
        <w:t xml:space="preserve"> </w:t>
      </w:r>
      <w:r w:rsidRPr="007A78DE">
        <w:rPr>
          <w:rFonts w:ascii="Century Gothic" w:hAnsi="Century Gothic" w:cs="Times New Roman"/>
          <w:sz w:val="22"/>
        </w:rPr>
        <w:t>explosivos en las</w:t>
      </w:r>
      <w:r w:rsidRPr="007A78DE">
        <w:rPr>
          <w:rFonts w:ascii="Century Gothic" w:hAnsi="Century Gothic" w:cs="Times New Roman"/>
          <w:spacing w:val="-1"/>
          <w:sz w:val="22"/>
        </w:rPr>
        <w:t xml:space="preserve"> </w:t>
      </w:r>
      <w:r w:rsidRPr="007A78DE">
        <w:rPr>
          <w:rFonts w:ascii="Century Gothic" w:hAnsi="Century Gothic" w:cs="Times New Roman"/>
          <w:sz w:val="22"/>
        </w:rPr>
        <w:t>instalaciones.</w:t>
      </w:r>
    </w:p>
    <w:p w14:paraId="286DAA66" w14:textId="26EACFE4" w:rsidR="007B4CC8" w:rsidRDefault="007B4CC8" w:rsidP="007B4CC8">
      <w:pPr>
        <w:rPr>
          <w:rFonts w:ascii="Century Gothic" w:hAnsi="Century Gothic"/>
          <w:sz w:val="22"/>
        </w:rPr>
      </w:pPr>
    </w:p>
    <w:p w14:paraId="19361906" w14:textId="77777777" w:rsidR="007B4CC8" w:rsidRPr="007B4CC8" w:rsidRDefault="007B4CC8" w:rsidP="007B4CC8">
      <w:pPr>
        <w:rPr>
          <w:rFonts w:ascii="Century Gothic" w:hAnsi="Century Gothic"/>
          <w:sz w:val="22"/>
        </w:rPr>
      </w:pPr>
    </w:p>
    <w:p w14:paraId="69B9FD1C" w14:textId="302C8549" w:rsidR="00E8001D" w:rsidRPr="007A78DE" w:rsidRDefault="000D07CF" w:rsidP="00EB5CAE">
      <w:pPr>
        <w:pStyle w:val="Ttulo1"/>
        <w:rPr>
          <w:rFonts w:ascii="Century Gothic" w:hAnsi="Century Gothic"/>
          <w:sz w:val="22"/>
          <w:szCs w:val="22"/>
        </w:rPr>
      </w:pPr>
      <w:bookmarkStart w:id="40" w:name="_Toc42681583"/>
      <w:r w:rsidRPr="007A78DE">
        <w:rPr>
          <w:rFonts w:ascii="Century Gothic" w:hAnsi="Century Gothic"/>
          <w:sz w:val="22"/>
          <w:szCs w:val="22"/>
        </w:rPr>
        <w:t>Análisis De Vulnerabilidad</w:t>
      </w:r>
      <w:bookmarkEnd w:id="40"/>
      <w:r w:rsidRPr="007A78DE">
        <w:rPr>
          <w:rFonts w:ascii="Century Gothic" w:hAnsi="Century Gothic"/>
          <w:sz w:val="22"/>
          <w:szCs w:val="22"/>
        </w:rPr>
        <w:t xml:space="preserve"> </w:t>
      </w:r>
    </w:p>
    <w:p w14:paraId="1F300EF0" w14:textId="50BEC702" w:rsidR="00E8001D" w:rsidRDefault="00E8001D" w:rsidP="005F4943">
      <w:pPr>
        <w:rPr>
          <w:rFonts w:ascii="Century Gothic" w:hAnsi="Century Gothic"/>
          <w:sz w:val="22"/>
        </w:rPr>
      </w:pPr>
    </w:p>
    <w:p w14:paraId="41E57862" w14:textId="77777777" w:rsidR="007B4CC8" w:rsidRPr="007A78DE" w:rsidRDefault="007B4CC8" w:rsidP="005F4943">
      <w:pPr>
        <w:rPr>
          <w:rFonts w:ascii="Century Gothic" w:hAnsi="Century Gothic"/>
          <w:sz w:val="22"/>
        </w:rPr>
      </w:pPr>
    </w:p>
    <w:p w14:paraId="11B9D905" w14:textId="77777777" w:rsidR="00E8001D" w:rsidRPr="007A78DE" w:rsidRDefault="00E8001D" w:rsidP="00A7038A">
      <w:pPr>
        <w:pStyle w:val="Prrafodelista"/>
        <w:numPr>
          <w:ilvl w:val="0"/>
          <w:numId w:val="72"/>
        </w:numPr>
        <w:rPr>
          <w:rFonts w:ascii="Century Gothic" w:hAnsi="Century Gothic" w:cs="Times New Roman"/>
          <w:sz w:val="22"/>
        </w:rPr>
      </w:pPr>
      <w:r w:rsidRPr="007A78DE">
        <w:rPr>
          <w:rFonts w:ascii="Century Gothic" w:hAnsi="Century Gothic" w:cs="Times New Roman"/>
          <w:sz w:val="22"/>
        </w:rPr>
        <w:t xml:space="preserve">Identificar, valorar y priorizar los riesgos a los cuales está expuesta las instalaciones del INSTITUTO </w:t>
      </w:r>
      <w:r w:rsidRPr="007A78DE">
        <w:rPr>
          <w:rFonts w:ascii="Century Gothic" w:hAnsi="Century Gothic" w:cs="Times New Roman"/>
          <w:spacing w:val="-3"/>
          <w:sz w:val="22"/>
        </w:rPr>
        <w:t xml:space="preserve">NACIONAL </w:t>
      </w:r>
      <w:r w:rsidRPr="007A78DE">
        <w:rPr>
          <w:rFonts w:ascii="Century Gothic" w:hAnsi="Century Gothic" w:cs="Times New Roman"/>
          <w:sz w:val="22"/>
        </w:rPr>
        <w:t xml:space="preserve">DE VIGILANCIA DE MEDICAMENTOS Y </w:t>
      </w:r>
      <w:r w:rsidRPr="007A78DE">
        <w:rPr>
          <w:rFonts w:ascii="Century Gothic" w:hAnsi="Century Gothic" w:cs="Times New Roman"/>
          <w:sz w:val="22"/>
        </w:rPr>
        <w:lastRenderedPageBreak/>
        <w:t>ALIMENTOS (INVIMA) – GRUPO DE TRABAJO TERRITORIAL OCCIDENTE</w:t>
      </w:r>
      <w:r w:rsidRPr="007A78DE">
        <w:rPr>
          <w:rFonts w:ascii="Century Gothic" w:hAnsi="Century Gothic" w:cs="Times New Roman"/>
          <w:spacing w:val="2"/>
          <w:sz w:val="22"/>
        </w:rPr>
        <w:t xml:space="preserve"> </w:t>
      </w:r>
      <w:r w:rsidRPr="007A78DE">
        <w:rPr>
          <w:rFonts w:ascii="Century Gothic" w:hAnsi="Century Gothic" w:cs="Times New Roman"/>
          <w:sz w:val="22"/>
        </w:rPr>
        <w:t>2.</w:t>
      </w:r>
    </w:p>
    <w:p w14:paraId="21C74167" w14:textId="77777777" w:rsidR="00E8001D" w:rsidRPr="007A78DE" w:rsidRDefault="00E8001D" w:rsidP="00A7038A">
      <w:pPr>
        <w:pStyle w:val="Prrafodelista"/>
        <w:numPr>
          <w:ilvl w:val="0"/>
          <w:numId w:val="72"/>
        </w:numPr>
        <w:rPr>
          <w:rFonts w:ascii="Century Gothic" w:hAnsi="Century Gothic" w:cs="Times New Roman"/>
          <w:sz w:val="22"/>
        </w:rPr>
      </w:pPr>
      <w:r w:rsidRPr="007A78DE">
        <w:rPr>
          <w:rFonts w:ascii="Century Gothic" w:hAnsi="Century Gothic" w:cs="Times New Roman"/>
          <w:sz w:val="22"/>
        </w:rPr>
        <w:t xml:space="preserve">Establecer acciones que permitan mitigar el nivel de riesgo presente en las instalaciones del INSTITUTO </w:t>
      </w:r>
      <w:r w:rsidRPr="007A78DE">
        <w:rPr>
          <w:rFonts w:ascii="Century Gothic" w:hAnsi="Century Gothic" w:cs="Times New Roman"/>
          <w:spacing w:val="-3"/>
          <w:sz w:val="22"/>
        </w:rPr>
        <w:t xml:space="preserve">NACIONAL </w:t>
      </w:r>
      <w:r w:rsidRPr="007A78DE">
        <w:rPr>
          <w:rFonts w:ascii="Century Gothic" w:hAnsi="Century Gothic" w:cs="Times New Roman"/>
          <w:sz w:val="22"/>
        </w:rPr>
        <w:t>DE VIGILANCIA DE MEDICAMENTOS Y ALIMENTOS (INVIMA) – GRUPO DE TRABAJO TERRITORIAL OCCIDENTE</w:t>
      </w:r>
      <w:r w:rsidRPr="007A78DE">
        <w:rPr>
          <w:rFonts w:ascii="Century Gothic" w:hAnsi="Century Gothic" w:cs="Times New Roman"/>
          <w:spacing w:val="2"/>
          <w:sz w:val="22"/>
        </w:rPr>
        <w:t xml:space="preserve"> </w:t>
      </w:r>
      <w:r w:rsidRPr="007A78DE">
        <w:rPr>
          <w:rFonts w:ascii="Century Gothic" w:hAnsi="Century Gothic" w:cs="Times New Roman"/>
          <w:sz w:val="22"/>
        </w:rPr>
        <w:t>2</w:t>
      </w:r>
    </w:p>
    <w:p w14:paraId="7424C2D0" w14:textId="77777777" w:rsidR="00E8001D" w:rsidRPr="007A78DE" w:rsidRDefault="00E8001D" w:rsidP="00A7038A">
      <w:pPr>
        <w:pStyle w:val="Prrafodelista"/>
        <w:numPr>
          <w:ilvl w:val="0"/>
          <w:numId w:val="72"/>
        </w:numPr>
        <w:rPr>
          <w:rFonts w:ascii="Century Gothic" w:hAnsi="Century Gothic" w:cs="Times New Roman"/>
          <w:sz w:val="22"/>
        </w:rPr>
      </w:pPr>
      <w:r w:rsidRPr="007A78DE">
        <w:rPr>
          <w:rFonts w:ascii="Century Gothic" w:hAnsi="Century Gothic" w:cs="Times New Roman"/>
          <w:sz w:val="22"/>
        </w:rPr>
        <w:t>Establecer la organización administrativa y operativa que determine responsabilidades de dirección, supervisión y ejecución para dar</w:t>
      </w:r>
      <w:r w:rsidRPr="007A78DE">
        <w:rPr>
          <w:rFonts w:ascii="Century Gothic" w:hAnsi="Century Gothic" w:cs="Times New Roman"/>
          <w:spacing w:val="-37"/>
          <w:sz w:val="22"/>
        </w:rPr>
        <w:t xml:space="preserve"> </w:t>
      </w:r>
      <w:r w:rsidRPr="007A78DE">
        <w:rPr>
          <w:rFonts w:ascii="Century Gothic" w:hAnsi="Century Gothic" w:cs="Times New Roman"/>
          <w:sz w:val="22"/>
        </w:rPr>
        <w:t>respuesta a una situación de emergencias en las instalaciones del INSTITUTO NACIONAL DE VIGILANCIA DE MEDICAMENTOS Y ALIMENTOS (INVIMA) – GRUPO DE TRABAJO TERRITORIAL OCCIDENTE</w:t>
      </w:r>
      <w:r w:rsidRPr="007A78DE">
        <w:rPr>
          <w:rFonts w:ascii="Century Gothic" w:hAnsi="Century Gothic" w:cs="Times New Roman"/>
          <w:spacing w:val="-6"/>
          <w:sz w:val="22"/>
        </w:rPr>
        <w:t xml:space="preserve"> </w:t>
      </w:r>
      <w:r w:rsidRPr="007A78DE">
        <w:rPr>
          <w:rFonts w:ascii="Century Gothic" w:hAnsi="Century Gothic" w:cs="Times New Roman"/>
          <w:sz w:val="22"/>
        </w:rPr>
        <w:t>2.</w:t>
      </w:r>
    </w:p>
    <w:p w14:paraId="4152A0D2" w14:textId="77777777" w:rsidR="00E8001D" w:rsidRPr="007A78DE" w:rsidRDefault="00E8001D" w:rsidP="00A7038A">
      <w:pPr>
        <w:pStyle w:val="Prrafodelista"/>
        <w:numPr>
          <w:ilvl w:val="0"/>
          <w:numId w:val="72"/>
        </w:numPr>
        <w:rPr>
          <w:rFonts w:ascii="Century Gothic" w:hAnsi="Century Gothic" w:cs="Times New Roman"/>
          <w:sz w:val="22"/>
        </w:rPr>
      </w:pPr>
      <w:r w:rsidRPr="007A78DE">
        <w:rPr>
          <w:rFonts w:ascii="Century Gothic" w:hAnsi="Century Gothic" w:cs="Times New Roman"/>
          <w:sz w:val="22"/>
        </w:rPr>
        <w:t>Identificar y llevar control de los equipos y sistemas que permitirán dar respuesta a una emergencia.</w:t>
      </w:r>
    </w:p>
    <w:p w14:paraId="19F06A7D" w14:textId="77777777" w:rsidR="00E8001D" w:rsidRPr="007A78DE" w:rsidRDefault="00E8001D" w:rsidP="00A7038A">
      <w:pPr>
        <w:pStyle w:val="Prrafodelista"/>
        <w:numPr>
          <w:ilvl w:val="0"/>
          <w:numId w:val="72"/>
        </w:numPr>
        <w:rPr>
          <w:rFonts w:ascii="Century Gothic" w:hAnsi="Century Gothic" w:cs="Times New Roman"/>
          <w:sz w:val="22"/>
        </w:rPr>
      </w:pPr>
      <w:r w:rsidRPr="007A78DE">
        <w:rPr>
          <w:rFonts w:ascii="Century Gothic" w:hAnsi="Century Gothic" w:cs="Times New Roman"/>
          <w:sz w:val="22"/>
        </w:rPr>
        <w:t>Crear</w:t>
      </w:r>
      <w:r w:rsidRPr="007A78DE">
        <w:rPr>
          <w:rFonts w:ascii="Century Gothic" w:hAnsi="Century Gothic" w:cs="Times New Roman"/>
          <w:spacing w:val="-19"/>
          <w:sz w:val="22"/>
        </w:rPr>
        <w:t xml:space="preserve"> </w:t>
      </w:r>
      <w:r w:rsidRPr="007A78DE">
        <w:rPr>
          <w:rFonts w:ascii="Century Gothic" w:hAnsi="Century Gothic" w:cs="Times New Roman"/>
          <w:sz w:val="22"/>
        </w:rPr>
        <w:t>planes</w:t>
      </w:r>
      <w:r w:rsidRPr="007A78DE">
        <w:rPr>
          <w:rFonts w:ascii="Century Gothic" w:hAnsi="Century Gothic" w:cs="Times New Roman"/>
          <w:spacing w:val="-16"/>
          <w:sz w:val="22"/>
        </w:rPr>
        <w:t xml:space="preserve"> </w:t>
      </w:r>
      <w:r w:rsidRPr="007A78DE">
        <w:rPr>
          <w:rFonts w:ascii="Century Gothic" w:hAnsi="Century Gothic" w:cs="Times New Roman"/>
          <w:sz w:val="22"/>
        </w:rPr>
        <w:t>y</w:t>
      </w:r>
      <w:r w:rsidRPr="007A78DE">
        <w:rPr>
          <w:rFonts w:ascii="Century Gothic" w:hAnsi="Century Gothic" w:cs="Times New Roman"/>
          <w:spacing w:val="-22"/>
          <w:sz w:val="22"/>
        </w:rPr>
        <w:t xml:space="preserve"> </w:t>
      </w:r>
      <w:r w:rsidRPr="007A78DE">
        <w:rPr>
          <w:rFonts w:ascii="Century Gothic" w:hAnsi="Century Gothic" w:cs="Times New Roman"/>
          <w:sz w:val="22"/>
        </w:rPr>
        <w:t>procedimientos</w:t>
      </w:r>
      <w:r w:rsidRPr="007A78DE">
        <w:rPr>
          <w:rFonts w:ascii="Century Gothic" w:hAnsi="Century Gothic" w:cs="Times New Roman"/>
          <w:spacing w:val="-16"/>
          <w:sz w:val="22"/>
        </w:rPr>
        <w:t xml:space="preserve"> </w:t>
      </w:r>
      <w:r w:rsidRPr="007A78DE">
        <w:rPr>
          <w:rFonts w:ascii="Century Gothic" w:hAnsi="Century Gothic" w:cs="Times New Roman"/>
          <w:sz w:val="22"/>
        </w:rPr>
        <w:t>necesarios</w:t>
      </w:r>
      <w:r w:rsidRPr="007A78DE">
        <w:rPr>
          <w:rFonts w:ascii="Century Gothic" w:hAnsi="Century Gothic" w:cs="Times New Roman"/>
          <w:spacing w:val="-19"/>
          <w:sz w:val="22"/>
        </w:rPr>
        <w:t xml:space="preserve"> </w:t>
      </w:r>
      <w:r w:rsidRPr="007A78DE">
        <w:rPr>
          <w:rFonts w:ascii="Century Gothic" w:hAnsi="Century Gothic" w:cs="Times New Roman"/>
          <w:sz w:val="22"/>
        </w:rPr>
        <w:t>para</w:t>
      </w:r>
      <w:r w:rsidRPr="007A78DE">
        <w:rPr>
          <w:rFonts w:ascii="Century Gothic" w:hAnsi="Century Gothic" w:cs="Times New Roman"/>
          <w:spacing w:val="-21"/>
          <w:sz w:val="22"/>
        </w:rPr>
        <w:t xml:space="preserve"> </w:t>
      </w:r>
      <w:r w:rsidRPr="007A78DE">
        <w:rPr>
          <w:rFonts w:ascii="Century Gothic" w:hAnsi="Century Gothic" w:cs="Times New Roman"/>
          <w:sz w:val="22"/>
        </w:rPr>
        <w:t>controlar</w:t>
      </w:r>
      <w:r w:rsidRPr="007A78DE">
        <w:rPr>
          <w:rFonts w:ascii="Century Gothic" w:hAnsi="Century Gothic" w:cs="Times New Roman"/>
          <w:spacing w:val="-19"/>
          <w:sz w:val="22"/>
        </w:rPr>
        <w:t xml:space="preserve"> </w:t>
      </w:r>
      <w:r w:rsidRPr="007A78DE">
        <w:rPr>
          <w:rFonts w:ascii="Century Gothic" w:hAnsi="Century Gothic" w:cs="Times New Roman"/>
          <w:sz w:val="22"/>
        </w:rPr>
        <w:t>en</w:t>
      </w:r>
      <w:r w:rsidRPr="007A78DE">
        <w:rPr>
          <w:rFonts w:ascii="Century Gothic" w:hAnsi="Century Gothic" w:cs="Times New Roman"/>
          <w:spacing w:val="-21"/>
          <w:sz w:val="22"/>
        </w:rPr>
        <w:t xml:space="preserve"> </w:t>
      </w:r>
      <w:r w:rsidRPr="007A78DE">
        <w:rPr>
          <w:rFonts w:ascii="Century Gothic" w:hAnsi="Century Gothic" w:cs="Times New Roman"/>
          <w:sz w:val="22"/>
        </w:rPr>
        <w:t>forma</w:t>
      </w:r>
      <w:r w:rsidRPr="007A78DE">
        <w:rPr>
          <w:rFonts w:ascii="Century Gothic" w:hAnsi="Century Gothic" w:cs="Times New Roman"/>
          <w:spacing w:val="-19"/>
          <w:sz w:val="22"/>
        </w:rPr>
        <w:t xml:space="preserve"> </w:t>
      </w:r>
      <w:r w:rsidRPr="007A78DE">
        <w:rPr>
          <w:rFonts w:ascii="Century Gothic" w:hAnsi="Century Gothic" w:cs="Times New Roman"/>
          <w:sz w:val="22"/>
        </w:rPr>
        <w:t>oportuna, segura y con el menor daño posible, situaciones de riesgo en las instalaciones del INSTITUTO NACIONAL DE VIGILANCIA DE MEDICAMENTOS Y ALIMENTOS (INVIMA) – GRUPO DE TRABAJO TERRITORIAL OCCIDENTE</w:t>
      </w:r>
      <w:r w:rsidRPr="007A78DE">
        <w:rPr>
          <w:rFonts w:ascii="Century Gothic" w:hAnsi="Century Gothic" w:cs="Times New Roman"/>
          <w:spacing w:val="2"/>
          <w:sz w:val="22"/>
        </w:rPr>
        <w:t xml:space="preserve"> </w:t>
      </w:r>
      <w:r w:rsidRPr="007A78DE">
        <w:rPr>
          <w:rFonts w:ascii="Century Gothic" w:hAnsi="Century Gothic" w:cs="Times New Roman"/>
          <w:sz w:val="22"/>
        </w:rPr>
        <w:t>2</w:t>
      </w:r>
    </w:p>
    <w:p w14:paraId="3731FADA" w14:textId="77777777" w:rsidR="00E8001D" w:rsidRPr="007A78DE" w:rsidRDefault="00E8001D" w:rsidP="00A7038A">
      <w:pPr>
        <w:pStyle w:val="Prrafodelista"/>
        <w:numPr>
          <w:ilvl w:val="0"/>
          <w:numId w:val="72"/>
        </w:numPr>
        <w:rPr>
          <w:rFonts w:ascii="Century Gothic" w:hAnsi="Century Gothic" w:cs="Times New Roman"/>
          <w:sz w:val="22"/>
        </w:rPr>
      </w:pPr>
      <w:r w:rsidRPr="007A78DE">
        <w:rPr>
          <w:rFonts w:ascii="Century Gothic" w:hAnsi="Century Gothic" w:cs="Times New Roman"/>
          <w:sz w:val="22"/>
        </w:rPr>
        <w:t>Establecer mecanismos de implementación, socialización y auditoria a los lineamientos establecidos en el Plan de Emergencias y Contingencias del INSTITUTO NACIONAL DE VIGILANCIA DE MEDICAMENTOS Y ALIMENTOS (INVIMA) – GRUPO DE TRABAJO TERRITORIAL OCCIDENTE 2</w:t>
      </w:r>
      <w:r w:rsidR="003E2934" w:rsidRPr="007A78DE">
        <w:rPr>
          <w:rFonts w:ascii="Century Gothic" w:hAnsi="Century Gothic" w:cs="Times New Roman"/>
          <w:sz w:val="22"/>
        </w:rPr>
        <w:t>.</w:t>
      </w:r>
    </w:p>
    <w:p w14:paraId="137154F0" w14:textId="77777777" w:rsidR="00E8001D" w:rsidRPr="007A78DE" w:rsidRDefault="00E8001D" w:rsidP="00A7038A">
      <w:pPr>
        <w:pStyle w:val="Prrafodelista"/>
        <w:numPr>
          <w:ilvl w:val="0"/>
          <w:numId w:val="72"/>
        </w:numPr>
        <w:rPr>
          <w:rFonts w:ascii="Century Gothic" w:hAnsi="Century Gothic" w:cs="Times New Roman"/>
          <w:sz w:val="22"/>
        </w:rPr>
      </w:pPr>
      <w:r w:rsidRPr="007A78DE">
        <w:rPr>
          <w:rFonts w:ascii="Century Gothic" w:hAnsi="Century Gothic" w:cs="Times New Roman"/>
          <w:sz w:val="22"/>
        </w:rPr>
        <w:t>Articular la respuesta estructurada del INSTITUTO NACIONAL DE VIGILANCIA DE MEDICAMENTOS Y ALIMENTOS (INVIMA) – GRUPO DE TRABAJO TERRITORIAL OCCIDENTE 2, con el Sistema Nacional para la Prevención y Atención de Desastres –</w:t>
      </w:r>
      <w:r w:rsidRPr="007A78DE">
        <w:rPr>
          <w:rFonts w:ascii="Century Gothic" w:hAnsi="Century Gothic" w:cs="Times New Roman"/>
          <w:spacing w:val="-6"/>
          <w:sz w:val="22"/>
        </w:rPr>
        <w:t xml:space="preserve"> </w:t>
      </w:r>
      <w:r w:rsidRPr="007A78DE">
        <w:rPr>
          <w:rFonts w:ascii="Century Gothic" w:hAnsi="Century Gothic" w:cs="Times New Roman"/>
          <w:sz w:val="22"/>
        </w:rPr>
        <w:t>SNPAD.</w:t>
      </w:r>
    </w:p>
    <w:p w14:paraId="7DD4498F" w14:textId="77777777" w:rsidR="00E8001D" w:rsidRPr="007A78DE" w:rsidRDefault="00E8001D" w:rsidP="005F4943">
      <w:pPr>
        <w:rPr>
          <w:rFonts w:ascii="Century Gothic" w:hAnsi="Century Gothic"/>
          <w:sz w:val="22"/>
        </w:rPr>
      </w:pPr>
    </w:p>
    <w:p w14:paraId="5416F300" w14:textId="10673C29" w:rsidR="007169B6" w:rsidRPr="007A78DE" w:rsidRDefault="000D07CF" w:rsidP="000D07CF">
      <w:pPr>
        <w:pStyle w:val="Ttulo2"/>
        <w:rPr>
          <w:rFonts w:ascii="Century Gothic" w:hAnsi="Century Gothic"/>
          <w:sz w:val="22"/>
          <w:szCs w:val="22"/>
        </w:rPr>
      </w:pPr>
      <w:bookmarkStart w:id="41" w:name="_bookmark38"/>
      <w:bookmarkStart w:id="42" w:name="_Toc42681584"/>
      <w:bookmarkEnd w:id="41"/>
      <w:r w:rsidRPr="007A78DE">
        <w:rPr>
          <w:rFonts w:ascii="Century Gothic" w:hAnsi="Century Gothic"/>
          <w:sz w:val="22"/>
          <w:szCs w:val="22"/>
        </w:rPr>
        <w:t>9</w:t>
      </w:r>
      <w:r w:rsidR="003E2934" w:rsidRPr="007A78DE">
        <w:rPr>
          <w:rFonts w:ascii="Century Gothic" w:hAnsi="Century Gothic"/>
          <w:sz w:val="22"/>
          <w:szCs w:val="22"/>
        </w:rPr>
        <w:t xml:space="preserve">.1 </w:t>
      </w:r>
      <w:r w:rsidR="007169B6" w:rsidRPr="007A78DE">
        <w:rPr>
          <w:rFonts w:ascii="Century Gothic" w:hAnsi="Century Gothic"/>
          <w:sz w:val="22"/>
          <w:szCs w:val="22"/>
        </w:rPr>
        <w:t>Identificación de Amenazas</w:t>
      </w:r>
      <w:bookmarkEnd w:id="42"/>
    </w:p>
    <w:p w14:paraId="0F75312D" w14:textId="77777777" w:rsidR="007169B6" w:rsidRPr="007A78DE" w:rsidRDefault="007169B6" w:rsidP="005F4943">
      <w:pPr>
        <w:pStyle w:val="Textoindependiente"/>
        <w:rPr>
          <w:rFonts w:ascii="Century Gothic" w:hAnsi="Century Gothic"/>
          <w:b/>
          <w:i/>
          <w:sz w:val="22"/>
          <w:szCs w:val="22"/>
        </w:rPr>
      </w:pPr>
    </w:p>
    <w:p w14:paraId="1DEC4D96" w14:textId="77777777" w:rsidR="007169B6" w:rsidRPr="007A78DE" w:rsidRDefault="007169B6" w:rsidP="000D07CF">
      <w:pPr>
        <w:rPr>
          <w:rFonts w:ascii="Century Gothic" w:hAnsi="Century Gothic" w:cs="Times New Roman"/>
          <w:sz w:val="22"/>
        </w:rPr>
      </w:pPr>
      <w:r w:rsidRPr="007A78DE">
        <w:rPr>
          <w:rFonts w:ascii="Century Gothic" w:hAnsi="Century Gothic" w:cs="Times New Roman"/>
          <w:sz w:val="22"/>
        </w:rPr>
        <w:t xml:space="preserve">En este capítulo se realiza un análisis de vulnerabilidad, donde se determina qué amenaza puede afectar en mayor o menor escala al </w:t>
      </w:r>
      <w:r w:rsidRPr="007A78DE">
        <w:rPr>
          <w:rFonts w:ascii="Century Gothic" w:hAnsi="Century Gothic" w:cs="Times New Roman"/>
          <w:b/>
          <w:sz w:val="22"/>
        </w:rPr>
        <w:t>INSTITUTO NACIONAL DE VIGILANCIA DE MEDICAMENTOS Y ALIMENTOS (INVIMA) – GRUPO DE TRABAJO TERRITORIAL OCCIDENTE 2</w:t>
      </w:r>
      <w:r w:rsidRPr="007A78DE">
        <w:rPr>
          <w:rFonts w:ascii="Century Gothic" w:hAnsi="Century Gothic" w:cs="Times New Roman"/>
          <w:sz w:val="22"/>
        </w:rPr>
        <w:t>.</w:t>
      </w:r>
    </w:p>
    <w:p w14:paraId="0D693CDA" w14:textId="77777777" w:rsidR="003E2934" w:rsidRPr="007A78DE" w:rsidRDefault="003E2934" w:rsidP="000D07CF">
      <w:pPr>
        <w:rPr>
          <w:rFonts w:ascii="Century Gothic" w:hAnsi="Century Gothic" w:cs="Times New Roman"/>
          <w:sz w:val="22"/>
        </w:rPr>
      </w:pPr>
    </w:p>
    <w:p w14:paraId="19502401" w14:textId="77777777" w:rsidR="007169B6" w:rsidRPr="007A78DE" w:rsidRDefault="007169B6" w:rsidP="000D07CF">
      <w:pPr>
        <w:rPr>
          <w:rFonts w:ascii="Century Gothic" w:hAnsi="Century Gothic" w:cs="Times New Roman"/>
          <w:sz w:val="22"/>
        </w:rPr>
      </w:pPr>
      <w:r w:rsidRPr="007A78DE">
        <w:rPr>
          <w:rFonts w:ascii="Century Gothic" w:hAnsi="Century Gothic" w:cs="Times New Roman"/>
          <w:sz w:val="22"/>
        </w:rPr>
        <w:t>Para la realización del estudio y de acuerdo con las reseñas encontradas, se tuvieron en cuenta los siguientes posibles eventos: movimiento sísmico, eventos atmosféricos, incendio, pérdida de contención, inundación estructural, fallas en sistemas y equipos, accidentes de vehículos, explosiones y atentados.</w:t>
      </w:r>
    </w:p>
    <w:p w14:paraId="328205AB" w14:textId="77777777" w:rsidR="003E2934" w:rsidRPr="007A78DE" w:rsidRDefault="003E2934" w:rsidP="005F4943">
      <w:pPr>
        <w:pStyle w:val="Textoindependiente"/>
        <w:rPr>
          <w:rFonts w:ascii="Century Gothic" w:hAnsi="Century Gothic" w:cs="Times New Roman"/>
          <w:sz w:val="22"/>
          <w:szCs w:val="22"/>
        </w:rPr>
      </w:pPr>
    </w:p>
    <w:p w14:paraId="412039A7" w14:textId="77777777" w:rsidR="007169B6" w:rsidRPr="007A78DE" w:rsidRDefault="007169B6" w:rsidP="005F4943">
      <w:pPr>
        <w:pStyle w:val="Textoindependiente"/>
        <w:rPr>
          <w:rFonts w:ascii="Century Gothic" w:hAnsi="Century Gothic" w:cs="Times New Roman"/>
          <w:sz w:val="22"/>
          <w:szCs w:val="22"/>
        </w:rPr>
      </w:pPr>
      <w:r w:rsidRPr="007A78DE">
        <w:rPr>
          <w:rFonts w:ascii="Century Gothic" w:hAnsi="Century Gothic" w:cs="Times New Roman"/>
          <w:sz w:val="22"/>
          <w:szCs w:val="22"/>
        </w:rPr>
        <w:t>Para determinar la vulnerabilidad de cada una de las situaciones de emergencia previamente enunciadas, se aplica la siguiente fórmula:</w:t>
      </w:r>
    </w:p>
    <w:p w14:paraId="0C508EEB" w14:textId="77777777" w:rsidR="007169B6" w:rsidRPr="007A78DE" w:rsidRDefault="007169B6" w:rsidP="005F4943">
      <w:pPr>
        <w:pStyle w:val="Textoindependiente"/>
        <w:rPr>
          <w:rFonts w:ascii="Century Gothic" w:hAnsi="Century Gothic"/>
          <w:sz w:val="22"/>
          <w:szCs w:val="22"/>
        </w:rPr>
      </w:pPr>
      <w:r w:rsidRPr="007A78DE">
        <w:rPr>
          <w:rFonts w:ascii="Century Gothic" w:hAnsi="Century Gothic"/>
          <w:noProof/>
          <w:sz w:val="22"/>
          <w:szCs w:val="22"/>
          <w:lang w:val="es-CO" w:eastAsia="es-CO" w:bidi="ar-SA"/>
        </w:rPr>
        <mc:AlternateContent>
          <mc:Choice Requires="wps">
            <w:drawing>
              <wp:anchor distT="0" distB="0" distL="0" distR="0" simplePos="0" relativeHeight="251647488" behindDoc="1" locked="0" layoutInCell="1" allowOverlap="1" wp14:anchorId="7C3E9F57" wp14:editId="0973BF06">
                <wp:simplePos x="0" y="0"/>
                <wp:positionH relativeFrom="page">
                  <wp:posOffset>3395980</wp:posOffset>
                </wp:positionH>
                <wp:positionV relativeFrom="paragraph">
                  <wp:posOffset>99695</wp:posOffset>
                </wp:positionV>
                <wp:extent cx="973455" cy="323850"/>
                <wp:effectExtent l="5080" t="5080" r="12065" b="13970"/>
                <wp:wrapTopAndBottom/>
                <wp:docPr id="61" name="Cuadro de texto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3455" cy="3238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FF5ABAA" w14:textId="77777777" w:rsidR="00B61AE9" w:rsidRDefault="00B61AE9" w:rsidP="007169B6">
                            <w:pPr>
                              <w:spacing w:before="100"/>
                              <w:ind w:left="266"/>
                              <w:rPr>
                                <w:b/>
                              </w:rPr>
                            </w:pPr>
                            <w:r>
                              <w:rPr>
                                <w:b/>
                              </w:rPr>
                              <w:t>R= P x 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3E9F57" id="_x0000_t202" coordsize="21600,21600" o:spt="202" path="m,l,21600r21600,l21600,xe">
                <v:stroke joinstyle="miter"/>
                <v:path gradientshapeok="t" o:connecttype="rect"/>
              </v:shapetype>
              <v:shape id="Cuadro de texto 61" o:spid="_x0000_s1026" type="#_x0000_t202" style="position:absolute;left:0;text-align:left;margin-left:267.4pt;margin-top:7.85pt;width:76.65pt;height:25.5pt;z-index:-251668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P03LQIAADgEAAAOAAAAZHJzL2Uyb0RvYy54bWysU9tu2zAMfR+wfxD0vjhNl64z6hRdsg4D&#10;ugvQ7QMYSY6FyaJGKbG7rx8lN2mxvQ3zg0CL5CF5eHR1PfZOHAxFi76RZ7O5FMYr1NbvGvn92+2r&#10;SyliAq/BoTeNfDBRXq9evrgaQm0W2KHThgSD+FgPoZFdSqGuqqg600OcYTCenS1SD4l/aVdpgoHR&#10;e1ct5vOLakDSgVCZGPl2MznlquC3rVHpS9tGk4RrJPeWyknl3OazWl1BvSMInVWPbcA/dNGD9Vz0&#10;BLWBBGJP9i+o3irCiG2aKewrbFurTJmBpzmb/zHNfQfBlFmYnBhONMX/B6s+H76SsLqRF2dSeOh5&#10;R+s9aEKhjUhmTCjYwzQNIdYcfR84Po3vcOR1l5FjuEP1IwqP6w78ztwQ4dAZ0NxmyayepU44MYNs&#10;h0+ouRzsExagsaU+c8isCEbndT2cVsSNCMWXb9+cv14upVDsOl+cXy7LCiuoj8mBYvpgsBfZaCSx&#10;Ago4HO5i4jE49BiSa3m8tc4VFTgvBi6wXCynsdBZnZ05LNJuu3YkDpB1VL7MCYPF52EZeQOxm+KK&#10;a1JYbxPL3Nm+kZenbKgzS++9LuUTWDfZjOo8g2faMlMTZ2ncjhyYL7eoH5hAwknO/PzY6JB+STGw&#10;lBsZf+6BjBTuo+clZN0fDToa26MBXnFqI5MUk7lO0/vYB7K7jpGnNXu84UW1tpD41MVjnyzPQsfj&#10;U8r6f/5fop4e/Oo3AAAA//8DAFBLAwQUAAYACAAAACEAPn5kweAAAAAJAQAADwAAAGRycy9kb3du&#10;cmV2LnhtbEyPwU7DMBBE70j8g7VIXBB1CjSNQpwKVXBDqC2gcnTjJY4Sr6PYbdK/ZznBbVYzmnlb&#10;rCbXiRMOofGkYD5LQCBV3jRUK/h4f7nNQISoyejOEyo4Y4BVeXlR6Nz4kbZ42sVacAmFXCuwMfa5&#10;lKGy6HSY+R6JvW8/OB35HGppBj1yuevkXZKk0umGeMHqHtcWq3Z3dAraN7vZ7l/XX9WNxLYeP5N9&#10;dn5W6vpqenoEEXGKf2H4xWd0KJnp4I9kgugULO4fGD2ysViC4ECaZXMQBxbpEmRZyP8flD8AAAD/&#10;/wMAUEsBAi0AFAAGAAgAAAAhALaDOJL+AAAA4QEAABMAAAAAAAAAAAAAAAAAAAAAAFtDb250ZW50&#10;X1R5cGVzXS54bWxQSwECLQAUAAYACAAAACEAOP0h/9YAAACUAQAACwAAAAAAAAAAAAAAAAAvAQAA&#10;X3JlbHMvLnJlbHNQSwECLQAUAAYACAAAACEAfej9Ny0CAAA4BAAADgAAAAAAAAAAAAAAAAAuAgAA&#10;ZHJzL2Uyb0RvYy54bWxQSwECLQAUAAYACAAAACEAPn5kweAAAAAJAQAADwAAAAAAAAAAAAAAAACH&#10;BAAAZHJzL2Rvd25yZXYueG1sUEsFBgAAAAAEAAQA8wAAAJQFAAAAAA==&#10;" filled="f">
                <v:textbox inset="0,0,0,0">
                  <w:txbxContent>
                    <w:p w14:paraId="4FF5ABAA" w14:textId="77777777" w:rsidR="00B61AE9" w:rsidRDefault="00B61AE9" w:rsidP="007169B6">
                      <w:pPr>
                        <w:spacing w:before="100"/>
                        <w:ind w:left="266"/>
                        <w:rPr>
                          <w:b/>
                        </w:rPr>
                      </w:pPr>
                      <w:r>
                        <w:rPr>
                          <w:b/>
                        </w:rPr>
                        <w:t>R= P x G</w:t>
                      </w:r>
                    </w:p>
                  </w:txbxContent>
                </v:textbox>
                <w10:wrap type="topAndBottom" anchorx="page"/>
              </v:shape>
            </w:pict>
          </mc:Fallback>
        </mc:AlternateContent>
      </w:r>
    </w:p>
    <w:p w14:paraId="09877948" w14:textId="77777777" w:rsidR="007169B6" w:rsidRPr="007A78DE" w:rsidRDefault="007169B6" w:rsidP="005F4943">
      <w:pPr>
        <w:pStyle w:val="Textoindependiente"/>
        <w:rPr>
          <w:rFonts w:ascii="Century Gothic" w:hAnsi="Century Gothic" w:cs="Times New Roman"/>
          <w:sz w:val="22"/>
          <w:szCs w:val="22"/>
        </w:rPr>
      </w:pPr>
      <w:r w:rsidRPr="007A78DE">
        <w:rPr>
          <w:rFonts w:ascii="Century Gothic" w:hAnsi="Century Gothic" w:cs="Times New Roman"/>
          <w:sz w:val="22"/>
          <w:szCs w:val="22"/>
        </w:rPr>
        <w:t>Vulnerabilidad = Promedio de R para cada escenario</w:t>
      </w:r>
    </w:p>
    <w:p w14:paraId="2D448391" w14:textId="73053DE2" w:rsidR="007169B6" w:rsidRDefault="007169B6" w:rsidP="005F4943">
      <w:pPr>
        <w:pStyle w:val="Textoindependiente"/>
        <w:rPr>
          <w:rFonts w:ascii="Century Gothic" w:hAnsi="Century Gothic"/>
          <w:sz w:val="22"/>
          <w:szCs w:val="22"/>
        </w:rPr>
      </w:pPr>
    </w:p>
    <w:p w14:paraId="2B23EBA8" w14:textId="1C145CE2" w:rsidR="007B4CC8" w:rsidRDefault="007B4CC8" w:rsidP="005F4943">
      <w:pPr>
        <w:pStyle w:val="Textoindependiente"/>
        <w:rPr>
          <w:rFonts w:ascii="Century Gothic" w:hAnsi="Century Gothic"/>
          <w:sz w:val="22"/>
          <w:szCs w:val="22"/>
        </w:rPr>
      </w:pPr>
    </w:p>
    <w:p w14:paraId="543BFD34" w14:textId="77777777" w:rsidR="007B4CC8" w:rsidRPr="007A78DE" w:rsidRDefault="007B4CC8" w:rsidP="005F4943">
      <w:pPr>
        <w:pStyle w:val="Textoindependiente"/>
        <w:rPr>
          <w:rFonts w:ascii="Century Gothic" w:hAnsi="Century Gothic"/>
          <w:sz w:val="22"/>
          <w:szCs w:val="22"/>
        </w:rPr>
      </w:pPr>
    </w:p>
    <w:p w14:paraId="3878254C" w14:textId="39F33E7A" w:rsidR="007169B6" w:rsidRDefault="007B77F3" w:rsidP="007B77F3">
      <w:pPr>
        <w:pStyle w:val="Ttulo2"/>
        <w:rPr>
          <w:rFonts w:ascii="Century Gothic" w:hAnsi="Century Gothic"/>
          <w:sz w:val="22"/>
          <w:szCs w:val="22"/>
        </w:rPr>
      </w:pPr>
      <w:bookmarkStart w:id="43" w:name="_bookmark39"/>
      <w:bookmarkStart w:id="44" w:name="_Toc42681585"/>
      <w:bookmarkEnd w:id="43"/>
      <w:r w:rsidRPr="007A78DE">
        <w:rPr>
          <w:rFonts w:ascii="Century Gothic" w:hAnsi="Century Gothic"/>
          <w:sz w:val="22"/>
          <w:szCs w:val="22"/>
        </w:rPr>
        <w:t>9</w:t>
      </w:r>
      <w:r w:rsidR="003E2934" w:rsidRPr="007A78DE">
        <w:rPr>
          <w:rFonts w:ascii="Century Gothic" w:hAnsi="Century Gothic"/>
          <w:sz w:val="22"/>
          <w:szCs w:val="22"/>
        </w:rPr>
        <w:t xml:space="preserve">.2 </w:t>
      </w:r>
      <w:r w:rsidR="007169B6" w:rsidRPr="007A78DE">
        <w:rPr>
          <w:rFonts w:ascii="Century Gothic" w:hAnsi="Century Gothic"/>
          <w:sz w:val="22"/>
          <w:szCs w:val="22"/>
        </w:rPr>
        <w:t>Metodología Diamante</w:t>
      </w:r>
      <w:bookmarkEnd w:id="44"/>
    </w:p>
    <w:p w14:paraId="43B0ABAE" w14:textId="77777777" w:rsidR="007B4CC8" w:rsidRPr="007A78DE" w:rsidRDefault="007B4CC8" w:rsidP="007B77F3">
      <w:pPr>
        <w:pStyle w:val="Ttulo2"/>
        <w:rPr>
          <w:rFonts w:ascii="Century Gothic" w:hAnsi="Century Gothic"/>
          <w:sz w:val="22"/>
          <w:szCs w:val="22"/>
        </w:rPr>
      </w:pPr>
    </w:p>
    <w:p w14:paraId="2EF6D697" w14:textId="7DD4D9BD" w:rsidR="007169B6" w:rsidRPr="007A78DE" w:rsidRDefault="007169B6" w:rsidP="007B77F3">
      <w:pPr>
        <w:rPr>
          <w:rFonts w:ascii="Century Gothic" w:hAnsi="Century Gothic" w:cs="Times New Roman"/>
          <w:sz w:val="22"/>
        </w:rPr>
      </w:pPr>
      <w:r w:rsidRPr="007A78DE">
        <w:rPr>
          <w:rFonts w:ascii="Century Gothic" w:hAnsi="Century Gothic" w:cs="Times New Roman"/>
          <w:sz w:val="22"/>
        </w:rPr>
        <w:t>La metodología de análisis de riesgos por colores, que de una forma general y cualitativa permite desarrollar análisis de amenazas y análisis de vulnerabilidad de personas, recursos, sistemas y procesos, con el fin de determinar el nivel de</w:t>
      </w:r>
      <w:r w:rsidRPr="007A78DE">
        <w:rPr>
          <w:rFonts w:ascii="Century Gothic" w:hAnsi="Century Gothic" w:cs="Times New Roman"/>
          <w:spacing w:val="-46"/>
          <w:sz w:val="22"/>
        </w:rPr>
        <w:t xml:space="preserve"> </w:t>
      </w:r>
      <w:r w:rsidRPr="007A78DE">
        <w:rPr>
          <w:rFonts w:ascii="Century Gothic" w:hAnsi="Century Gothic" w:cs="Times New Roman"/>
          <w:sz w:val="22"/>
        </w:rPr>
        <w:t>riesgo a</w:t>
      </w:r>
      <w:r w:rsidRPr="007A78DE">
        <w:rPr>
          <w:rFonts w:ascii="Century Gothic" w:hAnsi="Century Gothic" w:cs="Times New Roman"/>
          <w:spacing w:val="-12"/>
          <w:sz w:val="22"/>
        </w:rPr>
        <w:t xml:space="preserve"> </w:t>
      </w:r>
      <w:r w:rsidRPr="007A78DE">
        <w:rPr>
          <w:rFonts w:ascii="Century Gothic" w:hAnsi="Century Gothic" w:cs="Times New Roman"/>
          <w:sz w:val="22"/>
        </w:rPr>
        <w:t>través</w:t>
      </w:r>
      <w:r w:rsidRPr="007A78DE">
        <w:rPr>
          <w:rFonts w:ascii="Century Gothic" w:hAnsi="Century Gothic" w:cs="Times New Roman"/>
          <w:spacing w:val="-9"/>
          <w:sz w:val="22"/>
        </w:rPr>
        <w:t xml:space="preserve"> </w:t>
      </w:r>
      <w:r w:rsidRPr="007A78DE">
        <w:rPr>
          <w:rFonts w:ascii="Century Gothic" w:hAnsi="Century Gothic" w:cs="Times New Roman"/>
          <w:sz w:val="22"/>
        </w:rPr>
        <w:t>de</w:t>
      </w:r>
      <w:r w:rsidRPr="007A78DE">
        <w:rPr>
          <w:rFonts w:ascii="Century Gothic" w:hAnsi="Century Gothic" w:cs="Times New Roman"/>
          <w:spacing w:val="-12"/>
          <w:sz w:val="22"/>
        </w:rPr>
        <w:t xml:space="preserve"> </w:t>
      </w:r>
      <w:r w:rsidRPr="007A78DE">
        <w:rPr>
          <w:rFonts w:ascii="Century Gothic" w:hAnsi="Century Gothic" w:cs="Times New Roman"/>
          <w:sz w:val="22"/>
        </w:rPr>
        <w:t>la</w:t>
      </w:r>
      <w:r w:rsidRPr="007A78DE">
        <w:rPr>
          <w:rFonts w:ascii="Century Gothic" w:hAnsi="Century Gothic" w:cs="Times New Roman"/>
          <w:spacing w:val="-12"/>
          <w:sz w:val="22"/>
        </w:rPr>
        <w:t xml:space="preserve"> </w:t>
      </w:r>
      <w:r w:rsidRPr="007A78DE">
        <w:rPr>
          <w:rFonts w:ascii="Century Gothic" w:hAnsi="Century Gothic" w:cs="Times New Roman"/>
          <w:sz w:val="22"/>
        </w:rPr>
        <w:t>combinación</w:t>
      </w:r>
      <w:r w:rsidRPr="007A78DE">
        <w:rPr>
          <w:rFonts w:ascii="Century Gothic" w:hAnsi="Century Gothic" w:cs="Times New Roman"/>
          <w:spacing w:val="-9"/>
          <w:sz w:val="22"/>
        </w:rPr>
        <w:t xml:space="preserve"> </w:t>
      </w:r>
      <w:r w:rsidRPr="007A78DE">
        <w:rPr>
          <w:rFonts w:ascii="Century Gothic" w:hAnsi="Century Gothic" w:cs="Times New Roman"/>
          <w:sz w:val="22"/>
        </w:rPr>
        <w:t>de</w:t>
      </w:r>
      <w:r w:rsidRPr="007A78DE">
        <w:rPr>
          <w:rFonts w:ascii="Century Gothic" w:hAnsi="Century Gothic" w:cs="Times New Roman"/>
          <w:spacing w:val="-12"/>
          <w:sz w:val="22"/>
        </w:rPr>
        <w:t xml:space="preserve"> </w:t>
      </w:r>
      <w:r w:rsidRPr="007A78DE">
        <w:rPr>
          <w:rFonts w:ascii="Century Gothic" w:hAnsi="Century Gothic" w:cs="Times New Roman"/>
          <w:sz w:val="22"/>
        </w:rPr>
        <w:t>los</w:t>
      </w:r>
      <w:r w:rsidRPr="007A78DE">
        <w:rPr>
          <w:rFonts w:ascii="Century Gothic" w:hAnsi="Century Gothic" w:cs="Times New Roman"/>
          <w:spacing w:val="-10"/>
          <w:sz w:val="22"/>
        </w:rPr>
        <w:t xml:space="preserve"> </w:t>
      </w:r>
      <w:r w:rsidRPr="007A78DE">
        <w:rPr>
          <w:rFonts w:ascii="Century Gothic" w:hAnsi="Century Gothic" w:cs="Times New Roman"/>
          <w:sz w:val="22"/>
        </w:rPr>
        <w:t>elementos</w:t>
      </w:r>
      <w:r w:rsidRPr="007A78DE">
        <w:rPr>
          <w:rFonts w:ascii="Century Gothic" w:hAnsi="Century Gothic" w:cs="Times New Roman"/>
          <w:spacing w:val="-9"/>
          <w:sz w:val="22"/>
        </w:rPr>
        <w:t xml:space="preserve"> </w:t>
      </w:r>
      <w:r w:rsidRPr="007A78DE">
        <w:rPr>
          <w:rFonts w:ascii="Century Gothic" w:hAnsi="Century Gothic" w:cs="Times New Roman"/>
          <w:sz w:val="22"/>
        </w:rPr>
        <w:t>anteriores,</w:t>
      </w:r>
      <w:r w:rsidRPr="007A78DE">
        <w:rPr>
          <w:rFonts w:ascii="Century Gothic" w:hAnsi="Century Gothic" w:cs="Times New Roman"/>
          <w:spacing w:val="-8"/>
          <w:sz w:val="22"/>
        </w:rPr>
        <w:t xml:space="preserve"> </w:t>
      </w:r>
      <w:r w:rsidRPr="007A78DE">
        <w:rPr>
          <w:rFonts w:ascii="Century Gothic" w:hAnsi="Century Gothic" w:cs="Times New Roman"/>
          <w:sz w:val="22"/>
        </w:rPr>
        <w:t>con</w:t>
      </w:r>
      <w:r w:rsidRPr="007A78DE">
        <w:rPr>
          <w:rFonts w:ascii="Century Gothic" w:hAnsi="Century Gothic" w:cs="Times New Roman"/>
          <w:spacing w:val="-11"/>
          <w:sz w:val="22"/>
        </w:rPr>
        <w:t xml:space="preserve"> </w:t>
      </w:r>
      <w:r w:rsidRPr="007A78DE">
        <w:rPr>
          <w:rFonts w:ascii="Century Gothic" w:hAnsi="Century Gothic" w:cs="Times New Roman"/>
          <w:sz w:val="22"/>
        </w:rPr>
        <w:t>códigos</w:t>
      </w:r>
      <w:r w:rsidRPr="007A78DE">
        <w:rPr>
          <w:rFonts w:ascii="Century Gothic" w:hAnsi="Century Gothic" w:cs="Times New Roman"/>
          <w:spacing w:val="-9"/>
          <w:sz w:val="22"/>
        </w:rPr>
        <w:t xml:space="preserve"> </w:t>
      </w:r>
      <w:r w:rsidRPr="007A78DE">
        <w:rPr>
          <w:rFonts w:ascii="Century Gothic" w:hAnsi="Century Gothic" w:cs="Times New Roman"/>
          <w:sz w:val="22"/>
        </w:rPr>
        <w:t>de</w:t>
      </w:r>
      <w:r w:rsidRPr="007A78DE">
        <w:rPr>
          <w:rFonts w:ascii="Century Gothic" w:hAnsi="Century Gothic" w:cs="Times New Roman"/>
          <w:spacing w:val="-12"/>
          <w:sz w:val="22"/>
        </w:rPr>
        <w:t xml:space="preserve"> </w:t>
      </w:r>
      <w:r w:rsidRPr="007A78DE">
        <w:rPr>
          <w:rFonts w:ascii="Century Gothic" w:hAnsi="Century Gothic" w:cs="Times New Roman"/>
          <w:sz w:val="22"/>
        </w:rPr>
        <w:t>colores.</w:t>
      </w:r>
      <w:r w:rsidRPr="007A78DE">
        <w:rPr>
          <w:rFonts w:ascii="Century Gothic" w:hAnsi="Century Gothic" w:cs="Times New Roman"/>
          <w:spacing w:val="-8"/>
          <w:sz w:val="22"/>
        </w:rPr>
        <w:t xml:space="preserve"> </w:t>
      </w:r>
      <w:r w:rsidRPr="007A78DE">
        <w:rPr>
          <w:rFonts w:ascii="Century Gothic" w:hAnsi="Century Gothic" w:cs="Times New Roman"/>
          <w:sz w:val="22"/>
        </w:rPr>
        <w:t xml:space="preserve">Así mismo, es posible identificar una serie de observaciones que se constituirán en la base para formular las acciones de prevención, mitigación y respuesta </w:t>
      </w:r>
      <w:r w:rsidRPr="007A78DE">
        <w:rPr>
          <w:rFonts w:ascii="Century Gothic" w:hAnsi="Century Gothic" w:cs="Times New Roman"/>
          <w:spacing w:val="-2"/>
          <w:sz w:val="22"/>
        </w:rPr>
        <w:t xml:space="preserve">que </w:t>
      </w:r>
      <w:r w:rsidRPr="007A78DE">
        <w:rPr>
          <w:rFonts w:ascii="Century Gothic" w:hAnsi="Century Gothic" w:cs="Times New Roman"/>
          <w:sz w:val="22"/>
        </w:rPr>
        <w:t>contemplan el plan de</w:t>
      </w:r>
      <w:r w:rsidR="007B77F3" w:rsidRPr="007A78DE">
        <w:rPr>
          <w:rFonts w:ascii="Century Gothic" w:hAnsi="Century Gothic" w:cs="Times New Roman"/>
          <w:sz w:val="22"/>
        </w:rPr>
        <w:t xml:space="preserve"> </w:t>
      </w:r>
      <w:r w:rsidRPr="007A78DE">
        <w:rPr>
          <w:rFonts w:ascii="Century Gothic" w:hAnsi="Century Gothic" w:cs="Times New Roman"/>
          <w:sz w:val="22"/>
        </w:rPr>
        <w:t>emergencia. Por tratarse de una metodología cualitativa puede</w:t>
      </w:r>
      <w:r w:rsidRPr="007A78DE">
        <w:rPr>
          <w:rFonts w:ascii="Century Gothic" w:hAnsi="Century Gothic" w:cs="Times New Roman"/>
          <w:spacing w:val="-12"/>
          <w:sz w:val="22"/>
        </w:rPr>
        <w:t xml:space="preserve"> </w:t>
      </w:r>
      <w:r w:rsidRPr="007A78DE">
        <w:rPr>
          <w:rFonts w:ascii="Century Gothic" w:hAnsi="Century Gothic" w:cs="Times New Roman"/>
          <w:sz w:val="22"/>
        </w:rPr>
        <w:t>ser</w:t>
      </w:r>
      <w:r w:rsidRPr="007A78DE">
        <w:rPr>
          <w:rFonts w:ascii="Century Gothic" w:hAnsi="Century Gothic" w:cs="Times New Roman"/>
          <w:spacing w:val="-7"/>
          <w:sz w:val="22"/>
        </w:rPr>
        <w:t xml:space="preserve"> </w:t>
      </w:r>
      <w:r w:rsidRPr="007A78DE">
        <w:rPr>
          <w:rFonts w:ascii="Century Gothic" w:hAnsi="Century Gothic" w:cs="Times New Roman"/>
          <w:sz w:val="22"/>
        </w:rPr>
        <w:t>utilizada</w:t>
      </w:r>
      <w:r w:rsidRPr="007A78DE">
        <w:rPr>
          <w:rFonts w:ascii="Century Gothic" w:hAnsi="Century Gothic" w:cs="Times New Roman"/>
          <w:spacing w:val="-11"/>
          <w:sz w:val="22"/>
        </w:rPr>
        <w:t xml:space="preserve"> </w:t>
      </w:r>
      <w:r w:rsidRPr="007A78DE">
        <w:rPr>
          <w:rFonts w:ascii="Century Gothic" w:hAnsi="Century Gothic" w:cs="Times New Roman"/>
          <w:sz w:val="22"/>
        </w:rPr>
        <w:t>en</w:t>
      </w:r>
      <w:r w:rsidRPr="007A78DE">
        <w:rPr>
          <w:rFonts w:ascii="Century Gothic" w:hAnsi="Century Gothic" w:cs="Times New Roman"/>
          <w:spacing w:val="-11"/>
          <w:sz w:val="22"/>
        </w:rPr>
        <w:t xml:space="preserve"> </w:t>
      </w:r>
      <w:r w:rsidRPr="007A78DE">
        <w:rPr>
          <w:rFonts w:ascii="Century Gothic" w:hAnsi="Century Gothic" w:cs="Times New Roman"/>
          <w:sz w:val="22"/>
        </w:rPr>
        <w:t>organizaciones,</w:t>
      </w:r>
      <w:r w:rsidRPr="007A78DE">
        <w:rPr>
          <w:rFonts w:ascii="Century Gothic" w:hAnsi="Century Gothic" w:cs="Times New Roman"/>
          <w:spacing w:val="-5"/>
          <w:sz w:val="22"/>
        </w:rPr>
        <w:t xml:space="preserve"> </w:t>
      </w:r>
      <w:r w:rsidRPr="007A78DE">
        <w:rPr>
          <w:rFonts w:ascii="Century Gothic" w:hAnsi="Century Gothic" w:cs="Times New Roman"/>
          <w:sz w:val="22"/>
        </w:rPr>
        <w:t>empresas,</w:t>
      </w:r>
      <w:r w:rsidRPr="007A78DE">
        <w:rPr>
          <w:rFonts w:ascii="Century Gothic" w:hAnsi="Century Gothic" w:cs="Times New Roman"/>
          <w:spacing w:val="-10"/>
          <w:sz w:val="22"/>
        </w:rPr>
        <w:t xml:space="preserve"> </w:t>
      </w:r>
      <w:r w:rsidRPr="007A78DE">
        <w:rPr>
          <w:rFonts w:ascii="Century Gothic" w:hAnsi="Century Gothic" w:cs="Times New Roman"/>
          <w:sz w:val="22"/>
        </w:rPr>
        <w:t>industrias</w:t>
      </w:r>
      <w:r w:rsidRPr="007A78DE">
        <w:rPr>
          <w:rFonts w:ascii="Century Gothic" w:hAnsi="Century Gothic" w:cs="Times New Roman"/>
          <w:spacing w:val="-6"/>
          <w:sz w:val="22"/>
        </w:rPr>
        <w:t xml:space="preserve"> </w:t>
      </w:r>
      <w:r w:rsidRPr="007A78DE">
        <w:rPr>
          <w:rFonts w:ascii="Century Gothic" w:hAnsi="Century Gothic" w:cs="Times New Roman"/>
          <w:sz w:val="22"/>
        </w:rPr>
        <w:t>e</w:t>
      </w:r>
      <w:r w:rsidRPr="007A78DE">
        <w:rPr>
          <w:rFonts w:ascii="Century Gothic" w:hAnsi="Century Gothic" w:cs="Times New Roman"/>
          <w:spacing w:val="-13"/>
          <w:sz w:val="22"/>
        </w:rPr>
        <w:t xml:space="preserve"> </w:t>
      </w:r>
      <w:r w:rsidRPr="007A78DE">
        <w:rPr>
          <w:rFonts w:ascii="Century Gothic" w:hAnsi="Century Gothic" w:cs="Times New Roman"/>
          <w:sz w:val="22"/>
        </w:rPr>
        <w:t>instalaciones</w:t>
      </w:r>
      <w:r w:rsidRPr="007A78DE">
        <w:rPr>
          <w:rFonts w:ascii="Century Gothic" w:hAnsi="Century Gothic" w:cs="Times New Roman"/>
          <w:spacing w:val="-6"/>
          <w:sz w:val="22"/>
        </w:rPr>
        <w:t xml:space="preserve"> </w:t>
      </w:r>
      <w:r w:rsidRPr="007A78DE">
        <w:rPr>
          <w:rFonts w:ascii="Century Gothic" w:hAnsi="Century Gothic" w:cs="Times New Roman"/>
          <w:sz w:val="22"/>
        </w:rPr>
        <w:t>de</w:t>
      </w:r>
      <w:r w:rsidRPr="007A78DE">
        <w:rPr>
          <w:rFonts w:ascii="Century Gothic" w:hAnsi="Century Gothic" w:cs="Times New Roman"/>
          <w:spacing w:val="-12"/>
          <w:sz w:val="22"/>
        </w:rPr>
        <w:t xml:space="preserve"> </w:t>
      </w:r>
      <w:r w:rsidRPr="007A78DE">
        <w:rPr>
          <w:rFonts w:ascii="Century Gothic" w:hAnsi="Century Gothic" w:cs="Times New Roman"/>
          <w:sz w:val="22"/>
        </w:rPr>
        <w:t xml:space="preserve">todo </w:t>
      </w:r>
      <w:r w:rsidR="007B77F3" w:rsidRPr="007A78DE">
        <w:rPr>
          <w:rFonts w:ascii="Century Gothic" w:hAnsi="Century Gothic" w:cs="Times New Roman"/>
          <w:sz w:val="22"/>
        </w:rPr>
        <w:t xml:space="preserve">tipo, como un primer acercamiento que permitirá </w:t>
      </w:r>
      <w:r w:rsidRPr="007A78DE">
        <w:rPr>
          <w:rFonts w:ascii="Century Gothic" w:hAnsi="Century Gothic" w:cs="Times New Roman"/>
          <w:sz w:val="22"/>
        </w:rPr>
        <w:t>establecer si</w:t>
      </w:r>
      <w:r w:rsidR="007B77F3" w:rsidRPr="007A78DE">
        <w:rPr>
          <w:rFonts w:ascii="Century Gothic" w:hAnsi="Century Gothic" w:cs="Times New Roman"/>
          <w:sz w:val="22"/>
        </w:rPr>
        <w:t xml:space="preserve"> </w:t>
      </w:r>
      <w:r w:rsidRPr="007A78DE">
        <w:rPr>
          <w:rFonts w:ascii="Century Gothic" w:hAnsi="Century Gothic" w:cs="Times New Roman"/>
          <w:sz w:val="22"/>
        </w:rPr>
        <w:t>debido a</w:t>
      </w:r>
      <w:r w:rsidR="007B77F3" w:rsidRPr="007A78DE">
        <w:rPr>
          <w:rFonts w:ascii="Century Gothic" w:hAnsi="Century Gothic" w:cs="Times New Roman"/>
          <w:sz w:val="22"/>
        </w:rPr>
        <w:t xml:space="preserve"> </w:t>
      </w:r>
      <w:r w:rsidRPr="007A78DE">
        <w:rPr>
          <w:rFonts w:ascii="Century Gothic" w:hAnsi="Century Gothic" w:cs="Times New Roman"/>
          <w:sz w:val="22"/>
        </w:rPr>
        <w:t>las amenazas o a la posible magnitud de las consecuencias, es necesario profundizar el análisis utilizando metodologías semi</w:t>
      </w:r>
      <w:r w:rsidR="003E2934" w:rsidRPr="007A78DE">
        <w:rPr>
          <w:rFonts w:ascii="Century Gothic" w:hAnsi="Century Gothic" w:cs="Times New Roman"/>
          <w:sz w:val="22"/>
        </w:rPr>
        <w:t xml:space="preserve"> </w:t>
      </w:r>
      <w:r w:rsidRPr="007A78DE">
        <w:rPr>
          <w:rFonts w:ascii="Century Gothic" w:hAnsi="Century Gothic" w:cs="Times New Roman"/>
          <w:sz w:val="22"/>
        </w:rPr>
        <w:t>cuantitativas o</w:t>
      </w:r>
      <w:r w:rsidRPr="007A78DE">
        <w:rPr>
          <w:rFonts w:ascii="Century Gothic" w:hAnsi="Century Gothic" w:cs="Times New Roman"/>
          <w:spacing w:val="-13"/>
          <w:sz w:val="22"/>
        </w:rPr>
        <w:t xml:space="preserve"> </w:t>
      </w:r>
      <w:r w:rsidRPr="007A78DE">
        <w:rPr>
          <w:rFonts w:ascii="Century Gothic" w:hAnsi="Century Gothic" w:cs="Times New Roman"/>
          <w:sz w:val="22"/>
        </w:rPr>
        <w:t>cuantitativas</w:t>
      </w:r>
    </w:p>
    <w:p w14:paraId="4E93347F" w14:textId="77777777" w:rsidR="003E2934" w:rsidRPr="007A78DE" w:rsidRDefault="003E2934" w:rsidP="007B77F3">
      <w:pPr>
        <w:rPr>
          <w:rFonts w:ascii="Century Gothic" w:hAnsi="Century Gothic" w:cs="Times New Roman"/>
          <w:sz w:val="22"/>
        </w:rPr>
      </w:pPr>
    </w:p>
    <w:p w14:paraId="0051DD95" w14:textId="77777777" w:rsidR="007169B6" w:rsidRPr="007A78DE" w:rsidRDefault="007169B6" w:rsidP="007B77F3">
      <w:pPr>
        <w:rPr>
          <w:rFonts w:ascii="Century Gothic" w:hAnsi="Century Gothic" w:cs="Times New Roman"/>
          <w:sz w:val="22"/>
        </w:rPr>
      </w:pPr>
      <w:r w:rsidRPr="007A78DE">
        <w:rPr>
          <w:rFonts w:ascii="Century Gothic" w:hAnsi="Century Gothic" w:cs="Times New Roman"/>
          <w:sz w:val="22"/>
        </w:rPr>
        <w:t>El evaluar las amenazas es pronosticar la ocurrencia de fenómenos con base en</w:t>
      </w:r>
      <w:r w:rsidRPr="007A78DE">
        <w:rPr>
          <w:rFonts w:ascii="Century Gothic" w:hAnsi="Century Gothic" w:cs="Times New Roman"/>
          <w:spacing w:val="-43"/>
          <w:sz w:val="22"/>
        </w:rPr>
        <w:t xml:space="preserve"> </w:t>
      </w:r>
      <w:r w:rsidRPr="007A78DE">
        <w:rPr>
          <w:rFonts w:ascii="Century Gothic" w:hAnsi="Century Gothic" w:cs="Times New Roman"/>
          <w:sz w:val="22"/>
        </w:rPr>
        <w:t>el estudio de su mecanismo generador, el monitoreo del sistema perturbador y/o el registro de eventos en el</w:t>
      </w:r>
      <w:r w:rsidRPr="007A78DE">
        <w:rPr>
          <w:rFonts w:ascii="Century Gothic" w:hAnsi="Century Gothic" w:cs="Times New Roman"/>
          <w:spacing w:val="1"/>
          <w:sz w:val="22"/>
        </w:rPr>
        <w:t xml:space="preserve"> </w:t>
      </w:r>
      <w:r w:rsidRPr="007A78DE">
        <w:rPr>
          <w:rFonts w:ascii="Century Gothic" w:hAnsi="Century Gothic" w:cs="Times New Roman"/>
          <w:sz w:val="22"/>
        </w:rPr>
        <w:t>tiempo.</w:t>
      </w:r>
    </w:p>
    <w:p w14:paraId="5FAE50C1" w14:textId="77777777" w:rsidR="007169B6" w:rsidRPr="007A78DE" w:rsidRDefault="007169B6" w:rsidP="007B77F3">
      <w:pPr>
        <w:rPr>
          <w:rFonts w:ascii="Century Gothic" w:hAnsi="Century Gothic" w:cs="Times New Roman"/>
          <w:sz w:val="22"/>
        </w:rPr>
      </w:pPr>
      <w:r w:rsidRPr="007A78DE">
        <w:rPr>
          <w:rFonts w:ascii="Century Gothic" w:hAnsi="Century Gothic" w:cs="Times New Roman"/>
          <w:noProof/>
          <w:sz w:val="22"/>
          <w:lang w:val="es-CO" w:eastAsia="es-CO" w:bidi="ar-SA"/>
        </w:rPr>
        <mc:AlternateContent>
          <mc:Choice Requires="wps">
            <w:drawing>
              <wp:anchor distT="0" distB="0" distL="114300" distR="114300" simplePos="0" relativeHeight="251654656" behindDoc="1" locked="0" layoutInCell="1" allowOverlap="1" wp14:anchorId="38740ABE" wp14:editId="56CCF264">
                <wp:simplePos x="0" y="0"/>
                <wp:positionH relativeFrom="page">
                  <wp:posOffset>4537710</wp:posOffset>
                </wp:positionH>
                <wp:positionV relativeFrom="page">
                  <wp:posOffset>8460105</wp:posOffset>
                </wp:positionV>
                <wp:extent cx="0" cy="175260"/>
                <wp:effectExtent l="22860" t="20955" r="24765" b="22860"/>
                <wp:wrapNone/>
                <wp:docPr id="60" name="Conector recto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line">
                          <a:avLst/>
                        </a:prstGeom>
                        <a:noFill/>
                        <a:ln w="35560">
                          <a:solidFill>
                            <a:srgbClr val="F0F0F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B3B8E3" id="Conector recto 60" o:spid="_x0000_s1026" style="position:absolute;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7.3pt,666.15pt" to="357.3pt,67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fsszgEAAI4DAAAOAAAAZHJzL2Uyb0RvYy54bWysU02P2jAQvVfqf7B8LwEqtlVE2AOUXrYt&#10;0m5/wGA7xKrjscaGwL/v2AHabm9VhWQ8X89v3kyWj+feiZOhaNE3cjaZSmG8Qm39oZHfX7bvPkoR&#10;E3gNDr1p5MVE+bh6+2Y5hNrMsUOnDQkG8bEeQiO7lEJdVVF1poc4wWA8B1ukHhKbdKg0wcDovavm&#10;0+lDNSDpQKhMjOzdjEG5Kvhta1T61rbRJOEaydxSOamc+3xWqyXUB4LQWXWlAf/Aogfr+dE71AYS&#10;iCPZv6B6qwgjtmmisK+wba0ypQfuZjZ91c1zB8GUXlicGO4yxf8Hq76ediSsbuQDy+Oh5xmteVIq&#10;IQnKf4IDrNIQYs3Ja7+j3Kc6++fwhOpHFB7XHfiDKWxfLoERZrmi+qMkGzHwW/vhC2rOgWPCItm5&#10;pT5DshjiXCZzuU/GnJNQo1Oxd/ZhMR/pVFDf6gLF9NlgL/Klkc76rBnUcHqKKfOA+paS3R631rky&#10;d+fF0Mj3iwVj5lBEZ3WOFoMO+7UjcQJene00/0pXr9Iy9AZiN+YVhHGpCI9el2c6A/rT9Z7AuvHO&#10;tJy/qpSFGSXeo77s6KYeD73wvy5o3qrf7VL96zNa/QQAAP//AwBQSwMEFAAGAAgAAAAhAJL6e9vf&#10;AAAADQEAAA8AAABkcnMvZG93bnJldi54bWxMj8FOwzAQRO9I/IO1SNyo06aUNMSpEIhyTgoHbm5s&#10;Eot4HdlOm/L13YoDHHfmaXam2Ey2Zwftg3EoYD5LgGlsnDLYCnjfvd5lwEKUqGTvUAs46QCb8vqq&#10;kLlyR6z0oY4toxAMuRTQxTjknIem01aGmRs0kvflvJWRTt9y5eWRwm3PF0my4lYapA+dHPRzp5vv&#10;erQCduPEs5+Psa6yt63xny+mssuTELc309MjsKin+AfDpT5Vh5I67d2IKrBewMN8uSKUjDRdpMAI&#10;+ZX2F+l+vQZeFvz/ivIMAAD//wMAUEsBAi0AFAAGAAgAAAAhALaDOJL+AAAA4QEAABMAAAAAAAAA&#10;AAAAAAAAAAAAAFtDb250ZW50X1R5cGVzXS54bWxQSwECLQAUAAYACAAAACEAOP0h/9YAAACUAQAA&#10;CwAAAAAAAAAAAAAAAAAvAQAAX3JlbHMvLnJlbHNQSwECLQAUAAYACAAAACEA8iH7LM4BAACOAwAA&#10;DgAAAAAAAAAAAAAAAAAuAgAAZHJzL2Uyb0RvYy54bWxQSwECLQAUAAYACAAAACEAkvp7298AAAAN&#10;AQAADwAAAAAAAAAAAAAAAAAoBAAAZHJzL2Rvd25yZXYueG1sUEsFBgAAAAAEAAQA8wAAADQFAAAA&#10;AA==&#10;" strokecolor="#f0f0f0" strokeweight="2.8pt">
                <w10:wrap anchorx="page" anchory="page"/>
              </v:line>
            </w:pict>
          </mc:Fallback>
        </mc:AlternateContent>
      </w:r>
    </w:p>
    <w:p w14:paraId="3D5CDBB9" w14:textId="77777777" w:rsidR="003E2934" w:rsidRPr="007A78DE" w:rsidRDefault="007169B6" w:rsidP="007B77F3">
      <w:pPr>
        <w:rPr>
          <w:rFonts w:ascii="Century Gothic" w:hAnsi="Century Gothic" w:cs="Times New Roman"/>
          <w:sz w:val="22"/>
        </w:rPr>
      </w:pPr>
      <w:r w:rsidRPr="007A78DE">
        <w:rPr>
          <w:rFonts w:ascii="Century Gothic" w:hAnsi="Century Gothic" w:cs="Times New Roman"/>
          <w:noProof/>
          <w:sz w:val="22"/>
          <w:lang w:val="es-CO" w:eastAsia="es-CO" w:bidi="ar-SA"/>
        </w:rPr>
        <mc:AlternateContent>
          <mc:Choice Requires="wps">
            <w:drawing>
              <wp:anchor distT="0" distB="0" distL="114300" distR="114300" simplePos="0" relativeHeight="251656704" behindDoc="0" locked="0" layoutInCell="1" allowOverlap="1" wp14:anchorId="0F7BB83A" wp14:editId="18575101">
                <wp:simplePos x="0" y="0"/>
                <wp:positionH relativeFrom="page">
                  <wp:posOffset>5394325</wp:posOffset>
                </wp:positionH>
                <wp:positionV relativeFrom="paragraph">
                  <wp:posOffset>455930</wp:posOffset>
                </wp:positionV>
                <wp:extent cx="0" cy="182880"/>
                <wp:effectExtent l="31750" t="29210" r="25400" b="26035"/>
                <wp:wrapNone/>
                <wp:docPr id="59" name="Conector rec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45720">
                          <a:solidFill>
                            <a:srgbClr val="F0F0F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65451C" id="Conector recto 59"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24.75pt,35.9pt" to="424.75pt,5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RTR1AEAAI4DAAAOAAAAZHJzL2Uyb0RvYy54bWysU02P2yAQvVfqf0DcGztRt02tOHtIml62&#10;baTd/oAJYBstZhCQ2Pn3HXCS3ba3amUJw3w8Zt4bVvdjb9hJ+aDR1nw+KzlTVqDUtq35r6fdhyVn&#10;IYKVYNCqmp9V4Pfr9+9Wg6vUAjs0UnlGIDZUg6t5F6OriiKITvUQZuiUJWeDvodIR98W0sNA6L0p&#10;FmX5qRjQS+dRqBDIup2cfJ3xm0aJ+LNpgorM1Jxqi3n1eT2ktVivoGo9uE6LSxnwH1X0oC1deoPa&#10;QgR29PofqF4LjwGbOBPYF9g0WqjcA3UzL//q5rEDp3IvRE5wN5rC28GKH6e9Z1rW/O4LZxZ60mhD&#10;SomInvn0Y+QglgYXKgre2L1PfYrRProHFM+BWdx0YFuVq306O0KYp4zij5R0CI7uOgzfUVIMHCNm&#10;ysbG9wmSyGBjVuZ8U0aNkYnJKMg6Xy6WyyxaAdU1z/kQvynsWdrU3GibOIMKTg8hpjqguoYks8Wd&#10;Nibrbiwbav7x7vOizBkBjZbJm+KCbw8b49kJaHR2ZfpyV+R5HZagtxC6KS67pqHyeLQyX9MpkF8v&#10;+wjaTHsqy9gLS4mYieIDyvPeX9kj0XP9lwFNU/X6nLNfntH6NwAAAP//AwBQSwMEFAAGAAgAAAAh&#10;AIep8pbdAAAACgEAAA8AAABkcnMvZG93bnJldi54bWxMj01Pg0AQhu8m/ofNmHizC7UfFFkaY6Om&#10;R4tJr1sYWSI7i+wW0F/vGA96nHeevB/ZdrKtGLD3jSMF8SwCgVS6qqFawWvxeJOA8EFTpVtHqOAT&#10;PWzzy4tMp5Ub6QWHQ6gFm5BPtQITQpdK6UuDVvuZ65D49+Z6qwOffS2rXo9sbls5j6KVtLohTjC6&#10;wweD5fvhbBUsP45jsRvMPIkXT36/+irWz7c7pa6vpvs7EAGn8AfDT32uDjl3OrkzVV60CpLFZsmo&#10;gnXMExj4FU5Mci7IPJP/J+TfAAAA//8DAFBLAQItABQABgAIAAAAIQC2gziS/gAAAOEBAAATAAAA&#10;AAAAAAAAAAAAAAAAAABbQ29udGVudF9UeXBlc10ueG1sUEsBAi0AFAAGAAgAAAAhADj9If/WAAAA&#10;lAEAAAsAAAAAAAAAAAAAAAAALwEAAF9yZWxzLy5yZWxzUEsBAi0AFAAGAAgAAAAhAKtBFNHUAQAA&#10;jgMAAA4AAAAAAAAAAAAAAAAALgIAAGRycy9lMm9Eb2MueG1sUEsBAi0AFAAGAAgAAAAhAIep8pbd&#10;AAAACgEAAA8AAAAAAAAAAAAAAAAALgQAAGRycy9kb3ducmV2LnhtbFBLBQYAAAAABAAEAPMAAAA4&#10;BQAAAAA=&#10;" strokecolor="#f0f0f0" strokeweight="3.6pt">
                <w10:wrap anchorx="page"/>
              </v:line>
            </w:pict>
          </mc:Fallback>
        </mc:AlternateContent>
      </w:r>
      <w:r w:rsidRPr="007A78DE">
        <w:rPr>
          <w:rFonts w:ascii="Century Gothic" w:hAnsi="Century Gothic" w:cs="Times New Roman"/>
          <w:sz w:val="22"/>
        </w:rPr>
        <w:t xml:space="preserve">Específicamente en las instalaciones del </w:t>
      </w:r>
      <w:r w:rsidRPr="007A78DE">
        <w:rPr>
          <w:rFonts w:ascii="Century Gothic" w:hAnsi="Century Gothic" w:cs="Times New Roman"/>
          <w:b/>
          <w:sz w:val="22"/>
        </w:rPr>
        <w:t>INSTITUTO NACIONAL DE VIGILANCIA DE MEDICAMENTOS Y ALIMENTOS (INVIMA) – GRUPO DE TRABAJO</w:t>
      </w:r>
      <w:r w:rsidR="003E2934" w:rsidRPr="007A78DE">
        <w:rPr>
          <w:rFonts w:ascii="Century Gothic" w:hAnsi="Century Gothic" w:cs="Times New Roman"/>
          <w:b/>
          <w:sz w:val="22"/>
        </w:rPr>
        <w:t xml:space="preserve"> </w:t>
      </w:r>
      <w:r w:rsidRPr="007A78DE">
        <w:rPr>
          <w:rFonts w:ascii="Century Gothic" w:hAnsi="Century Gothic" w:cs="Times New Roman"/>
          <w:b/>
          <w:sz w:val="22"/>
        </w:rPr>
        <w:t xml:space="preserve">TERRITORIAL OCCIDENTE 2, </w:t>
      </w:r>
      <w:r w:rsidRPr="007A78DE">
        <w:rPr>
          <w:rFonts w:ascii="Century Gothic" w:hAnsi="Century Gothic" w:cs="Times New Roman"/>
          <w:sz w:val="22"/>
        </w:rPr>
        <w:t>las amenazas identificadas son:</w:t>
      </w:r>
    </w:p>
    <w:p w14:paraId="2E6627BE" w14:textId="77777777" w:rsidR="003E2934" w:rsidRPr="007A78DE" w:rsidRDefault="003E2934" w:rsidP="005F4943">
      <w:pPr>
        <w:pStyle w:val="Textoindependiente"/>
        <w:rPr>
          <w:rFonts w:ascii="Century Gothic" w:hAnsi="Century Gothic"/>
          <w:sz w:val="22"/>
          <w:szCs w:val="22"/>
        </w:rPr>
      </w:pP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07"/>
        <w:gridCol w:w="4541"/>
      </w:tblGrid>
      <w:tr w:rsidR="007169B6" w:rsidRPr="007A78DE" w14:paraId="0B0393FD" w14:textId="77777777" w:rsidTr="007B77F3">
        <w:trPr>
          <w:trHeight w:val="243"/>
          <w:jc w:val="center"/>
        </w:trPr>
        <w:tc>
          <w:tcPr>
            <w:tcW w:w="5000" w:type="pct"/>
            <w:gridSpan w:val="2"/>
            <w:vAlign w:val="center"/>
          </w:tcPr>
          <w:p w14:paraId="200F6E34" w14:textId="64DE623C" w:rsidR="007169B6" w:rsidRPr="007A78DE" w:rsidRDefault="007169B6" w:rsidP="00F51831">
            <w:pPr>
              <w:pStyle w:val="TableParagraph"/>
              <w:jc w:val="center"/>
              <w:rPr>
                <w:rFonts w:ascii="Century Gothic" w:hAnsi="Century Gothic" w:cs="Times New Roman"/>
                <w:b/>
                <w:sz w:val="22"/>
              </w:rPr>
            </w:pPr>
            <w:r w:rsidRPr="007A78DE">
              <w:rPr>
                <w:rFonts w:ascii="Century Gothic" w:hAnsi="Century Gothic" w:cs="Times New Roman"/>
                <w:b/>
                <w:sz w:val="22"/>
              </w:rPr>
              <w:t xml:space="preserve">Amenazas identificadas en el </w:t>
            </w:r>
            <w:r w:rsidR="00557EE7" w:rsidRPr="007A78DE">
              <w:rPr>
                <w:rFonts w:ascii="Century Gothic" w:hAnsi="Century Gothic" w:cs="Times New Roman"/>
                <w:b/>
                <w:sz w:val="22"/>
              </w:rPr>
              <w:t>Entidad</w:t>
            </w:r>
          </w:p>
        </w:tc>
      </w:tr>
      <w:tr w:rsidR="007169B6" w:rsidRPr="007A78DE" w14:paraId="677FC249" w14:textId="77777777" w:rsidTr="007B77F3">
        <w:trPr>
          <w:trHeight w:val="1122"/>
          <w:jc w:val="center"/>
        </w:trPr>
        <w:tc>
          <w:tcPr>
            <w:tcW w:w="2434" w:type="pct"/>
            <w:vAlign w:val="center"/>
          </w:tcPr>
          <w:p w14:paraId="2351153F" w14:textId="77777777" w:rsidR="007169B6" w:rsidRPr="007A78DE" w:rsidRDefault="007169B6" w:rsidP="005F4943">
            <w:pPr>
              <w:pStyle w:val="TableParagraph"/>
              <w:rPr>
                <w:rFonts w:ascii="Century Gothic" w:hAnsi="Century Gothic" w:cs="Times New Roman"/>
                <w:sz w:val="22"/>
              </w:rPr>
            </w:pPr>
            <w:r w:rsidRPr="007A78DE">
              <w:rPr>
                <w:rFonts w:ascii="Century Gothic" w:hAnsi="Century Gothic" w:cs="Times New Roman"/>
                <w:sz w:val="22"/>
              </w:rPr>
              <w:t>Amenazas de Origen Natural</w:t>
            </w:r>
          </w:p>
        </w:tc>
        <w:tc>
          <w:tcPr>
            <w:tcW w:w="2566" w:type="pct"/>
            <w:vAlign w:val="center"/>
          </w:tcPr>
          <w:p w14:paraId="78A8DE89" w14:textId="77777777" w:rsidR="007169B6" w:rsidRPr="007A78DE" w:rsidRDefault="007169B6" w:rsidP="00A7038A">
            <w:pPr>
              <w:pStyle w:val="TableParagraph"/>
              <w:numPr>
                <w:ilvl w:val="0"/>
                <w:numId w:val="15"/>
              </w:numPr>
              <w:tabs>
                <w:tab w:val="left" w:pos="567"/>
                <w:tab w:val="left" w:pos="568"/>
              </w:tabs>
              <w:ind w:left="319" w:hanging="142"/>
              <w:rPr>
                <w:rFonts w:ascii="Century Gothic" w:hAnsi="Century Gothic" w:cs="Times New Roman"/>
                <w:sz w:val="22"/>
              </w:rPr>
            </w:pPr>
            <w:r w:rsidRPr="007A78DE">
              <w:rPr>
                <w:rFonts w:ascii="Century Gothic" w:hAnsi="Century Gothic" w:cs="Times New Roman"/>
                <w:sz w:val="22"/>
              </w:rPr>
              <w:t>Sismos</w:t>
            </w:r>
          </w:p>
          <w:p w14:paraId="016E2702" w14:textId="77777777" w:rsidR="007169B6" w:rsidRPr="007A78DE" w:rsidRDefault="007169B6" w:rsidP="00A7038A">
            <w:pPr>
              <w:pStyle w:val="TableParagraph"/>
              <w:numPr>
                <w:ilvl w:val="0"/>
                <w:numId w:val="15"/>
              </w:numPr>
              <w:tabs>
                <w:tab w:val="left" w:pos="567"/>
                <w:tab w:val="left" w:pos="568"/>
              </w:tabs>
              <w:ind w:left="319" w:hanging="142"/>
              <w:rPr>
                <w:rFonts w:ascii="Century Gothic" w:hAnsi="Century Gothic" w:cs="Times New Roman"/>
                <w:sz w:val="22"/>
              </w:rPr>
            </w:pPr>
            <w:r w:rsidRPr="007A78DE">
              <w:rPr>
                <w:rFonts w:ascii="Century Gothic" w:hAnsi="Century Gothic" w:cs="Times New Roman"/>
                <w:sz w:val="22"/>
              </w:rPr>
              <w:t>Terremotos</w:t>
            </w:r>
          </w:p>
          <w:p w14:paraId="79DB274E" w14:textId="77777777" w:rsidR="007169B6" w:rsidRPr="007A78DE" w:rsidRDefault="007169B6" w:rsidP="00A7038A">
            <w:pPr>
              <w:pStyle w:val="TableParagraph"/>
              <w:numPr>
                <w:ilvl w:val="0"/>
                <w:numId w:val="15"/>
              </w:numPr>
              <w:tabs>
                <w:tab w:val="left" w:pos="567"/>
                <w:tab w:val="left" w:pos="568"/>
              </w:tabs>
              <w:ind w:left="319" w:hanging="142"/>
              <w:rPr>
                <w:rFonts w:ascii="Century Gothic" w:hAnsi="Century Gothic" w:cs="Times New Roman"/>
                <w:sz w:val="22"/>
              </w:rPr>
            </w:pPr>
            <w:r w:rsidRPr="007A78DE">
              <w:rPr>
                <w:rFonts w:ascii="Century Gothic" w:hAnsi="Century Gothic" w:cs="Times New Roman"/>
                <w:sz w:val="22"/>
              </w:rPr>
              <w:t>Eventos</w:t>
            </w:r>
            <w:r w:rsidRPr="007A78DE">
              <w:rPr>
                <w:rFonts w:ascii="Century Gothic" w:hAnsi="Century Gothic" w:cs="Times New Roman"/>
                <w:spacing w:val="1"/>
                <w:sz w:val="22"/>
              </w:rPr>
              <w:t xml:space="preserve"> </w:t>
            </w:r>
            <w:r w:rsidRPr="007A78DE">
              <w:rPr>
                <w:rFonts w:ascii="Century Gothic" w:hAnsi="Century Gothic" w:cs="Times New Roman"/>
                <w:sz w:val="22"/>
              </w:rPr>
              <w:t>Atmosféricos</w:t>
            </w:r>
          </w:p>
        </w:tc>
      </w:tr>
      <w:tr w:rsidR="007169B6" w:rsidRPr="007A78DE" w14:paraId="03E3071F" w14:textId="77777777" w:rsidTr="007B77F3">
        <w:trPr>
          <w:trHeight w:val="1121"/>
          <w:jc w:val="center"/>
        </w:trPr>
        <w:tc>
          <w:tcPr>
            <w:tcW w:w="2434" w:type="pct"/>
            <w:vAlign w:val="center"/>
          </w:tcPr>
          <w:p w14:paraId="2B4D65EE" w14:textId="77777777" w:rsidR="007169B6" w:rsidRPr="007A78DE" w:rsidRDefault="007169B6" w:rsidP="005F4943">
            <w:pPr>
              <w:pStyle w:val="TableParagraph"/>
              <w:rPr>
                <w:rFonts w:ascii="Century Gothic" w:hAnsi="Century Gothic" w:cs="Times New Roman"/>
                <w:sz w:val="22"/>
              </w:rPr>
            </w:pPr>
            <w:r w:rsidRPr="007A78DE">
              <w:rPr>
                <w:rFonts w:ascii="Century Gothic" w:hAnsi="Century Gothic" w:cs="Times New Roman"/>
                <w:sz w:val="22"/>
              </w:rPr>
              <w:t>Amenazas de Origen Tecnológico</w:t>
            </w:r>
          </w:p>
        </w:tc>
        <w:tc>
          <w:tcPr>
            <w:tcW w:w="2566" w:type="pct"/>
            <w:vAlign w:val="center"/>
          </w:tcPr>
          <w:p w14:paraId="534C1528" w14:textId="77777777" w:rsidR="007169B6" w:rsidRPr="007A78DE" w:rsidRDefault="007169B6" w:rsidP="00A7038A">
            <w:pPr>
              <w:pStyle w:val="TableParagraph"/>
              <w:numPr>
                <w:ilvl w:val="0"/>
                <w:numId w:val="14"/>
              </w:numPr>
              <w:tabs>
                <w:tab w:val="left" w:pos="567"/>
                <w:tab w:val="left" w:pos="568"/>
              </w:tabs>
              <w:ind w:left="319" w:hanging="142"/>
              <w:rPr>
                <w:rFonts w:ascii="Century Gothic" w:hAnsi="Century Gothic" w:cs="Times New Roman"/>
                <w:sz w:val="22"/>
              </w:rPr>
            </w:pPr>
            <w:r w:rsidRPr="007A78DE">
              <w:rPr>
                <w:rFonts w:ascii="Century Gothic" w:hAnsi="Century Gothic" w:cs="Times New Roman"/>
                <w:sz w:val="22"/>
              </w:rPr>
              <w:t>Incendio</w:t>
            </w:r>
          </w:p>
          <w:p w14:paraId="28D47421" w14:textId="77777777" w:rsidR="007169B6" w:rsidRPr="007A78DE" w:rsidRDefault="007169B6" w:rsidP="00A7038A">
            <w:pPr>
              <w:pStyle w:val="TableParagraph"/>
              <w:numPr>
                <w:ilvl w:val="0"/>
                <w:numId w:val="14"/>
              </w:numPr>
              <w:tabs>
                <w:tab w:val="left" w:pos="567"/>
                <w:tab w:val="left" w:pos="568"/>
              </w:tabs>
              <w:ind w:left="319" w:hanging="142"/>
              <w:rPr>
                <w:rFonts w:ascii="Century Gothic" w:hAnsi="Century Gothic" w:cs="Times New Roman"/>
                <w:sz w:val="22"/>
              </w:rPr>
            </w:pPr>
            <w:r w:rsidRPr="007A78DE">
              <w:rPr>
                <w:rFonts w:ascii="Century Gothic" w:hAnsi="Century Gothic" w:cs="Times New Roman"/>
                <w:sz w:val="22"/>
              </w:rPr>
              <w:t>Explosiones</w:t>
            </w:r>
          </w:p>
          <w:p w14:paraId="7977CC3C" w14:textId="77777777" w:rsidR="007169B6" w:rsidRPr="007A78DE" w:rsidRDefault="007169B6" w:rsidP="00A7038A">
            <w:pPr>
              <w:pStyle w:val="TableParagraph"/>
              <w:numPr>
                <w:ilvl w:val="0"/>
                <w:numId w:val="14"/>
              </w:numPr>
              <w:tabs>
                <w:tab w:val="left" w:pos="567"/>
                <w:tab w:val="left" w:pos="568"/>
              </w:tabs>
              <w:ind w:left="319" w:hanging="142"/>
              <w:rPr>
                <w:rFonts w:ascii="Century Gothic" w:hAnsi="Century Gothic" w:cs="Times New Roman"/>
                <w:sz w:val="22"/>
              </w:rPr>
            </w:pPr>
            <w:r w:rsidRPr="007A78DE">
              <w:rPr>
                <w:rFonts w:ascii="Century Gothic" w:hAnsi="Century Gothic" w:cs="Times New Roman"/>
                <w:sz w:val="22"/>
              </w:rPr>
              <w:t>Corto</w:t>
            </w:r>
            <w:r w:rsidRPr="007A78DE">
              <w:rPr>
                <w:rFonts w:ascii="Century Gothic" w:hAnsi="Century Gothic" w:cs="Times New Roman"/>
                <w:spacing w:val="-2"/>
                <w:sz w:val="22"/>
              </w:rPr>
              <w:t xml:space="preserve"> </w:t>
            </w:r>
            <w:r w:rsidRPr="007A78DE">
              <w:rPr>
                <w:rFonts w:ascii="Century Gothic" w:hAnsi="Century Gothic" w:cs="Times New Roman"/>
                <w:sz w:val="22"/>
              </w:rPr>
              <w:t>Circuito</w:t>
            </w:r>
          </w:p>
        </w:tc>
      </w:tr>
      <w:tr w:rsidR="007169B6" w:rsidRPr="007A78DE" w14:paraId="3419AE3B" w14:textId="77777777" w:rsidTr="007B77F3">
        <w:trPr>
          <w:trHeight w:val="1426"/>
          <w:jc w:val="center"/>
        </w:trPr>
        <w:tc>
          <w:tcPr>
            <w:tcW w:w="2434" w:type="pct"/>
            <w:vAlign w:val="center"/>
          </w:tcPr>
          <w:p w14:paraId="3794E456" w14:textId="77777777" w:rsidR="007169B6" w:rsidRPr="007A78DE" w:rsidRDefault="007169B6" w:rsidP="005F4943">
            <w:pPr>
              <w:pStyle w:val="TableParagraph"/>
              <w:rPr>
                <w:rFonts w:ascii="Century Gothic" w:hAnsi="Century Gothic" w:cs="Times New Roman"/>
                <w:sz w:val="22"/>
              </w:rPr>
            </w:pPr>
            <w:r w:rsidRPr="007A78DE">
              <w:rPr>
                <w:rFonts w:ascii="Century Gothic" w:hAnsi="Century Gothic" w:cs="Times New Roman"/>
                <w:sz w:val="22"/>
              </w:rPr>
              <w:t>Amenazas de Origen Social</w:t>
            </w:r>
          </w:p>
        </w:tc>
        <w:tc>
          <w:tcPr>
            <w:tcW w:w="2566" w:type="pct"/>
            <w:vAlign w:val="center"/>
          </w:tcPr>
          <w:p w14:paraId="66089A4C" w14:textId="77777777" w:rsidR="007169B6" w:rsidRPr="007A78DE" w:rsidRDefault="007169B6" w:rsidP="00A7038A">
            <w:pPr>
              <w:pStyle w:val="TableParagraph"/>
              <w:numPr>
                <w:ilvl w:val="0"/>
                <w:numId w:val="13"/>
              </w:numPr>
              <w:tabs>
                <w:tab w:val="left" w:pos="567"/>
                <w:tab w:val="left" w:pos="568"/>
              </w:tabs>
              <w:ind w:left="319" w:hanging="142"/>
              <w:rPr>
                <w:rFonts w:ascii="Century Gothic" w:hAnsi="Century Gothic" w:cs="Times New Roman"/>
                <w:sz w:val="22"/>
              </w:rPr>
            </w:pPr>
            <w:r w:rsidRPr="007A78DE">
              <w:rPr>
                <w:rFonts w:ascii="Century Gothic" w:hAnsi="Century Gothic" w:cs="Times New Roman"/>
                <w:sz w:val="22"/>
              </w:rPr>
              <w:t>Atentados</w:t>
            </w:r>
            <w:r w:rsidRPr="007A78DE">
              <w:rPr>
                <w:rFonts w:ascii="Century Gothic" w:hAnsi="Century Gothic" w:cs="Times New Roman"/>
                <w:spacing w:val="1"/>
                <w:sz w:val="22"/>
              </w:rPr>
              <w:t xml:space="preserve"> </w:t>
            </w:r>
            <w:r w:rsidRPr="007A78DE">
              <w:rPr>
                <w:rFonts w:ascii="Century Gothic" w:hAnsi="Century Gothic" w:cs="Times New Roman"/>
                <w:sz w:val="22"/>
              </w:rPr>
              <w:t>terroristas</w:t>
            </w:r>
          </w:p>
          <w:p w14:paraId="73143464" w14:textId="77777777" w:rsidR="007169B6" w:rsidRPr="007A78DE" w:rsidRDefault="007169B6" w:rsidP="00A7038A">
            <w:pPr>
              <w:pStyle w:val="TableParagraph"/>
              <w:numPr>
                <w:ilvl w:val="0"/>
                <w:numId w:val="13"/>
              </w:numPr>
              <w:tabs>
                <w:tab w:val="left" w:pos="567"/>
                <w:tab w:val="left" w:pos="568"/>
              </w:tabs>
              <w:ind w:left="319" w:hanging="142"/>
              <w:rPr>
                <w:rFonts w:ascii="Century Gothic" w:hAnsi="Century Gothic" w:cs="Times New Roman"/>
                <w:sz w:val="22"/>
              </w:rPr>
            </w:pPr>
            <w:r w:rsidRPr="007A78DE">
              <w:rPr>
                <w:rFonts w:ascii="Century Gothic" w:hAnsi="Century Gothic" w:cs="Times New Roman"/>
                <w:sz w:val="22"/>
              </w:rPr>
              <w:t>Hurtos</w:t>
            </w:r>
          </w:p>
          <w:p w14:paraId="692AD7E9" w14:textId="77777777" w:rsidR="007169B6" w:rsidRPr="007A78DE" w:rsidRDefault="007169B6" w:rsidP="00A7038A">
            <w:pPr>
              <w:pStyle w:val="TableParagraph"/>
              <w:numPr>
                <w:ilvl w:val="0"/>
                <w:numId w:val="13"/>
              </w:numPr>
              <w:tabs>
                <w:tab w:val="left" w:pos="567"/>
                <w:tab w:val="left" w:pos="568"/>
              </w:tabs>
              <w:ind w:left="319" w:hanging="142"/>
              <w:rPr>
                <w:rFonts w:ascii="Century Gothic" w:hAnsi="Century Gothic" w:cs="Times New Roman"/>
                <w:sz w:val="22"/>
              </w:rPr>
            </w:pPr>
            <w:r w:rsidRPr="007A78DE">
              <w:rPr>
                <w:rFonts w:ascii="Century Gothic" w:hAnsi="Century Gothic" w:cs="Times New Roman"/>
                <w:sz w:val="22"/>
              </w:rPr>
              <w:t>Agresiones por parte del</w:t>
            </w:r>
            <w:r w:rsidRPr="007A78DE">
              <w:rPr>
                <w:rFonts w:ascii="Century Gothic" w:hAnsi="Century Gothic" w:cs="Times New Roman"/>
                <w:spacing w:val="-2"/>
                <w:sz w:val="22"/>
              </w:rPr>
              <w:t xml:space="preserve"> </w:t>
            </w:r>
            <w:r w:rsidRPr="007A78DE">
              <w:rPr>
                <w:rFonts w:ascii="Century Gothic" w:hAnsi="Century Gothic" w:cs="Times New Roman"/>
                <w:sz w:val="22"/>
              </w:rPr>
              <w:t>publico</w:t>
            </w:r>
          </w:p>
          <w:p w14:paraId="2BAA01F4" w14:textId="77777777" w:rsidR="007169B6" w:rsidRPr="007A78DE" w:rsidRDefault="007169B6" w:rsidP="00A7038A">
            <w:pPr>
              <w:pStyle w:val="TableParagraph"/>
              <w:numPr>
                <w:ilvl w:val="0"/>
                <w:numId w:val="13"/>
              </w:numPr>
              <w:tabs>
                <w:tab w:val="left" w:pos="567"/>
                <w:tab w:val="left" w:pos="568"/>
              </w:tabs>
              <w:ind w:left="319" w:hanging="142"/>
              <w:rPr>
                <w:rFonts w:ascii="Century Gothic" w:hAnsi="Century Gothic" w:cs="Times New Roman"/>
                <w:sz w:val="22"/>
              </w:rPr>
            </w:pPr>
            <w:r w:rsidRPr="007A78DE">
              <w:rPr>
                <w:rFonts w:ascii="Century Gothic" w:hAnsi="Century Gothic" w:cs="Times New Roman"/>
                <w:sz w:val="22"/>
              </w:rPr>
              <w:t>Epidemias Virales</w:t>
            </w:r>
          </w:p>
        </w:tc>
      </w:tr>
    </w:tbl>
    <w:p w14:paraId="583DD6F0" w14:textId="77777777" w:rsidR="007169B6" w:rsidRPr="007A78DE" w:rsidRDefault="007169B6" w:rsidP="005F4943">
      <w:pPr>
        <w:pStyle w:val="Textoindependiente"/>
        <w:rPr>
          <w:rFonts w:ascii="Century Gothic" w:hAnsi="Century Gothic"/>
          <w:sz w:val="22"/>
          <w:szCs w:val="22"/>
        </w:rPr>
      </w:pPr>
    </w:p>
    <w:p w14:paraId="576B964B" w14:textId="77777777" w:rsidR="007169B6" w:rsidRPr="007A78DE" w:rsidRDefault="007169B6" w:rsidP="005F4943">
      <w:pPr>
        <w:pStyle w:val="Textoindependiente"/>
        <w:rPr>
          <w:rFonts w:ascii="Century Gothic" w:hAnsi="Century Gothic" w:cs="Times New Roman"/>
          <w:sz w:val="22"/>
          <w:szCs w:val="22"/>
        </w:rPr>
      </w:pPr>
      <w:r w:rsidRPr="007A78DE">
        <w:rPr>
          <w:rFonts w:ascii="Century Gothic" w:hAnsi="Century Gothic" w:cs="Times New Roman"/>
          <w:sz w:val="22"/>
          <w:szCs w:val="22"/>
        </w:rPr>
        <w:t>La calificación de la amenaza se realiza mediante colores teniendo en cuenta la probabilidad de ocurrencia, de la siguiente forma:</w:t>
      </w:r>
    </w:p>
    <w:p w14:paraId="55017F34" w14:textId="77777777" w:rsidR="00F51831" w:rsidRPr="007A78DE" w:rsidRDefault="00F51831" w:rsidP="005F4943">
      <w:pPr>
        <w:pStyle w:val="Textoindependiente"/>
        <w:rPr>
          <w:rFonts w:ascii="Century Gothic" w:hAnsi="Century Gothic"/>
          <w:sz w:val="22"/>
          <w:szCs w:val="22"/>
        </w:rPr>
      </w:pPr>
    </w:p>
    <w:p w14:paraId="3579DC69" w14:textId="4D3D6E60" w:rsidR="007169B6" w:rsidRPr="007A78DE" w:rsidRDefault="007169B6" w:rsidP="005F4943">
      <w:pPr>
        <w:rPr>
          <w:rFonts w:ascii="Century Gothic" w:hAnsi="Century Gothic" w:cs="Times New Roman"/>
          <w:i/>
          <w:sz w:val="22"/>
        </w:rPr>
      </w:pPr>
      <w:r w:rsidRPr="007A78DE">
        <w:rPr>
          <w:rFonts w:ascii="Century Gothic" w:hAnsi="Century Gothic" w:cs="Times New Roman"/>
          <w:b/>
          <w:i/>
          <w:sz w:val="22"/>
        </w:rPr>
        <w:t xml:space="preserve">Ilustración 1. </w:t>
      </w:r>
      <w:r w:rsidRPr="007A78DE">
        <w:rPr>
          <w:rFonts w:ascii="Century Gothic" w:hAnsi="Century Gothic" w:cs="Times New Roman"/>
          <w:i/>
          <w:sz w:val="22"/>
        </w:rPr>
        <w:t>Calificación de la amenaza</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0"/>
        <w:gridCol w:w="4681"/>
        <w:gridCol w:w="2126"/>
      </w:tblGrid>
      <w:tr w:rsidR="007169B6" w:rsidRPr="007A78DE" w14:paraId="4A64CD35" w14:textId="77777777" w:rsidTr="003E2934">
        <w:trPr>
          <w:trHeight w:val="674"/>
          <w:jc w:val="center"/>
        </w:trPr>
        <w:tc>
          <w:tcPr>
            <w:tcW w:w="1980" w:type="dxa"/>
            <w:vAlign w:val="center"/>
          </w:tcPr>
          <w:p w14:paraId="1F097EEA" w14:textId="77777777" w:rsidR="007169B6" w:rsidRPr="007A78DE" w:rsidRDefault="003E2934" w:rsidP="00F51831">
            <w:pPr>
              <w:pStyle w:val="TableParagraph"/>
              <w:jc w:val="center"/>
              <w:rPr>
                <w:rFonts w:ascii="Century Gothic" w:hAnsi="Century Gothic" w:cs="Times New Roman"/>
                <w:b/>
                <w:iCs/>
                <w:sz w:val="22"/>
              </w:rPr>
            </w:pPr>
            <w:r w:rsidRPr="007A78DE">
              <w:rPr>
                <w:rFonts w:ascii="Century Gothic" w:hAnsi="Century Gothic" w:cs="Times New Roman"/>
                <w:b/>
                <w:iCs/>
                <w:sz w:val="22"/>
              </w:rPr>
              <w:lastRenderedPageBreak/>
              <w:t>FENÓMENO</w:t>
            </w:r>
          </w:p>
        </w:tc>
        <w:tc>
          <w:tcPr>
            <w:tcW w:w="4681" w:type="dxa"/>
            <w:vAlign w:val="center"/>
          </w:tcPr>
          <w:p w14:paraId="4A569785" w14:textId="77777777" w:rsidR="007169B6" w:rsidRPr="007A78DE" w:rsidRDefault="007169B6" w:rsidP="00F51831">
            <w:pPr>
              <w:pStyle w:val="TableParagraph"/>
              <w:jc w:val="center"/>
              <w:rPr>
                <w:rFonts w:ascii="Century Gothic" w:hAnsi="Century Gothic" w:cs="Times New Roman"/>
                <w:b/>
                <w:iCs/>
                <w:sz w:val="22"/>
              </w:rPr>
            </w:pPr>
            <w:r w:rsidRPr="007A78DE">
              <w:rPr>
                <w:rFonts w:ascii="Century Gothic" w:hAnsi="Century Gothic" w:cs="Times New Roman"/>
                <w:b/>
                <w:iCs/>
                <w:sz w:val="22"/>
              </w:rPr>
              <w:t>COMPORTAMIENTO</w:t>
            </w:r>
          </w:p>
        </w:tc>
        <w:tc>
          <w:tcPr>
            <w:tcW w:w="2126" w:type="dxa"/>
            <w:vAlign w:val="center"/>
          </w:tcPr>
          <w:p w14:paraId="76FFB237" w14:textId="77777777" w:rsidR="007169B6" w:rsidRPr="007A78DE" w:rsidRDefault="007169B6" w:rsidP="00F51831">
            <w:pPr>
              <w:pStyle w:val="TableParagraph"/>
              <w:jc w:val="center"/>
              <w:rPr>
                <w:rFonts w:ascii="Century Gothic" w:hAnsi="Century Gothic" w:cs="Times New Roman"/>
                <w:b/>
                <w:iCs/>
                <w:sz w:val="22"/>
              </w:rPr>
            </w:pPr>
            <w:r w:rsidRPr="007A78DE">
              <w:rPr>
                <w:rFonts w:ascii="Century Gothic" w:hAnsi="Century Gothic" w:cs="Times New Roman"/>
                <w:b/>
                <w:iCs/>
                <w:sz w:val="22"/>
              </w:rPr>
              <w:t>COLOR ASIGNADO</w:t>
            </w:r>
          </w:p>
        </w:tc>
      </w:tr>
      <w:tr w:rsidR="007169B6" w:rsidRPr="007A78DE" w14:paraId="4D2BF7B0" w14:textId="77777777" w:rsidTr="00F51831">
        <w:trPr>
          <w:trHeight w:val="1318"/>
          <w:jc w:val="center"/>
        </w:trPr>
        <w:tc>
          <w:tcPr>
            <w:tcW w:w="1980" w:type="dxa"/>
            <w:vAlign w:val="center"/>
          </w:tcPr>
          <w:p w14:paraId="18215362" w14:textId="77777777" w:rsidR="007169B6" w:rsidRPr="007A78DE" w:rsidRDefault="007169B6" w:rsidP="00F51831">
            <w:pPr>
              <w:pStyle w:val="TableParagraph"/>
              <w:jc w:val="center"/>
              <w:rPr>
                <w:rFonts w:ascii="Century Gothic" w:hAnsi="Century Gothic" w:cs="Times New Roman"/>
                <w:b/>
                <w:sz w:val="22"/>
              </w:rPr>
            </w:pPr>
            <w:r w:rsidRPr="007A78DE">
              <w:rPr>
                <w:rFonts w:ascii="Century Gothic" w:hAnsi="Century Gothic" w:cs="Times New Roman"/>
                <w:b/>
                <w:sz w:val="22"/>
              </w:rPr>
              <w:t>POSIBLE</w:t>
            </w:r>
          </w:p>
        </w:tc>
        <w:tc>
          <w:tcPr>
            <w:tcW w:w="4681" w:type="dxa"/>
            <w:vAlign w:val="center"/>
          </w:tcPr>
          <w:p w14:paraId="51888402" w14:textId="77777777" w:rsidR="007169B6" w:rsidRPr="007A78DE" w:rsidRDefault="007169B6" w:rsidP="005F4943">
            <w:pPr>
              <w:pStyle w:val="TableParagraph"/>
              <w:rPr>
                <w:rFonts w:ascii="Century Gothic" w:hAnsi="Century Gothic" w:cs="Times New Roman"/>
                <w:sz w:val="22"/>
              </w:rPr>
            </w:pPr>
            <w:r w:rsidRPr="007A78DE">
              <w:rPr>
                <w:rFonts w:ascii="Century Gothic" w:hAnsi="Century Gothic" w:cs="Times New Roman"/>
                <w:sz w:val="22"/>
              </w:rPr>
              <w:t>Es aquel fenómeno que nunca ha sucedido, puede suceder o es factible porque no existen razones históricas y científicas para decir que esto no sucederá, es decir que no se descarta</w:t>
            </w:r>
            <w:r w:rsidRPr="007A78DE">
              <w:rPr>
                <w:rFonts w:ascii="Century Gothic" w:hAnsi="Century Gothic" w:cs="Times New Roman"/>
                <w:spacing w:val="60"/>
                <w:sz w:val="22"/>
              </w:rPr>
              <w:t xml:space="preserve"> </w:t>
            </w:r>
            <w:r w:rsidRPr="007A78DE">
              <w:rPr>
                <w:rFonts w:ascii="Century Gothic" w:hAnsi="Century Gothic" w:cs="Times New Roman"/>
                <w:sz w:val="22"/>
              </w:rPr>
              <w:t>su</w:t>
            </w:r>
          </w:p>
          <w:p w14:paraId="7D3D1D69" w14:textId="77777777" w:rsidR="007169B6" w:rsidRPr="007A78DE" w:rsidRDefault="007169B6" w:rsidP="005F4943">
            <w:pPr>
              <w:pStyle w:val="TableParagraph"/>
              <w:rPr>
                <w:rFonts w:ascii="Century Gothic" w:hAnsi="Century Gothic" w:cs="Times New Roman"/>
                <w:sz w:val="22"/>
              </w:rPr>
            </w:pPr>
            <w:r w:rsidRPr="007A78DE">
              <w:rPr>
                <w:rFonts w:ascii="Century Gothic" w:hAnsi="Century Gothic" w:cs="Times New Roman"/>
                <w:sz w:val="22"/>
              </w:rPr>
              <w:t>ocurrencia</w:t>
            </w:r>
          </w:p>
        </w:tc>
        <w:tc>
          <w:tcPr>
            <w:tcW w:w="2126" w:type="dxa"/>
            <w:vAlign w:val="center"/>
          </w:tcPr>
          <w:p w14:paraId="2C9E396F" w14:textId="21FBC268" w:rsidR="007169B6" w:rsidRPr="007A78DE" w:rsidRDefault="00557EE7" w:rsidP="005F4943">
            <w:pPr>
              <w:pStyle w:val="TableParagraph"/>
              <w:rPr>
                <w:rFonts w:ascii="Century Gothic" w:hAnsi="Century Gothic"/>
                <w:i/>
                <w:sz w:val="22"/>
              </w:rPr>
            </w:pPr>
            <w:r w:rsidRPr="007A78DE">
              <w:rPr>
                <w:rFonts w:ascii="Century Gothic" w:hAnsi="Century Gothic"/>
                <w:noProof/>
                <w:sz w:val="22"/>
                <w:lang w:val="es-CO" w:bidi="ar-SA"/>
              </w:rPr>
              <mc:AlternateContent>
                <mc:Choice Requires="wpg">
                  <w:drawing>
                    <wp:anchor distT="0" distB="0" distL="114300" distR="114300" simplePos="0" relativeHeight="251665920" behindDoc="0" locked="0" layoutInCell="1" allowOverlap="1" wp14:anchorId="68CB5539" wp14:editId="42589F02">
                      <wp:simplePos x="0" y="0"/>
                      <wp:positionH relativeFrom="column">
                        <wp:posOffset>351790</wp:posOffset>
                      </wp:positionH>
                      <wp:positionV relativeFrom="paragraph">
                        <wp:posOffset>-11430</wp:posOffset>
                      </wp:positionV>
                      <wp:extent cx="669925" cy="515620"/>
                      <wp:effectExtent l="0" t="0" r="15875" b="17780"/>
                      <wp:wrapSquare wrapText="bothSides"/>
                      <wp:docPr id="56" name="Grupo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925" cy="515620"/>
                                <a:chOff x="0" y="0"/>
                                <a:chExt cx="1055" cy="812"/>
                              </a:xfrm>
                            </wpg:grpSpPr>
                            <wps:wsp>
                              <wps:cNvPr id="57" name="Freeform 33"/>
                              <wps:cNvSpPr>
                                <a:spLocks/>
                              </wps:cNvSpPr>
                              <wps:spPr bwMode="auto">
                                <a:xfrm>
                                  <a:off x="10" y="10"/>
                                  <a:ext cx="1035" cy="792"/>
                                </a:xfrm>
                                <a:custGeom>
                                  <a:avLst/>
                                  <a:gdLst>
                                    <a:gd name="T0" fmla="+- 0 527 10"/>
                                    <a:gd name="T1" fmla="*/ T0 w 1035"/>
                                    <a:gd name="T2" fmla="+- 0 10 10"/>
                                    <a:gd name="T3" fmla="*/ 10 h 792"/>
                                    <a:gd name="T4" fmla="+- 0 10 10"/>
                                    <a:gd name="T5" fmla="*/ T4 w 1035"/>
                                    <a:gd name="T6" fmla="+- 0 406 10"/>
                                    <a:gd name="T7" fmla="*/ 406 h 792"/>
                                    <a:gd name="T8" fmla="+- 0 527 10"/>
                                    <a:gd name="T9" fmla="*/ T8 w 1035"/>
                                    <a:gd name="T10" fmla="+- 0 802 10"/>
                                    <a:gd name="T11" fmla="*/ 802 h 792"/>
                                    <a:gd name="T12" fmla="+- 0 1045 10"/>
                                    <a:gd name="T13" fmla="*/ T12 w 1035"/>
                                    <a:gd name="T14" fmla="+- 0 406 10"/>
                                    <a:gd name="T15" fmla="*/ 406 h 792"/>
                                    <a:gd name="T16" fmla="+- 0 527 10"/>
                                    <a:gd name="T17" fmla="*/ T16 w 1035"/>
                                    <a:gd name="T18" fmla="+- 0 10 10"/>
                                    <a:gd name="T19" fmla="*/ 10 h 792"/>
                                  </a:gdLst>
                                  <a:ahLst/>
                                  <a:cxnLst>
                                    <a:cxn ang="0">
                                      <a:pos x="T1" y="T3"/>
                                    </a:cxn>
                                    <a:cxn ang="0">
                                      <a:pos x="T5" y="T7"/>
                                    </a:cxn>
                                    <a:cxn ang="0">
                                      <a:pos x="T9" y="T11"/>
                                    </a:cxn>
                                    <a:cxn ang="0">
                                      <a:pos x="T13" y="T15"/>
                                    </a:cxn>
                                    <a:cxn ang="0">
                                      <a:pos x="T17" y="T19"/>
                                    </a:cxn>
                                  </a:cxnLst>
                                  <a:rect l="0" t="0" r="r" b="b"/>
                                  <a:pathLst>
                                    <a:path w="1035" h="792">
                                      <a:moveTo>
                                        <a:pt x="517" y="0"/>
                                      </a:moveTo>
                                      <a:lnTo>
                                        <a:pt x="0" y="396"/>
                                      </a:lnTo>
                                      <a:lnTo>
                                        <a:pt x="517" y="792"/>
                                      </a:lnTo>
                                      <a:lnTo>
                                        <a:pt x="1035" y="396"/>
                                      </a:lnTo>
                                      <a:lnTo>
                                        <a:pt x="517" y="0"/>
                                      </a:lnTo>
                                      <a:close/>
                                    </a:path>
                                  </a:pathLst>
                                </a:custGeom>
                                <a:solidFill>
                                  <a:srgbClr val="00FF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34"/>
                              <wps:cNvSpPr>
                                <a:spLocks/>
                              </wps:cNvSpPr>
                              <wps:spPr bwMode="auto">
                                <a:xfrm>
                                  <a:off x="10" y="10"/>
                                  <a:ext cx="1035" cy="792"/>
                                </a:xfrm>
                                <a:custGeom>
                                  <a:avLst/>
                                  <a:gdLst>
                                    <a:gd name="T0" fmla="+- 0 10 10"/>
                                    <a:gd name="T1" fmla="*/ T0 w 1035"/>
                                    <a:gd name="T2" fmla="+- 0 406 10"/>
                                    <a:gd name="T3" fmla="*/ 406 h 792"/>
                                    <a:gd name="T4" fmla="+- 0 527 10"/>
                                    <a:gd name="T5" fmla="*/ T4 w 1035"/>
                                    <a:gd name="T6" fmla="+- 0 10 10"/>
                                    <a:gd name="T7" fmla="*/ 10 h 792"/>
                                    <a:gd name="T8" fmla="+- 0 1045 10"/>
                                    <a:gd name="T9" fmla="*/ T8 w 1035"/>
                                    <a:gd name="T10" fmla="+- 0 406 10"/>
                                    <a:gd name="T11" fmla="*/ 406 h 792"/>
                                    <a:gd name="T12" fmla="+- 0 527 10"/>
                                    <a:gd name="T13" fmla="*/ T12 w 1035"/>
                                    <a:gd name="T14" fmla="+- 0 802 10"/>
                                    <a:gd name="T15" fmla="*/ 802 h 792"/>
                                    <a:gd name="T16" fmla="+- 0 10 10"/>
                                    <a:gd name="T17" fmla="*/ T16 w 1035"/>
                                    <a:gd name="T18" fmla="+- 0 406 10"/>
                                    <a:gd name="T19" fmla="*/ 406 h 792"/>
                                  </a:gdLst>
                                  <a:ahLst/>
                                  <a:cxnLst>
                                    <a:cxn ang="0">
                                      <a:pos x="T1" y="T3"/>
                                    </a:cxn>
                                    <a:cxn ang="0">
                                      <a:pos x="T5" y="T7"/>
                                    </a:cxn>
                                    <a:cxn ang="0">
                                      <a:pos x="T9" y="T11"/>
                                    </a:cxn>
                                    <a:cxn ang="0">
                                      <a:pos x="T13" y="T15"/>
                                    </a:cxn>
                                    <a:cxn ang="0">
                                      <a:pos x="T17" y="T19"/>
                                    </a:cxn>
                                  </a:cxnLst>
                                  <a:rect l="0" t="0" r="r" b="b"/>
                                  <a:pathLst>
                                    <a:path w="1035" h="792">
                                      <a:moveTo>
                                        <a:pt x="0" y="396"/>
                                      </a:moveTo>
                                      <a:lnTo>
                                        <a:pt x="517" y="0"/>
                                      </a:lnTo>
                                      <a:lnTo>
                                        <a:pt x="1035" y="396"/>
                                      </a:lnTo>
                                      <a:lnTo>
                                        <a:pt x="517" y="792"/>
                                      </a:lnTo>
                                      <a:lnTo>
                                        <a:pt x="0" y="396"/>
                                      </a:lnTo>
                                      <a:close/>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11E2A26" id="Grupo 56" o:spid="_x0000_s1026" style="position:absolute;margin-left:27.7pt;margin-top:-.9pt;width:52.75pt;height:40.6pt;z-index:251665920;mso-width-relative:margin;mso-height-relative:margin" coordsize="1055,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MT6igQAAMARAAAOAAAAZHJzL2Uyb0RvYy54bWzsWNuO2zYQfS/QfyD02CIrUb6tjfUGRTZe&#10;FEjbAHE/gJaoCyqJKinbu/n6zpCiTClS1t2iBQLUDxZljoYzZ4bn0Lp7+1QW5MSlykW19ehN4BFe&#10;RSLOq3Tr/b7fvbn1iGpYFbNCVHzrPXPlvb3//ru7c73hochEEXNJwEmlNud662VNU298X0UZL5m6&#10;ETWvYDIRsmQN3MrUjyU7g/ey8MMgWPpnIeNaiogrBb8+mEnvXvtPEh41vyWJ4g0pth7E1uhvqb8P&#10;+O3f37FNKlmd5VEbBntFFCXLK1i0c/XAGkaOMv/CVZlHUiiRNDeRKH2RJHnEdQ6QDQ0G2TxKcax1&#10;LunmnNYdTADtAKdXu41+PX2UJI+33mLpkYqVUKNHeawFgXsA51ynG7B5lPWn+qM0GcLwg4j+UDDt&#10;D+fxPjXG5HD+RcTgjx0bocF5SmSJLiBt8qRr8NzVgD81JIIfl8v1Olx4JIKpBV0sw7ZGUQaF/OKp&#10;KHvfPkeDRfvULQ0xcp9tzHo6xjYmTAgaTV2wVP8My08Zq7kukUKcLJYri+VOco7dS2YzA6c2s1gq&#10;F0hnBoNUgPeLEFLoaQAKLrqRLYg0mLVgrNZ9MNgmOqrmkQtdCHb6oBr9ZBrDSJc3brtgD66TsoDd&#10;8OMbEpBFuCJ2mbSzodbmB5/sA3IGE1i59WgdhdZIO6LBiJ+ZNQE/YJCRNm7YUN1ac2sz7QaSNiFj&#10;OPOJcKDPnbzmwXIkHqhf5wgtRgMCanMcjQO0tjYY0e1ERFhFx9NtEI6ERF2s0WQ0Juh91xUN5osx&#10;Xy7eexpOxdWHfBwq6oI+iRXtoz4OFnVh39PlVFh94EcbirrAux0FtND1Osts+0dPVdv/MCIMxSvQ&#10;lFULhaSzB/Bhn+31JgYXYIWbZcIYEEHjVUtDXzeGQNEYymtI6+vWFCqnzfUuezESRFSbr13v5rE2&#10;YQkaOVRH6RFQx4PZyDVrECfMF4fkjHyD/JJtPdymOFGKE98LbdIgXot2Yc1LsNxlvqhcO0Nfs7XW&#10;GrCzs/Za97xdyMzO26uxM2FBvtc6tOFZN1EhFDdlwFS1iHTpI2oOdypR5PEuLwrMWsn08K6Q5MTw&#10;nBHsdnTXAt4zK3TXVAIfM8vgLyBQhu6NOh1E/AzUL4U5rMDhCgaZkJ89coaDytZTfx6Z5B4pfq5A&#10;vdZ0PgcYG30zX6xAMIl0Zw7uDKsicLX1Gg+6HIfvGnMaOtYyTzNYieqCVuInUO0kR3XQ8Zmo2hsQ&#10;0P9KSWGvm1PJRUnnCC1iBoL7DSrpOF9Z2r5eSMfp2GX2STbu8/o4Gbu0fqWWjmbmcrpLxK60Dwl9&#10;VLRcRr9WSscx6knpJEgDKR1HCfm4OylcraQTCu9CPq3wfSUdxfx1QjoBlot7DywgxP+lVB8C/k0p&#10;HUrklJQOJddqmr2+UiJf0txheHa5vyOlnSDiAUCfL8JVYM5fPfkcqGwAnzGVraVqHpjKjBprD+Yk&#10;A3+nqxi0g20yzuL37bhheWHG+gDyzeqx/p8LrwkgAdiY5pUGvodw73Vylxcv938BAAD//wMAUEsD&#10;BBQABgAIAAAAIQCIof7r3wAAAAgBAAAPAAAAZHJzL2Rvd25yZXYueG1sTI9Ba8JAFITvhf6H5RV6&#10;001aYzXNRkTanqRQLRRvz+wzCWbfhuyaxH/f9dQehxlmvslWo2lET52rLSuIpxEI4sLqmksF3/v3&#10;yQKE88gaG8uk4EoOVvn9XYaptgN/Ub/zpQgl7FJUUHnfplK6oiKDbmpb4uCdbGfQB9mVUnc4hHLT&#10;yKcomkuDNYeFClvaVFScdxej4GPAYf0cv/Xb82lzPeyTz59tTEo9PozrVxCeRv8Xhht+QIc8MB3t&#10;hbUTjYIkmYWkgkkcHtz8ebQEcVTwspyBzDP5/0D+CwAA//8DAFBLAQItABQABgAIAAAAIQC2gziS&#10;/gAAAOEBAAATAAAAAAAAAAAAAAAAAAAAAABbQ29udGVudF9UeXBlc10ueG1sUEsBAi0AFAAGAAgA&#10;AAAhADj9If/WAAAAlAEAAAsAAAAAAAAAAAAAAAAALwEAAF9yZWxzLy5yZWxzUEsBAi0AFAAGAAgA&#10;AAAhAKnMxPqKBAAAwBEAAA4AAAAAAAAAAAAAAAAALgIAAGRycy9lMm9Eb2MueG1sUEsBAi0AFAAG&#10;AAgAAAAhAIih/uvfAAAACAEAAA8AAAAAAAAAAAAAAAAA5AYAAGRycy9kb3ducmV2LnhtbFBLBQYA&#10;AAAABAAEAPMAAADwBwAAAAA=&#10;">
                      <v:shape id="Freeform 33" o:spid="_x0000_s1027" style="position:absolute;left:10;top:10;width:1035;height:792;visibility:visible;mso-wrap-style:square;v-text-anchor:top" coordsize="1035,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p7exAAAANsAAAAPAAAAZHJzL2Rvd25yZXYueG1sRI/RasJA&#10;FETfC/7DcoW+FN20YCvRTbCVQsCXav2AS/aajWbvxuw2Jn/fLRR8HGbmDLPOB9uInjpfO1bwPE9A&#10;EJdO11wpOH5/zpYgfEDW2DgmBSN5yLPJwxpT7W68p/4QKhEh7FNUYEJoUyl9aciin7uWOHon11kM&#10;UXaV1B3eItw28iVJXqXFmuOCwZY+DJWXw49VgP379mn3dbY22VGxOJX767g1Sj1Oh80KRKAh3MP/&#10;7UIrWLzB35f4A2T2CwAA//8DAFBLAQItABQABgAIAAAAIQDb4fbL7gAAAIUBAAATAAAAAAAAAAAA&#10;AAAAAAAAAABbQ29udGVudF9UeXBlc10ueG1sUEsBAi0AFAAGAAgAAAAhAFr0LFu/AAAAFQEAAAsA&#10;AAAAAAAAAAAAAAAAHwEAAF9yZWxzLy5yZWxzUEsBAi0AFAAGAAgAAAAhAGoynt7EAAAA2wAAAA8A&#10;AAAAAAAAAAAAAAAABwIAAGRycy9kb3ducmV2LnhtbFBLBQYAAAAAAwADALcAAAD4AgAAAAA=&#10;" path="m517,l,396,517,792,1035,396,517,xe" fillcolor="#00ff1f" stroked="f">
                        <v:path arrowok="t" o:connecttype="custom" o:connectlocs="517,10;0,406;517,802;1035,406;517,10" o:connectangles="0,0,0,0,0"/>
                      </v:shape>
                      <v:shape id="Freeform 34" o:spid="_x0000_s1028" style="position:absolute;left:10;top:10;width:1035;height:792;visibility:visible;mso-wrap-style:square;v-text-anchor:top" coordsize="1035,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gD4wAAAANsAAAAPAAAAZHJzL2Rvd25yZXYueG1sRE/LagIx&#10;FN0L/YdwC+40adHBTo1SFKEFN47zAZfJnYdOboYk1enfNwvB5eG819vR9uJGPnSONbzNFQjiypmO&#10;Gw3l+TBbgQgR2WDvmDT8UYDt5mWyxty4O5/oVsRGpBAOOWpoYxxyKUPVksUwdwNx4mrnLcYEfSON&#10;x3sKt718VyqTFjtODS0OtGupuha/VsPpXB4ztffNR1Hvd6ouF9nlZ6H19HX8+gQRaYxP8cP9bTQs&#10;09j0Jf0AufkHAAD//wMAUEsBAi0AFAAGAAgAAAAhANvh9svuAAAAhQEAABMAAAAAAAAAAAAAAAAA&#10;AAAAAFtDb250ZW50X1R5cGVzXS54bWxQSwECLQAUAAYACAAAACEAWvQsW78AAAAVAQAACwAAAAAA&#10;AAAAAAAAAAAfAQAAX3JlbHMvLnJlbHNQSwECLQAUAAYACAAAACEA70YA+MAAAADbAAAADwAAAAAA&#10;AAAAAAAAAAAHAgAAZHJzL2Rvd25yZXYueG1sUEsFBgAAAAADAAMAtwAAAPQCAAAAAA==&#10;" path="m,396l517,r518,396l517,792,,396xe" filled="f" strokeweight="1pt">
                        <v:path arrowok="t" o:connecttype="custom" o:connectlocs="0,406;517,10;1035,406;517,802;0,406" o:connectangles="0,0,0,0,0"/>
                      </v:shape>
                      <w10:wrap type="square"/>
                    </v:group>
                  </w:pict>
                </mc:Fallback>
              </mc:AlternateContent>
            </w:r>
          </w:p>
          <w:p w14:paraId="4D0E2D91" w14:textId="33FD92F6" w:rsidR="007169B6" w:rsidRPr="007A78DE" w:rsidRDefault="007169B6" w:rsidP="005F4943">
            <w:pPr>
              <w:pStyle w:val="TableParagraph"/>
              <w:rPr>
                <w:rFonts w:ascii="Century Gothic" w:hAnsi="Century Gothic"/>
                <w:i/>
                <w:sz w:val="22"/>
              </w:rPr>
            </w:pPr>
          </w:p>
          <w:p w14:paraId="33F6F023" w14:textId="47D06A95" w:rsidR="007169B6" w:rsidRPr="007A78DE" w:rsidRDefault="007169B6" w:rsidP="005F4943">
            <w:pPr>
              <w:pStyle w:val="TableParagraph"/>
              <w:rPr>
                <w:rFonts w:ascii="Century Gothic" w:hAnsi="Century Gothic"/>
                <w:i/>
                <w:sz w:val="22"/>
              </w:rPr>
            </w:pPr>
          </w:p>
          <w:p w14:paraId="23674E1A" w14:textId="77777777" w:rsidR="007169B6" w:rsidRPr="007A78DE" w:rsidRDefault="007169B6" w:rsidP="005F4943">
            <w:pPr>
              <w:pStyle w:val="TableParagraph"/>
              <w:rPr>
                <w:rFonts w:ascii="Century Gothic" w:hAnsi="Century Gothic"/>
                <w:sz w:val="22"/>
              </w:rPr>
            </w:pPr>
          </w:p>
        </w:tc>
      </w:tr>
      <w:tr w:rsidR="007169B6" w:rsidRPr="007A78DE" w14:paraId="5854EF5D" w14:textId="77777777" w:rsidTr="00F51831">
        <w:trPr>
          <w:trHeight w:val="1042"/>
          <w:jc w:val="center"/>
        </w:trPr>
        <w:tc>
          <w:tcPr>
            <w:tcW w:w="1980" w:type="dxa"/>
            <w:vAlign w:val="center"/>
          </w:tcPr>
          <w:p w14:paraId="2AC9F647" w14:textId="77777777" w:rsidR="007169B6" w:rsidRPr="007A78DE" w:rsidRDefault="003E2934" w:rsidP="00F51831">
            <w:pPr>
              <w:pStyle w:val="TableParagraph"/>
              <w:jc w:val="center"/>
              <w:rPr>
                <w:rFonts w:ascii="Century Gothic" w:hAnsi="Century Gothic" w:cs="Times New Roman"/>
                <w:b/>
                <w:sz w:val="22"/>
              </w:rPr>
            </w:pPr>
            <w:r w:rsidRPr="007A78DE">
              <w:rPr>
                <w:rFonts w:ascii="Century Gothic" w:hAnsi="Century Gothic" w:cs="Times New Roman"/>
                <w:b/>
                <w:sz w:val="22"/>
              </w:rPr>
              <w:t>P</w:t>
            </w:r>
            <w:r w:rsidR="007169B6" w:rsidRPr="007A78DE">
              <w:rPr>
                <w:rFonts w:ascii="Century Gothic" w:hAnsi="Century Gothic" w:cs="Times New Roman"/>
                <w:b/>
                <w:sz w:val="22"/>
              </w:rPr>
              <w:t>ROBABLE</w:t>
            </w:r>
          </w:p>
        </w:tc>
        <w:tc>
          <w:tcPr>
            <w:tcW w:w="4681" w:type="dxa"/>
            <w:vAlign w:val="center"/>
          </w:tcPr>
          <w:p w14:paraId="20F9C561" w14:textId="77777777" w:rsidR="007169B6" w:rsidRPr="007A78DE" w:rsidRDefault="007169B6" w:rsidP="005F4943">
            <w:pPr>
              <w:pStyle w:val="TableParagraph"/>
              <w:rPr>
                <w:rFonts w:ascii="Century Gothic" w:hAnsi="Century Gothic" w:cs="Times New Roman"/>
                <w:sz w:val="22"/>
              </w:rPr>
            </w:pPr>
            <w:r w:rsidRPr="007A78DE">
              <w:rPr>
                <w:rFonts w:ascii="Century Gothic" w:hAnsi="Century Gothic" w:cs="Times New Roman"/>
                <w:sz w:val="22"/>
              </w:rPr>
              <w:t>Es aquel fenómeno que ya ha ocurrido en el lugar o en unas condiciones similares, es decir que existen razones y argumentos</w:t>
            </w:r>
            <w:r w:rsidRPr="007A78DE">
              <w:rPr>
                <w:rFonts w:ascii="Century Gothic" w:hAnsi="Century Gothic" w:cs="Times New Roman"/>
                <w:spacing w:val="-17"/>
                <w:sz w:val="22"/>
              </w:rPr>
              <w:t xml:space="preserve"> </w:t>
            </w:r>
            <w:r w:rsidRPr="007A78DE">
              <w:rPr>
                <w:rFonts w:ascii="Century Gothic" w:hAnsi="Century Gothic" w:cs="Times New Roman"/>
                <w:sz w:val="22"/>
              </w:rPr>
              <w:t>técnicos</w:t>
            </w:r>
            <w:r w:rsidRPr="007A78DE">
              <w:rPr>
                <w:rFonts w:ascii="Century Gothic" w:hAnsi="Century Gothic" w:cs="Times New Roman"/>
                <w:spacing w:val="-15"/>
                <w:sz w:val="22"/>
              </w:rPr>
              <w:t xml:space="preserve"> </w:t>
            </w:r>
            <w:r w:rsidRPr="007A78DE">
              <w:rPr>
                <w:rFonts w:ascii="Century Gothic" w:hAnsi="Century Gothic" w:cs="Times New Roman"/>
                <w:sz w:val="22"/>
              </w:rPr>
              <w:t>científicos</w:t>
            </w:r>
            <w:r w:rsidRPr="007A78DE">
              <w:rPr>
                <w:rFonts w:ascii="Century Gothic" w:hAnsi="Century Gothic" w:cs="Times New Roman"/>
                <w:spacing w:val="-15"/>
                <w:sz w:val="22"/>
              </w:rPr>
              <w:t xml:space="preserve"> </w:t>
            </w:r>
            <w:r w:rsidRPr="007A78DE">
              <w:rPr>
                <w:rFonts w:ascii="Century Gothic" w:hAnsi="Century Gothic" w:cs="Times New Roman"/>
                <w:sz w:val="22"/>
              </w:rPr>
              <w:t>para</w:t>
            </w:r>
            <w:r w:rsidRPr="007A78DE">
              <w:rPr>
                <w:rFonts w:ascii="Century Gothic" w:hAnsi="Century Gothic" w:cs="Times New Roman"/>
                <w:spacing w:val="-18"/>
                <w:sz w:val="22"/>
              </w:rPr>
              <w:t xml:space="preserve"> </w:t>
            </w:r>
            <w:r w:rsidRPr="007A78DE">
              <w:rPr>
                <w:rFonts w:ascii="Century Gothic" w:hAnsi="Century Gothic" w:cs="Times New Roman"/>
                <w:sz w:val="22"/>
              </w:rPr>
              <w:t>creer que</w:t>
            </w:r>
            <w:r w:rsidRPr="007A78DE">
              <w:rPr>
                <w:rFonts w:ascii="Century Gothic" w:hAnsi="Century Gothic" w:cs="Times New Roman"/>
                <w:spacing w:val="-1"/>
                <w:sz w:val="22"/>
              </w:rPr>
              <w:t xml:space="preserve"> </w:t>
            </w:r>
            <w:r w:rsidRPr="007A78DE">
              <w:rPr>
                <w:rFonts w:ascii="Century Gothic" w:hAnsi="Century Gothic" w:cs="Times New Roman"/>
                <w:sz w:val="22"/>
              </w:rPr>
              <w:t>sucederá.</w:t>
            </w:r>
          </w:p>
        </w:tc>
        <w:tc>
          <w:tcPr>
            <w:tcW w:w="2126" w:type="dxa"/>
            <w:vAlign w:val="center"/>
          </w:tcPr>
          <w:p w14:paraId="2915EDEF" w14:textId="6B55B920" w:rsidR="007169B6" w:rsidRPr="007A78DE" w:rsidRDefault="00557EE7" w:rsidP="005F4943">
            <w:pPr>
              <w:pStyle w:val="TableParagraph"/>
              <w:rPr>
                <w:rFonts w:ascii="Century Gothic" w:hAnsi="Century Gothic"/>
                <w:i/>
                <w:sz w:val="22"/>
              </w:rPr>
            </w:pPr>
            <w:r w:rsidRPr="007A78DE">
              <w:rPr>
                <w:rFonts w:ascii="Century Gothic" w:hAnsi="Century Gothic"/>
                <w:noProof/>
                <w:sz w:val="22"/>
                <w:lang w:val="es-CO" w:bidi="ar-SA"/>
              </w:rPr>
              <mc:AlternateContent>
                <mc:Choice Requires="wpg">
                  <w:drawing>
                    <wp:anchor distT="0" distB="0" distL="114300" distR="114300" simplePos="0" relativeHeight="251667968" behindDoc="0" locked="0" layoutInCell="1" allowOverlap="1" wp14:anchorId="72F451B0" wp14:editId="316E7DB2">
                      <wp:simplePos x="0" y="0"/>
                      <wp:positionH relativeFrom="column">
                        <wp:posOffset>359410</wp:posOffset>
                      </wp:positionH>
                      <wp:positionV relativeFrom="paragraph">
                        <wp:posOffset>52705</wp:posOffset>
                      </wp:positionV>
                      <wp:extent cx="669925" cy="523875"/>
                      <wp:effectExtent l="0" t="0" r="15875" b="9525"/>
                      <wp:wrapSquare wrapText="bothSides"/>
                      <wp:docPr id="53" name="Grupo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925" cy="523875"/>
                                <a:chOff x="0" y="0"/>
                                <a:chExt cx="1055" cy="825"/>
                              </a:xfrm>
                            </wpg:grpSpPr>
                            <wps:wsp>
                              <wps:cNvPr id="54" name="Freeform 30"/>
                              <wps:cNvSpPr>
                                <a:spLocks/>
                              </wps:cNvSpPr>
                              <wps:spPr bwMode="auto">
                                <a:xfrm>
                                  <a:off x="10" y="10"/>
                                  <a:ext cx="1035" cy="805"/>
                                </a:xfrm>
                                <a:custGeom>
                                  <a:avLst/>
                                  <a:gdLst>
                                    <a:gd name="T0" fmla="+- 0 527 10"/>
                                    <a:gd name="T1" fmla="*/ T0 w 1035"/>
                                    <a:gd name="T2" fmla="+- 0 10 10"/>
                                    <a:gd name="T3" fmla="*/ 10 h 805"/>
                                    <a:gd name="T4" fmla="+- 0 10 10"/>
                                    <a:gd name="T5" fmla="*/ T4 w 1035"/>
                                    <a:gd name="T6" fmla="+- 0 413 10"/>
                                    <a:gd name="T7" fmla="*/ 413 h 805"/>
                                    <a:gd name="T8" fmla="+- 0 527 10"/>
                                    <a:gd name="T9" fmla="*/ T8 w 1035"/>
                                    <a:gd name="T10" fmla="+- 0 815 10"/>
                                    <a:gd name="T11" fmla="*/ 815 h 805"/>
                                    <a:gd name="T12" fmla="+- 0 1045 10"/>
                                    <a:gd name="T13" fmla="*/ T12 w 1035"/>
                                    <a:gd name="T14" fmla="+- 0 413 10"/>
                                    <a:gd name="T15" fmla="*/ 413 h 805"/>
                                    <a:gd name="T16" fmla="+- 0 527 10"/>
                                    <a:gd name="T17" fmla="*/ T16 w 1035"/>
                                    <a:gd name="T18" fmla="+- 0 10 10"/>
                                    <a:gd name="T19" fmla="*/ 10 h 805"/>
                                  </a:gdLst>
                                  <a:ahLst/>
                                  <a:cxnLst>
                                    <a:cxn ang="0">
                                      <a:pos x="T1" y="T3"/>
                                    </a:cxn>
                                    <a:cxn ang="0">
                                      <a:pos x="T5" y="T7"/>
                                    </a:cxn>
                                    <a:cxn ang="0">
                                      <a:pos x="T9" y="T11"/>
                                    </a:cxn>
                                    <a:cxn ang="0">
                                      <a:pos x="T13" y="T15"/>
                                    </a:cxn>
                                    <a:cxn ang="0">
                                      <a:pos x="T17" y="T19"/>
                                    </a:cxn>
                                  </a:cxnLst>
                                  <a:rect l="0" t="0" r="r" b="b"/>
                                  <a:pathLst>
                                    <a:path w="1035" h="805">
                                      <a:moveTo>
                                        <a:pt x="517" y="0"/>
                                      </a:moveTo>
                                      <a:lnTo>
                                        <a:pt x="0" y="403"/>
                                      </a:lnTo>
                                      <a:lnTo>
                                        <a:pt x="517" y="805"/>
                                      </a:lnTo>
                                      <a:lnTo>
                                        <a:pt x="1035" y="403"/>
                                      </a:lnTo>
                                      <a:lnTo>
                                        <a:pt x="517" y="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31"/>
                              <wps:cNvSpPr>
                                <a:spLocks/>
                              </wps:cNvSpPr>
                              <wps:spPr bwMode="auto">
                                <a:xfrm>
                                  <a:off x="10" y="10"/>
                                  <a:ext cx="1035" cy="805"/>
                                </a:xfrm>
                                <a:custGeom>
                                  <a:avLst/>
                                  <a:gdLst>
                                    <a:gd name="T0" fmla="+- 0 10 10"/>
                                    <a:gd name="T1" fmla="*/ T0 w 1035"/>
                                    <a:gd name="T2" fmla="+- 0 413 10"/>
                                    <a:gd name="T3" fmla="*/ 413 h 805"/>
                                    <a:gd name="T4" fmla="+- 0 527 10"/>
                                    <a:gd name="T5" fmla="*/ T4 w 1035"/>
                                    <a:gd name="T6" fmla="+- 0 10 10"/>
                                    <a:gd name="T7" fmla="*/ 10 h 805"/>
                                    <a:gd name="T8" fmla="+- 0 1045 10"/>
                                    <a:gd name="T9" fmla="*/ T8 w 1035"/>
                                    <a:gd name="T10" fmla="+- 0 413 10"/>
                                    <a:gd name="T11" fmla="*/ 413 h 805"/>
                                    <a:gd name="T12" fmla="+- 0 527 10"/>
                                    <a:gd name="T13" fmla="*/ T12 w 1035"/>
                                    <a:gd name="T14" fmla="+- 0 815 10"/>
                                    <a:gd name="T15" fmla="*/ 815 h 805"/>
                                    <a:gd name="T16" fmla="+- 0 10 10"/>
                                    <a:gd name="T17" fmla="*/ T16 w 1035"/>
                                    <a:gd name="T18" fmla="+- 0 413 10"/>
                                    <a:gd name="T19" fmla="*/ 413 h 805"/>
                                  </a:gdLst>
                                  <a:ahLst/>
                                  <a:cxnLst>
                                    <a:cxn ang="0">
                                      <a:pos x="T1" y="T3"/>
                                    </a:cxn>
                                    <a:cxn ang="0">
                                      <a:pos x="T5" y="T7"/>
                                    </a:cxn>
                                    <a:cxn ang="0">
                                      <a:pos x="T9" y="T11"/>
                                    </a:cxn>
                                    <a:cxn ang="0">
                                      <a:pos x="T13" y="T15"/>
                                    </a:cxn>
                                    <a:cxn ang="0">
                                      <a:pos x="T17" y="T19"/>
                                    </a:cxn>
                                  </a:cxnLst>
                                  <a:rect l="0" t="0" r="r" b="b"/>
                                  <a:pathLst>
                                    <a:path w="1035" h="805">
                                      <a:moveTo>
                                        <a:pt x="0" y="403"/>
                                      </a:moveTo>
                                      <a:lnTo>
                                        <a:pt x="517" y="0"/>
                                      </a:lnTo>
                                      <a:lnTo>
                                        <a:pt x="1035" y="403"/>
                                      </a:lnTo>
                                      <a:lnTo>
                                        <a:pt x="517" y="805"/>
                                      </a:lnTo>
                                      <a:lnTo>
                                        <a:pt x="0" y="403"/>
                                      </a:lnTo>
                                      <a:close/>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CE8302E" id="Grupo 53" o:spid="_x0000_s1026" style="position:absolute;margin-left:28.3pt;margin-top:4.15pt;width:52.75pt;height:41.25pt;z-index:251667968;mso-width-relative:margin;mso-height-relative:margin" coordsize="105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eBUhAQAAMARAAAOAAAAZHJzL2Uyb0RvYy54bWzsWNuO2zYQfS/QfyD02CJryXcb6w2KbHZR&#10;IG0DxP0AWqIuqCSqpGx5+/U9JEWbUqTsZosWCFA/WJR5NJw5M5xD6/btucjJiQmZ8XLnBTe+R1gZ&#10;8igrk533+/7hzdojsqZlRHNesp33xKT39u77726basumPOV5xASBkVJum2rnpXVdbScTGaasoPKG&#10;V6zEZMxFQWvcimQSCdrAepFPpr6/nDRcRJXgIZMSv96bSe9O249jFta/xbFkNcl3Hnyr9bfQ3wf1&#10;Pbm7pdtE0CrNwtYN+govCpqVWPRi6p7WlBxF9pmpIgsFlzyub0JeTHgcZyHTMSCawO9F8yj4sdKx&#10;JNsmqS40gdoeT682G/56+ihIFu28xcwjJS2Qo0dxrDjBPchpqmQLzKOoPlUfhYkQww88/ENietKf&#10;V/eJAZND8wuPYI8ea67JOceiUCYQNjnrHDxdcsDONQnx43K52UwXHgkxtZjO1quFyVGYIpGfPRWm&#10;79vnAn/RPrXG48o1ujXraR9bn1RAKDR55VL+My4/pbRiOkVS8WS5nFsuHwRjqnrJTNeaWh0wy6V0&#10;iXRmFEyC72cpDFDTIAoXXciWxMCfWTL8Lhl0Gx5l/ci4TgQ9fZC1fjKJMNLpjdoq2MN0XOTYDT++&#10;IT5ZTFfELpNcMIHF/DAhe580gGDl1qI1NLUgbSjwB+yg9sxasANAStbGb2yoy1rg1PFn0AyCvpjZ&#10;z0fcWVqQdmcezAb8WVkM/FGIQYfQ2hyHhgnaWIwiaD3ikcqiY2kdLAZcClyuFWTQp6BP9nzQlsv3&#10;PpiO+dWlfJiqwCV9lKugy/owWYFL+z5YjrnVJX6wEgKXeLei0BYutU5TW/7huWzrHyNClXj5umVV&#10;XKqmswf52Gd73RNhAii1WUbAYESBV20b+jIYjiow0mua1pfRATKn4XZbPwMHoxq+ca2bANqABTSy&#10;r47CI1DHg9nIFa0VTypeNSSN6jeqv6Q7T21TNVHwE9tzDakVXwuVSiys+xKWu87npYsz7WvuW17t&#10;rL1WHWttU4A9O2+vBmfcwrIvNWjds2bCnEtm0qBC1SJyCV+x5vROyfMsesjyXEUtRXJ4lwtyojhn&#10;PODjW9MdWK6rpuTqMbOM+gUCZdq9UacDj57Q+gU3hxUcrjBIufjLIw0OKjtP/nmkgnkk/7mEem2C&#10;+Rw01vpmvlhNcSPcmYM7Q8sQpnZe7aHK1fBdbU5Dx0pkSYqVAp3Qkv8E1Y4zpQ7aP+NVewMB/a+U&#10;FHVmTiVXJdU75dtV0uF+ZRXg5UI63I7dzj7ajbt9fbgZg/iv1dLByNye7jZiV9r7DX1QtNyO/lIp&#10;HeaoI6WjJPWkdJgl1Y+vNL1USUcU3qV8XOG7SjrI+euEdIQsl/cOWWiI/0upPgT8m1Lal8gxKe1L&#10;rtU0e32lRD6nuX337HJfI6UXQVTCrs8X0xUEVAvrqMr6+tMeazoqWwlZ31OZGjXWU+Ykg7/TZQRB&#10;o9uU0eh9O65plpuxPlh8s3qs/+fiNQECwMY0rzTUewj3Xgd3ffFy9zcAAAD//wMAUEsDBBQABgAI&#10;AAAAIQAb3XgE3QAAAAcBAAAPAAAAZHJzL2Rvd25yZXYueG1sTI7BasJAFEX3hf7D8Ard1UkUQxrz&#10;IiJtV1KoFoq7MfNMgpk3ITMm8e87rtrl5V7OPfl6Mq0YqHeNZYR4FoEgLq1uuEL4Pry/pCCcV6xV&#10;a5kQbuRgXTw+5CrTduQvGva+EgHCLlMItfddJqUrazLKzWxHHLqz7Y3yIfaV1L0aA9y0ch5FiTSq&#10;4fBQq462NZWX/dUgfIxq3Czit2F3OW9vx8Py82cXE+Lz07RZgfA0+b8x3PWDOhTB6WSvrJ1oEZZJ&#10;EpYI6QLEvU7mMYgTwmuUgixy+d+/+AUAAP//AwBQSwECLQAUAAYACAAAACEAtoM4kv4AAADhAQAA&#10;EwAAAAAAAAAAAAAAAAAAAAAAW0NvbnRlbnRfVHlwZXNdLnhtbFBLAQItABQABgAIAAAAIQA4/SH/&#10;1gAAAJQBAAALAAAAAAAAAAAAAAAAAC8BAABfcmVscy8ucmVsc1BLAQItABQABgAIAAAAIQBwVeBU&#10;hAQAAMARAAAOAAAAAAAAAAAAAAAAAC4CAABkcnMvZTJvRG9jLnhtbFBLAQItABQABgAIAAAAIQAb&#10;3XgE3QAAAAcBAAAPAAAAAAAAAAAAAAAAAN4GAABkcnMvZG93bnJldi54bWxQSwUGAAAAAAQABADz&#10;AAAA6AcAAAAA&#10;">
                      <v:shape id="Freeform 30" o:spid="_x0000_s1027" style="position:absolute;left:10;top:10;width:1035;height:805;visibility:visible;mso-wrap-style:square;v-text-anchor:top" coordsize="1035,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L7ixQAAANsAAAAPAAAAZHJzL2Rvd25yZXYueG1sRI/RasJA&#10;FETfhf7Dcgt9M5u2WiS6SlsqtKC01XzAJXtNgtm7SXaNyd+7guDjMDNnmMWqN5XoqHWlZQXPUQyC&#10;OLO65FxBul+PZyCcR9ZYWSYFAzlYLR9GC0y0PfM/dTufiwBhl6CCwvs6kdJlBRl0ka2Jg3ewrUEf&#10;ZJtL3eI5wE0lX+L4TRosOSwUWNNnQdlxdzIKynQ/pMPPa/41aWTz0TV68/u3VerpsX+fg/DU+3v4&#10;1v7WCqYTuH4JP0AuLwAAAP//AwBQSwECLQAUAAYACAAAACEA2+H2y+4AAACFAQAAEwAAAAAAAAAA&#10;AAAAAAAAAAAAW0NvbnRlbnRfVHlwZXNdLnhtbFBLAQItABQABgAIAAAAIQBa9CxbvwAAABUBAAAL&#10;AAAAAAAAAAAAAAAAAB8BAABfcmVscy8ucmVsc1BLAQItABQABgAIAAAAIQA0NL7ixQAAANsAAAAP&#10;AAAAAAAAAAAAAAAAAAcCAABkcnMvZG93bnJldi54bWxQSwUGAAAAAAMAAwC3AAAA+QIAAAAA&#10;" path="m517,l,403,517,805,1035,403,517,xe" fillcolor="yellow" stroked="f">
                        <v:path arrowok="t" o:connecttype="custom" o:connectlocs="517,10;0,413;517,815;1035,413;517,10" o:connectangles="0,0,0,0,0"/>
                      </v:shape>
                      <v:shape id="Freeform 31" o:spid="_x0000_s1028" style="position:absolute;left:10;top:10;width:1035;height:805;visibility:visible;mso-wrap-style:square;v-text-anchor:top" coordsize="1035,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bV6wwAAANsAAAAPAAAAZHJzL2Rvd25yZXYueG1sRI9Ba8JA&#10;FITvhf6H5RW8NRsVW01dgwRE6anaIB4f2ddsMPs2ZFeN/75bKHgcZuYbZpkPthVX6n3jWME4SUEQ&#10;V043XCsovzevcxA+IGtsHZOCO3nIV89PS8y0u/GerodQiwhhn6ECE0KXSekrQxZ94jri6P243mKI&#10;sq+l7vEW4baVkzR9kxYbjgsGOyoMVefDxSpwi3Kn99PCbI9f2n++I07vJ1Rq9DKsP0AEGsIj/N/e&#10;aQWzGfx9iT9Arn4BAAD//wMAUEsBAi0AFAAGAAgAAAAhANvh9svuAAAAhQEAABMAAAAAAAAAAAAA&#10;AAAAAAAAAFtDb250ZW50X1R5cGVzXS54bWxQSwECLQAUAAYACAAAACEAWvQsW78AAAAVAQAACwAA&#10;AAAAAAAAAAAAAAAfAQAAX3JlbHMvLnJlbHNQSwECLQAUAAYACAAAACEAs8m1esMAAADbAAAADwAA&#10;AAAAAAAAAAAAAAAHAgAAZHJzL2Rvd25yZXYueG1sUEsFBgAAAAADAAMAtwAAAPcCAAAAAA==&#10;" path="m,403l517,r518,403l517,805,,403xe" filled="f" strokeweight="1pt">
                        <v:path arrowok="t" o:connecttype="custom" o:connectlocs="0,413;517,10;1035,413;517,815;0,413" o:connectangles="0,0,0,0,0"/>
                      </v:shape>
                      <w10:wrap type="square"/>
                    </v:group>
                  </w:pict>
                </mc:Fallback>
              </mc:AlternateContent>
            </w:r>
          </w:p>
          <w:p w14:paraId="4955BF8B" w14:textId="0695E299" w:rsidR="007169B6" w:rsidRPr="007A78DE" w:rsidRDefault="007169B6" w:rsidP="005F4943">
            <w:pPr>
              <w:pStyle w:val="TableParagraph"/>
              <w:rPr>
                <w:rFonts w:ascii="Century Gothic" w:hAnsi="Century Gothic"/>
                <w:i/>
                <w:sz w:val="22"/>
              </w:rPr>
            </w:pPr>
          </w:p>
          <w:p w14:paraId="79A2098A" w14:textId="49EB84E2" w:rsidR="007169B6" w:rsidRPr="007A78DE" w:rsidRDefault="007169B6" w:rsidP="005F4943">
            <w:pPr>
              <w:pStyle w:val="TableParagraph"/>
              <w:rPr>
                <w:rFonts w:ascii="Century Gothic" w:hAnsi="Century Gothic"/>
                <w:sz w:val="22"/>
              </w:rPr>
            </w:pPr>
          </w:p>
        </w:tc>
      </w:tr>
      <w:tr w:rsidR="003E2934" w:rsidRPr="007A78DE" w14:paraId="38A29BC2" w14:textId="77777777" w:rsidTr="00F51831">
        <w:trPr>
          <w:trHeight w:val="933"/>
          <w:jc w:val="center"/>
        </w:trPr>
        <w:tc>
          <w:tcPr>
            <w:tcW w:w="1980" w:type="dxa"/>
            <w:vAlign w:val="center"/>
          </w:tcPr>
          <w:p w14:paraId="4D6FA2EB" w14:textId="77777777" w:rsidR="003E2934" w:rsidRPr="007A78DE" w:rsidRDefault="003E2934" w:rsidP="00F51831">
            <w:pPr>
              <w:pStyle w:val="TableParagraph"/>
              <w:jc w:val="center"/>
              <w:rPr>
                <w:rFonts w:ascii="Century Gothic" w:hAnsi="Century Gothic" w:cs="Times New Roman"/>
                <w:b/>
                <w:sz w:val="22"/>
              </w:rPr>
            </w:pPr>
            <w:r w:rsidRPr="007A78DE">
              <w:rPr>
                <w:rFonts w:ascii="Century Gothic" w:hAnsi="Century Gothic" w:cs="Times New Roman"/>
                <w:b/>
                <w:sz w:val="22"/>
              </w:rPr>
              <w:t>INMINENTE</w:t>
            </w:r>
          </w:p>
        </w:tc>
        <w:tc>
          <w:tcPr>
            <w:tcW w:w="4681" w:type="dxa"/>
            <w:vAlign w:val="center"/>
          </w:tcPr>
          <w:p w14:paraId="4EC9ECEF" w14:textId="0BA8AB55" w:rsidR="003E2934" w:rsidRPr="007A78DE" w:rsidRDefault="003E2934" w:rsidP="005F4943">
            <w:pPr>
              <w:pStyle w:val="TableParagraph"/>
              <w:rPr>
                <w:rFonts w:ascii="Century Gothic" w:hAnsi="Century Gothic" w:cs="Times New Roman"/>
                <w:sz w:val="22"/>
              </w:rPr>
            </w:pPr>
            <w:r w:rsidRPr="007A78DE">
              <w:rPr>
                <w:rFonts w:ascii="Century Gothic" w:hAnsi="Century Gothic" w:cs="Times New Roman"/>
                <w:sz w:val="22"/>
              </w:rPr>
              <w:t>Es aquel fenómeno esperado que tiene alta probabilidad de ocurrir o con información que lo hace evidente o detectable</w:t>
            </w:r>
          </w:p>
        </w:tc>
        <w:tc>
          <w:tcPr>
            <w:tcW w:w="2126" w:type="dxa"/>
            <w:vAlign w:val="center"/>
          </w:tcPr>
          <w:p w14:paraId="33936551" w14:textId="60C1841D" w:rsidR="003E2934" w:rsidRPr="007A78DE" w:rsidRDefault="00557EE7" w:rsidP="005F4943">
            <w:pPr>
              <w:pStyle w:val="TableParagraph"/>
              <w:rPr>
                <w:rFonts w:ascii="Century Gothic" w:hAnsi="Century Gothic"/>
                <w:i/>
                <w:sz w:val="22"/>
              </w:rPr>
            </w:pPr>
            <w:r w:rsidRPr="007A78DE">
              <w:rPr>
                <w:rFonts w:ascii="Century Gothic" w:hAnsi="Century Gothic"/>
                <w:noProof/>
                <w:sz w:val="22"/>
                <w:lang w:val="es-CO" w:bidi="ar-SA"/>
              </w:rPr>
              <mc:AlternateContent>
                <mc:Choice Requires="wpg">
                  <w:drawing>
                    <wp:anchor distT="0" distB="0" distL="114300" distR="114300" simplePos="0" relativeHeight="251660800" behindDoc="0" locked="0" layoutInCell="1" allowOverlap="1" wp14:anchorId="5ECB2C12" wp14:editId="5C7BD780">
                      <wp:simplePos x="0" y="0"/>
                      <wp:positionH relativeFrom="column">
                        <wp:posOffset>351790</wp:posOffset>
                      </wp:positionH>
                      <wp:positionV relativeFrom="paragraph">
                        <wp:posOffset>34925</wp:posOffset>
                      </wp:positionV>
                      <wp:extent cx="669925" cy="550545"/>
                      <wp:effectExtent l="0" t="0" r="15875" b="20955"/>
                      <wp:wrapSquare wrapText="bothSides"/>
                      <wp:docPr id="50" name="Grupo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925" cy="550545"/>
                                <a:chOff x="0" y="0"/>
                                <a:chExt cx="1055" cy="867"/>
                              </a:xfrm>
                            </wpg:grpSpPr>
                            <wps:wsp>
                              <wps:cNvPr id="51" name="Freeform 27"/>
                              <wps:cNvSpPr>
                                <a:spLocks/>
                              </wps:cNvSpPr>
                              <wps:spPr bwMode="auto">
                                <a:xfrm>
                                  <a:off x="10" y="10"/>
                                  <a:ext cx="1035" cy="847"/>
                                </a:xfrm>
                                <a:custGeom>
                                  <a:avLst/>
                                  <a:gdLst>
                                    <a:gd name="T0" fmla="+- 0 527 10"/>
                                    <a:gd name="T1" fmla="*/ T0 w 1035"/>
                                    <a:gd name="T2" fmla="+- 0 10 10"/>
                                    <a:gd name="T3" fmla="*/ 10 h 847"/>
                                    <a:gd name="T4" fmla="+- 0 10 10"/>
                                    <a:gd name="T5" fmla="*/ T4 w 1035"/>
                                    <a:gd name="T6" fmla="+- 0 434 10"/>
                                    <a:gd name="T7" fmla="*/ 434 h 847"/>
                                    <a:gd name="T8" fmla="+- 0 527 10"/>
                                    <a:gd name="T9" fmla="*/ T8 w 1035"/>
                                    <a:gd name="T10" fmla="+- 0 857 10"/>
                                    <a:gd name="T11" fmla="*/ 857 h 847"/>
                                    <a:gd name="T12" fmla="+- 0 1045 10"/>
                                    <a:gd name="T13" fmla="*/ T12 w 1035"/>
                                    <a:gd name="T14" fmla="+- 0 434 10"/>
                                    <a:gd name="T15" fmla="*/ 434 h 847"/>
                                    <a:gd name="T16" fmla="+- 0 527 10"/>
                                    <a:gd name="T17" fmla="*/ T16 w 1035"/>
                                    <a:gd name="T18" fmla="+- 0 10 10"/>
                                    <a:gd name="T19" fmla="*/ 10 h 847"/>
                                  </a:gdLst>
                                  <a:ahLst/>
                                  <a:cxnLst>
                                    <a:cxn ang="0">
                                      <a:pos x="T1" y="T3"/>
                                    </a:cxn>
                                    <a:cxn ang="0">
                                      <a:pos x="T5" y="T7"/>
                                    </a:cxn>
                                    <a:cxn ang="0">
                                      <a:pos x="T9" y="T11"/>
                                    </a:cxn>
                                    <a:cxn ang="0">
                                      <a:pos x="T13" y="T15"/>
                                    </a:cxn>
                                    <a:cxn ang="0">
                                      <a:pos x="T17" y="T19"/>
                                    </a:cxn>
                                  </a:cxnLst>
                                  <a:rect l="0" t="0" r="r" b="b"/>
                                  <a:pathLst>
                                    <a:path w="1035" h="847">
                                      <a:moveTo>
                                        <a:pt x="517" y="0"/>
                                      </a:moveTo>
                                      <a:lnTo>
                                        <a:pt x="0" y="424"/>
                                      </a:lnTo>
                                      <a:lnTo>
                                        <a:pt x="517" y="847"/>
                                      </a:lnTo>
                                      <a:lnTo>
                                        <a:pt x="1035" y="424"/>
                                      </a:lnTo>
                                      <a:lnTo>
                                        <a:pt x="517"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28"/>
                              <wps:cNvSpPr>
                                <a:spLocks/>
                              </wps:cNvSpPr>
                              <wps:spPr bwMode="auto">
                                <a:xfrm>
                                  <a:off x="10" y="10"/>
                                  <a:ext cx="1035" cy="847"/>
                                </a:xfrm>
                                <a:custGeom>
                                  <a:avLst/>
                                  <a:gdLst>
                                    <a:gd name="T0" fmla="+- 0 10 10"/>
                                    <a:gd name="T1" fmla="*/ T0 w 1035"/>
                                    <a:gd name="T2" fmla="+- 0 434 10"/>
                                    <a:gd name="T3" fmla="*/ 434 h 847"/>
                                    <a:gd name="T4" fmla="+- 0 527 10"/>
                                    <a:gd name="T5" fmla="*/ T4 w 1035"/>
                                    <a:gd name="T6" fmla="+- 0 10 10"/>
                                    <a:gd name="T7" fmla="*/ 10 h 847"/>
                                    <a:gd name="T8" fmla="+- 0 1045 10"/>
                                    <a:gd name="T9" fmla="*/ T8 w 1035"/>
                                    <a:gd name="T10" fmla="+- 0 434 10"/>
                                    <a:gd name="T11" fmla="*/ 434 h 847"/>
                                    <a:gd name="T12" fmla="+- 0 527 10"/>
                                    <a:gd name="T13" fmla="*/ T12 w 1035"/>
                                    <a:gd name="T14" fmla="+- 0 857 10"/>
                                    <a:gd name="T15" fmla="*/ 857 h 847"/>
                                    <a:gd name="T16" fmla="+- 0 10 10"/>
                                    <a:gd name="T17" fmla="*/ T16 w 1035"/>
                                    <a:gd name="T18" fmla="+- 0 434 10"/>
                                    <a:gd name="T19" fmla="*/ 434 h 847"/>
                                  </a:gdLst>
                                  <a:ahLst/>
                                  <a:cxnLst>
                                    <a:cxn ang="0">
                                      <a:pos x="T1" y="T3"/>
                                    </a:cxn>
                                    <a:cxn ang="0">
                                      <a:pos x="T5" y="T7"/>
                                    </a:cxn>
                                    <a:cxn ang="0">
                                      <a:pos x="T9" y="T11"/>
                                    </a:cxn>
                                    <a:cxn ang="0">
                                      <a:pos x="T13" y="T15"/>
                                    </a:cxn>
                                    <a:cxn ang="0">
                                      <a:pos x="T17" y="T19"/>
                                    </a:cxn>
                                  </a:cxnLst>
                                  <a:rect l="0" t="0" r="r" b="b"/>
                                  <a:pathLst>
                                    <a:path w="1035" h="847">
                                      <a:moveTo>
                                        <a:pt x="0" y="424"/>
                                      </a:moveTo>
                                      <a:lnTo>
                                        <a:pt x="517" y="0"/>
                                      </a:lnTo>
                                      <a:lnTo>
                                        <a:pt x="1035" y="424"/>
                                      </a:lnTo>
                                      <a:lnTo>
                                        <a:pt x="517" y="847"/>
                                      </a:lnTo>
                                      <a:lnTo>
                                        <a:pt x="0" y="424"/>
                                      </a:lnTo>
                                      <a:close/>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0DF982C" id="Grupo 50" o:spid="_x0000_s1026" style="position:absolute;margin-left:27.7pt;margin-top:2.75pt;width:52.75pt;height:43.35pt;z-index:251660800;mso-width-relative:margin;mso-height-relative:margin" coordsize="1055,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3U5gQQAAMARAAAOAAAAZHJzL2Uyb0RvYy54bWzsWNuO2zYQfS/QfyD02CKry0q+Yb1BkY0X&#10;BdI2QNwPoCXqgkqiStL2br6+M6Ro04qUdbdogQD1g0WZR8OZQ/IcWndvn5qaHJiQFW/XXngTeIS1&#10;Kc+qtlh7v283bxYekYq2Ga15y9beM5Pe2/vvv7s7disW8ZLXGRMEgrRydezWXqlUt/J9mZasofKG&#10;d6yFzpyLhiq4FYWfCXqE6E3tR0Ew849cZJ3gKZMSfn0wnd69jp/nLFW/5blkitRrD3JT+lvo7x1+&#10;+/d3dFUI2pVV2qdBX5FFQ6sWBj2FeqCKkr2ovgjVVKngkufqJuWNz/O8SpmuAaoJg0E1j4LvO11L&#10;sToW3YkmoHbA06vDpr8ePgpSZWsvAXpa2sAcPYp9xwncAznHrlgB5lF0n7qPwlQIzQ88/UNCtz/s&#10;x/vCgMnu+AvPIB7dK67JecpFgyGgbPKk5+D5NAfsSZEUfpzNlsso8UgKXUkSJHFi5igtYSK/eCot&#10;3/fPhUHSP7WYzfERn67MeDrHPicsCBaaPHMp/xmXn0raMT1FEnmyXIaWy41gDFcviXRSODrALJfS&#10;JdLpQZgEvl+kMIRJA6LgoheyJTEMbi0Z8SUZdJXupXpkXE8EPXyQSj9ZZNDS05v1q2ALofOmht3w&#10;4xsSkCSaEztMccJAnQbzg0+2ATkCBEbuI9pAkQXpQGEwEufWQiAOAEqyMHnDhjqNFVvMdBgo+pxO&#10;PJHOzIJ0nPg2HslnbjGQDyJGEwJpe5GgpcUgQYuJjHAWnUiLZJRql2uEjOYUDsmOk5HyQpfvbRhN&#10;5XVJ+ThVoUv6JFfhJesTq8mlfRvOptK6JH50QYUu8e6KAlk4rXVa2uWfPrX9+ocWoWhegZasjksU&#10;nS2QD/tse9srC6Bws0yAgREE2533dTAkiuAwvCo0zpyG610GxXw9eAiMavjSjW4e6wsW4JFDdxQe&#10;AXfcmY3cUYU8Yb3YJEfUG9SXcu3hNsWOhh/YlmuIQr6SfmCtSzDcub9uXZyRrziK+/Rsr712F9F6&#10;UYB4tt9eDc6kBfVeG9CmZ8OkNZcM1AtGwFJPDV0+suZop+R1lW2qusaqpSh272pBDhTOGZtNAJ++&#10;ogtYrVdNy/ExMwz+AgZl5N64045nzyD9gpvDChyuoFFy8dkjRziorD35554K5pH65xbcaxnGMdCo&#10;9E2czCO4EW7Pzu2hbQqh1p7yYJVj850yp6F9J6qihJFCPaEt/wlcO6/QHXR+Jqv+Bgz0v3JS0DNz&#10;Kjk76QKp/XaddFyvrANcb6Tjcuwq+6QaX+r6uBi7sr69zktHK3M13RVi19qHgj5qWq6iX2ul4xyB&#10;1p7PCZMkDax0nKXXOemEw7uUTzv8pZOOco7qez4IXWukE2S5vF+QBYL4v5VqB/43rXRokVNWOrRc&#10;62n2+kqLfMlzh+nZ4f6OlZ4MEY1dny+iORioNtZJl0WPHXfZTkj1QGVp3FgbsDnJwN/pNgPvoKuS&#10;0ex931a0qk1bHyy+WT/W/3PhNQEUABvTvNLA9xDuvS7u/OLl/i8AAAD//wMAUEsDBBQABgAIAAAA&#10;IQAhItB53QAAAAcBAAAPAAAAZHJzL2Rvd25yZXYueG1sTI5BS8NAFITvgv9heYI3u0k0xcZsSinq&#10;qQi2gnh7zb4modm3IbtN0n/v5qSnYZhh5svXk2nFQL1rLCuIFxEI4tLqhisFX4e3h2cQziNrbC2T&#10;gis5WBe3Nzlm2o78ScPeVyKMsMtQQe19l0npypoMuoXtiEN2sr1BH2xfSd3jGMZNK5MoWkqDDYeH&#10;Gjva1lSe9xej4H3EcfMYvw6782l7/TmkH9+7mJS6v5s2LyA8Tf6vDDN+QIciMB3thbUTrYI0fQrN&#10;WUHM8TJagTgqWCUJyCKX//mLXwAAAP//AwBQSwECLQAUAAYACAAAACEAtoM4kv4AAADhAQAAEwAA&#10;AAAAAAAAAAAAAAAAAAAAW0NvbnRlbnRfVHlwZXNdLnhtbFBLAQItABQABgAIAAAAIQA4/SH/1gAA&#10;AJQBAAALAAAAAAAAAAAAAAAAAC8BAABfcmVscy8ucmVsc1BLAQItABQABgAIAAAAIQATI3U5gQQA&#10;AMARAAAOAAAAAAAAAAAAAAAAAC4CAABkcnMvZTJvRG9jLnhtbFBLAQItABQABgAIAAAAIQAhItB5&#10;3QAAAAcBAAAPAAAAAAAAAAAAAAAAANsGAABkcnMvZG93bnJldi54bWxQSwUGAAAAAAQABADzAAAA&#10;5QcAAAAA&#10;">
                      <v:shape id="Freeform 27" o:spid="_x0000_s1027" style="position:absolute;left:10;top:10;width:1035;height:847;visibility:visible;mso-wrap-style:square;v-text-anchor:top" coordsize="1035,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0g1xQAAANsAAAAPAAAAZHJzL2Rvd25yZXYueG1sRI9Ba8JA&#10;FITvgv9heQUvohuFFkldpWhrhZy0tfT4yD6T0OzbuLsm8d93CwWPw8x8wyzXvalFS85XlhXMpgkI&#10;4tzqigsFnx9vkwUIH5A11pZJwY08rFfDwRJTbTs+UHsMhYgQ9ikqKENoUil9XpJBP7UNcfTO1hkM&#10;UbpCaoddhJtazpPkSRqsOC6U2NCmpPzneDUKMh6/d5vvy+s5O21b+qqzS7FzSo0e+pdnEIH6cA//&#10;t/daweMM/r7EHyBXvwAAAP//AwBQSwECLQAUAAYACAAAACEA2+H2y+4AAACFAQAAEwAAAAAAAAAA&#10;AAAAAAAAAAAAW0NvbnRlbnRfVHlwZXNdLnhtbFBLAQItABQABgAIAAAAIQBa9CxbvwAAABUBAAAL&#10;AAAAAAAAAAAAAAAAAB8BAABfcmVscy8ucmVsc1BLAQItABQABgAIAAAAIQBbD0g1xQAAANsAAAAP&#10;AAAAAAAAAAAAAAAAAAcCAABkcnMvZG93bnJldi54bWxQSwUGAAAAAAMAAwC3AAAA+QIAAAAA&#10;" path="m517,l,424,517,847,1035,424,517,xe" fillcolor="red" stroked="f">
                        <v:path arrowok="t" o:connecttype="custom" o:connectlocs="517,10;0,434;517,857;1035,434;517,10" o:connectangles="0,0,0,0,0"/>
                      </v:shape>
                      <v:shape id="Freeform 28" o:spid="_x0000_s1028" style="position:absolute;left:10;top:10;width:1035;height:847;visibility:visible;mso-wrap-style:square;v-text-anchor:top" coordsize="1035,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BlOxQAAANsAAAAPAAAAZHJzL2Rvd25yZXYueG1sRI9PawIx&#10;FMTvQr9DeIVeRLMK6roapdgKKvTgHzw/Ns/N0s3Lskl19dM3BaHHYWZ+w8yXra3ElRpfOlYw6Ccg&#10;iHOnSy4UnI7rXgrCB2SNlWNScCcPy8VLZ46Zdjfe0/UQChEh7DNUYEKoMyl9bsii77uaOHoX11gM&#10;UTaF1A3eItxWcpgkY2mx5LhgsKaVofz78GMVnPPJ9GNlzeZrsnu42qbbQfdzq9Tba/s+AxGoDf/h&#10;Z3ujFYyG8Pcl/gC5+AUAAP//AwBQSwECLQAUAAYACAAAACEA2+H2y+4AAACFAQAAEwAAAAAAAAAA&#10;AAAAAAAAAAAAW0NvbnRlbnRfVHlwZXNdLnhtbFBLAQItABQABgAIAAAAIQBa9CxbvwAAABUBAAAL&#10;AAAAAAAAAAAAAAAAAB8BAABfcmVscy8ucmVsc1BLAQItABQABgAIAAAAIQCrPBlOxQAAANsAAAAP&#10;AAAAAAAAAAAAAAAAAAcCAABkcnMvZG93bnJldi54bWxQSwUGAAAAAAMAAwC3AAAA+QIAAAAA&#10;" path="m,424l517,r518,424l517,847,,424xe" filled="f" strokeweight="1pt">
                        <v:path arrowok="t" o:connecttype="custom" o:connectlocs="0,434;517,10;1035,434;517,857;0,434" o:connectangles="0,0,0,0,0"/>
                      </v:shape>
                      <w10:wrap type="square"/>
                    </v:group>
                  </w:pict>
                </mc:Fallback>
              </mc:AlternateContent>
            </w:r>
          </w:p>
        </w:tc>
      </w:tr>
    </w:tbl>
    <w:p w14:paraId="5B036945" w14:textId="77777777" w:rsidR="007169B6" w:rsidRPr="007A78DE" w:rsidRDefault="007169B6" w:rsidP="005F4943">
      <w:pPr>
        <w:pStyle w:val="Textoindependiente"/>
        <w:rPr>
          <w:rFonts w:ascii="Century Gothic" w:hAnsi="Century Gothic" w:cs="Times New Roman"/>
          <w:sz w:val="22"/>
          <w:szCs w:val="22"/>
        </w:rPr>
      </w:pPr>
      <w:r w:rsidRPr="007A78DE">
        <w:rPr>
          <w:rFonts w:ascii="Century Gothic" w:hAnsi="Century Gothic" w:cs="Times New Roman"/>
          <w:sz w:val="22"/>
          <w:szCs w:val="22"/>
        </w:rPr>
        <w:t>Una vez determinada si la amenaza es posible, probable o inminente, se procede a determinar</w:t>
      </w:r>
      <w:r w:rsidRPr="007A78DE">
        <w:rPr>
          <w:rFonts w:ascii="Century Gothic" w:hAnsi="Century Gothic" w:cs="Times New Roman"/>
          <w:spacing w:val="-8"/>
          <w:sz w:val="22"/>
          <w:szCs w:val="22"/>
        </w:rPr>
        <w:t xml:space="preserve"> </w:t>
      </w:r>
      <w:r w:rsidRPr="007A78DE">
        <w:rPr>
          <w:rFonts w:ascii="Century Gothic" w:hAnsi="Century Gothic" w:cs="Times New Roman"/>
          <w:sz w:val="22"/>
          <w:szCs w:val="22"/>
        </w:rPr>
        <w:t>la</w:t>
      </w:r>
      <w:r w:rsidRPr="007A78DE">
        <w:rPr>
          <w:rFonts w:ascii="Century Gothic" w:hAnsi="Century Gothic" w:cs="Times New Roman"/>
          <w:spacing w:val="-11"/>
          <w:sz w:val="22"/>
          <w:szCs w:val="22"/>
        </w:rPr>
        <w:t xml:space="preserve"> </w:t>
      </w:r>
      <w:r w:rsidRPr="007A78DE">
        <w:rPr>
          <w:rFonts w:ascii="Century Gothic" w:hAnsi="Century Gothic" w:cs="Times New Roman"/>
          <w:sz w:val="22"/>
          <w:szCs w:val="22"/>
        </w:rPr>
        <w:t>vulnerabilidad</w:t>
      </w:r>
      <w:r w:rsidRPr="007A78DE">
        <w:rPr>
          <w:rFonts w:ascii="Century Gothic" w:hAnsi="Century Gothic" w:cs="Times New Roman"/>
          <w:spacing w:val="-9"/>
          <w:sz w:val="22"/>
          <w:szCs w:val="22"/>
        </w:rPr>
        <w:t xml:space="preserve"> </w:t>
      </w:r>
      <w:r w:rsidRPr="007A78DE">
        <w:rPr>
          <w:rFonts w:ascii="Century Gothic" w:hAnsi="Century Gothic" w:cs="Times New Roman"/>
          <w:sz w:val="22"/>
          <w:szCs w:val="22"/>
        </w:rPr>
        <w:t>entendida</w:t>
      </w:r>
      <w:r w:rsidRPr="007A78DE">
        <w:rPr>
          <w:rFonts w:ascii="Century Gothic" w:hAnsi="Century Gothic" w:cs="Times New Roman"/>
          <w:spacing w:val="-6"/>
          <w:sz w:val="22"/>
          <w:szCs w:val="22"/>
        </w:rPr>
        <w:t xml:space="preserve"> </w:t>
      </w:r>
      <w:r w:rsidRPr="007A78DE">
        <w:rPr>
          <w:rFonts w:ascii="Century Gothic" w:hAnsi="Century Gothic" w:cs="Times New Roman"/>
          <w:sz w:val="22"/>
          <w:szCs w:val="22"/>
        </w:rPr>
        <w:t>como</w:t>
      </w:r>
      <w:r w:rsidRPr="007A78DE">
        <w:rPr>
          <w:rFonts w:ascii="Century Gothic" w:hAnsi="Century Gothic" w:cs="Times New Roman"/>
          <w:spacing w:val="-11"/>
          <w:sz w:val="22"/>
          <w:szCs w:val="22"/>
        </w:rPr>
        <w:t xml:space="preserve"> </w:t>
      </w:r>
      <w:r w:rsidRPr="007A78DE">
        <w:rPr>
          <w:rFonts w:ascii="Century Gothic" w:hAnsi="Century Gothic" w:cs="Times New Roman"/>
          <w:sz w:val="22"/>
          <w:szCs w:val="22"/>
        </w:rPr>
        <w:t>la</w:t>
      </w:r>
      <w:r w:rsidRPr="007A78DE">
        <w:rPr>
          <w:rFonts w:ascii="Century Gothic" w:hAnsi="Century Gothic" w:cs="Times New Roman"/>
          <w:spacing w:val="-10"/>
          <w:sz w:val="22"/>
          <w:szCs w:val="22"/>
        </w:rPr>
        <w:t xml:space="preserve"> </w:t>
      </w:r>
      <w:r w:rsidRPr="007A78DE">
        <w:rPr>
          <w:rFonts w:ascii="Century Gothic" w:hAnsi="Century Gothic" w:cs="Times New Roman"/>
          <w:sz w:val="22"/>
          <w:szCs w:val="22"/>
        </w:rPr>
        <w:t>predisposición</w:t>
      </w:r>
      <w:r w:rsidRPr="007A78DE">
        <w:rPr>
          <w:rFonts w:ascii="Century Gothic" w:hAnsi="Century Gothic" w:cs="Times New Roman"/>
          <w:spacing w:val="-10"/>
          <w:sz w:val="22"/>
          <w:szCs w:val="22"/>
        </w:rPr>
        <w:t xml:space="preserve"> </w:t>
      </w:r>
      <w:r w:rsidRPr="007A78DE">
        <w:rPr>
          <w:rFonts w:ascii="Century Gothic" w:hAnsi="Century Gothic" w:cs="Times New Roman"/>
          <w:sz w:val="22"/>
          <w:szCs w:val="22"/>
        </w:rPr>
        <w:t>o</w:t>
      </w:r>
      <w:r w:rsidRPr="007A78DE">
        <w:rPr>
          <w:rFonts w:ascii="Century Gothic" w:hAnsi="Century Gothic" w:cs="Times New Roman"/>
          <w:spacing w:val="-9"/>
          <w:sz w:val="22"/>
          <w:szCs w:val="22"/>
        </w:rPr>
        <w:t xml:space="preserve"> </w:t>
      </w:r>
      <w:r w:rsidRPr="007A78DE">
        <w:rPr>
          <w:rFonts w:ascii="Century Gothic" w:hAnsi="Century Gothic" w:cs="Times New Roman"/>
          <w:sz w:val="22"/>
          <w:szCs w:val="22"/>
        </w:rPr>
        <w:t>susceptibilidad</w:t>
      </w:r>
      <w:r w:rsidRPr="007A78DE">
        <w:rPr>
          <w:rFonts w:ascii="Century Gothic" w:hAnsi="Century Gothic" w:cs="Times New Roman"/>
          <w:spacing w:val="-10"/>
          <w:sz w:val="22"/>
          <w:szCs w:val="22"/>
        </w:rPr>
        <w:t xml:space="preserve"> </w:t>
      </w:r>
      <w:r w:rsidRPr="007A78DE">
        <w:rPr>
          <w:rFonts w:ascii="Century Gothic" w:hAnsi="Century Gothic" w:cs="Times New Roman"/>
          <w:sz w:val="22"/>
          <w:szCs w:val="22"/>
        </w:rPr>
        <w:t>que tiene la organización a ser afectada o a sufrir una</w:t>
      </w:r>
      <w:r w:rsidRPr="007A78DE">
        <w:rPr>
          <w:rFonts w:ascii="Century Gothic" w:hAnsi="Century Gothic" w:cs="Times New Roman"/>
          <w:spacing w:val="-1"/>
          <w:sz w:val="22"/>
          <w:szCs w:val="22"/>
        </w:rPr>
        <w:t xml:space="preserve"> </w:t>
      </w:r>
      <w:r w:rsidRPr="007A78DE">
        <w:rPr>
          <w:rFonts w:ascii="Century Gothic" w:hAnsi="Century Gothic" w:cs="Times New Roman"/>
          <w:sz w:val="22"/>
          <w:szCs w:val="22"/>
        </w:rPr>
        <w:t>pérdida</w:t>
      </w:r>
    </w:p>
    <w:p w14:paraId="2CEA60D9" w14:textId="77777777" w:rsidR="003E2934" w:rsidRPr="007A78DE" w:rsidRDefault="003E2934" w:rsidP="005F4943">
      <w:pPr>
        <w:pStyle w:val="Textoindependiente"/>
        <w:rPr>
          <w:rFonts w:ascii="Century Gothic" w:hAnsi="Century Gothic" w:cs="Times New Roman"/>
          <w:sz w:val="22"/>
          <w:szCs w:val="22"/>
        </w:rPr>
      </w:pPr>
    </w:p>
    <w:p w14:paraId="36922413" w14:textId="77777777" w:rsidR="007169B6" w:rsidRPr="007A78DE" w:rsidRDefault="007169B6" w:rsidP="005F4943">
      <w:pPr>
        <w:pStyle w:val="Textoindependiente"/>
        <w:rPr>
          <w:rFonts w:ascii="Century Gothic" w:hAnsi="Century Gothic" w:cs="Times New Roman"/>
          <w:sz w:val="22"/>
          <w:szCs w:val="22"/>
        </w:rPr>
      </w:pPr>
      <w:r w:rsidRPr="007A78DE">
        <w:rPr>
          <w:rFonts w:ascii="Century Gothic" w:hAnsi="Century Gothic" w:cs="Times New Roman"/>
          <w:sz w:val="22"/>
          <w:szCs w:val="22"/>
        </w:rPr>
        <w:t>Para su análisis se incluyeron los elementos sometidos a riesgo tales como: Personas, recursos, sistemas y procesos.</w:t>
      </w:r>
    </w:p>
    <w:p w14:paraId="1F7EAC12" w14:textId="77777777" w:rsidR="007169B6" w:rsidRPr="007A78DE" w:rsidRDefault="007169B6" w:rsidP="005F4943">
      <w:pPr>
        <w:pStyle w:val="Textoindependiente"/>
        <w:rPr>
          <w:rFonts w:ascii="Century Gothic" w:hAnsi="Century Gothic"/>
          <w:sz w:val="22"/>
          <w:szCs w:val="22"/>
        </w:rPr>
      </w:pPr>
    </w:p>
    <w:p w14:paraId="599BE6BC" w14:textId="77777777" w:rsidR="007169B6" w:rsidRPr="007A78DE" w:rsidRDefault="007169B6" w:rsidP="005F4943">
      <w:pPr>
        <w:rPr>
          <w:rFonts w:ascii="Century Gothic" w:hAnsi="Century Gothic" w:cs="Times New Roman"/>
          <w:b/>
          <w:i/>
          <w:sz w:val="22"/>
        </w:rPr>
      </w:pPr>
      <w:r w:rsidRPr="007A78DE">
        <w:rPr>
          <w:rFonts w:ascii="Century Gothic" w:hAnsi="Century Gothic" w:cs="Times New Roman"/>
          <w:b/>
          <w:i/>
          <w:sz w:val="22"/>
        </w:rPr>
        <w:t>Tabla 1. Elementos y aspectos de la vulnerabilidad</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7"/>
        <w:gridCol w:w="2553"/>
        <w:gridCol w:w="3117"/>
      </w:tblGrid>
      <w:tr w:rsidR="007169B6" w:rsidRPr="007A78DE" w14:paraId="449C7036" w14:textId="77777777" w:rsidTr="003E2934">
        <w:trPr>
          <w:trHeight w:val="410"/>
          <w:jc w:val="center"/>
        </w:trPr>
        <w:tc>
          <w:tcPr>
            <w:tcW w:w="3117" w:type="dxa"/>
            <w:vAlign w:val="center"/>
          </w:tcPr>
          <w:p w14:paraId="4CEF9CFA" w14:textId="77777777" w:rsidR="007169B6" w:rsidRPr="007A78DE" w:rsidRDefault="007169B6" w:rsidP="00F51831">
            <w:pPr>
              <w:pStyle w:val="TableParagraph"/>
              <w:jc w:val="center"/>
              <w:rPr>
                <w:rFonts w:ascii="Century Gothic" w:hAnsi="Century Gothic"/>
                <w:b/>
                <w:iCs/>
                <w:sz w:val="22"/>
              </w:rPr>
            </w:pPr>
            <w:r w:rsidRPr="007A78DE">
              <w:rPr>
                <w:rFonts w:ascii="Century Gothic" w:hAnsi="Century Gothic"/>
                <w:b/>
                <w:iCs/>
                <w:sz w:val="22"/>
              </w:rPr>
              <w:t>PERSONAS</w:t>
            </w:r>
          </w:p>
        </w:tc>
        <w:tc>
          <w:tcPr>
            <w:tcW w:w="2553" w:type="dxa"/>
            <w:vAlign w:val="center"/>
          </w:tcPr>
          <w:p w14:paraId="1F660521" w14:textId="77777777" w:rsidR="007169B6" w:rsidRPr="007A78DE" w:rsidRDefault="007169B6" w:rsidP="00F51831">
            <w:pPr>
              <w:pStyle w:val="TableParagraph"/>
              <w:jc w:val="center"/>
              <w:rPr>
                <w:rFonts w:ascii="Century Gothic" w:hAnsi="Century Gothic"/>
                <w:b/>
                <w:iCs/>
                <w:sz w:val="22"/>
              </w:rPr>
            </w:pPr>
            <w:r w:rsidRPr="007A78DE">
              <w:rPr>
                <w:rFonts w:ascii="Century Gothic" w:hAnsi="Century Gothic"/>
                <w:b/>
                <w:iCs/>
                <w:sz w:val="22"/>
              </w:rPr>
              <w:t>RECURSOS</w:t>
            </w:r>
          </w:p>
        </w:tc>
        <w:tc>
          <w:tcPr>
            <w:tcW w:w="3117" w:type="dxa"/>
            <w:vAlign w:val="center"/>
          </w:tcPr>
          <w:p w14:paraId="27DF8274" w14:textId="77777777" w:rsidR="007169B6" w:rsidRPr="007A78DE" w:rsidRDefault="007169B6" w:rsidP="00F51831">
            <w:pPr>
              <w:pStyle w:val="TableParagraph"/>
              <w:jc w:val="center"/>
              <w:rPr>
                <w:rFonts w:ascii="Century Gothic" w:hAnsi="Century Gothic"/>
                <w:b/>
                <w:iCs/>
                <w:sz w:val="22"/>
              </w:rPr>
            </w:pPr>
            <w:r w:rsidRPr="007A78DE">
              <w:rPr>
                <w:rFonts w:ascii="Century Gothic" w:hAnsi="Century Gothic"/>
                <w:b/>
                <w:iCs/>
                <w:sz w:val="22"/>
              </w:rPr>
              <w:t>SISTEMAS Y PROCESOS</w:t>
            </w:r>
          </w:p>
        </w:tc>
      </w:tr>
      <w:tr w:rsidR="007169B6" w:rsidRPr="007A78DE" w14:paraId="37418829" w14:textId="77777777" w:rsidTr="003E2934">
        <w:trPr>
          <w:trHeight w:val="948"/>
          <w:jc w:val="center"/>
        </w:trPr>
        <w:tc>
          <w:tcPr>
            <w:tcW w:w="3117" w:type="dxa"/>
            <w:tcBorders>
              <w:bottom w:val="nil"/>
            </w:tcBorders>
            <w:vAlign w:val="center"/>
          </w:tcPr>
          <w:p w14:paraId="408999D0" w14:textId="77777777" w:rsidR="007169B6" w:rsidRPr="007A78DE" w:rsidRDefault="007169B6" w:rsidP="00557EE7">
            <w:pPr>
              <w:pStyle w:val="TableParagraph"/>
              <w:tabs>
                <w:tab w:val="left" w:pos="419"/>
                <w:tab w:val="left" w:pos="420"/>
              </w:tabs>
              <w:jc w:val="left"/>
              <w:rPr>
                <w:rFonts w:ascii="Century Gothic" w:hAnsi="Century Gothic"/>
                <w:sz w:val="22"/>
              </w:rPr>
            </w:pPr>
            <w:r w:rsidRPr="007A78DE">
              <w:rPr>
                <w:rFonts w:ascii="Century Gothic" w:hAnsi="Century Gothic"/>
                <w:sz w:val="22"/>
              </w:rPr>
              <w:t>Gestión</w:t>
            </w:r>
            <w:r w:rsidR="00F51831" w:rsidRPr="007A78DE">
              <w:rPr>
                <w:rFonts w:ascii="Century Gothic" w:hAnsi="Century Gothic"/>
                <w:sz w:val="22"/>
              </w:rPr>
              <w:t xml:space="preserve"> </w:t>
            </w:r>
            <w:r w:rsidRPr="007A78DE">
              <w:rPr>
                <w:rFonts w:ascii="Century Gothic" w:hAnsi="Century Gothic"/>
                <w:sz w:val="22"/>
              </w:rPr>
              <w:t>organizacional</w:t>
            </w:r>
            <w:r w:rsidR="00F51831" w:rsidRPr="007A78DE">
              <w:rPr>
                <w:rFonts w:ascii="Century Gothic" w:hAnsi="Century Gothic"/>
                <w:sz w:val="22"/>
              </w:rPr>
              <w:t xml:space="preserve"> </w:t>
            </w:r>
            <w:r w:rsidRPr="007A78DE">
              <w:rPr>
                <w:rFonts w:ascii="Century Gothic" w:hAnsi="Century Gothic"/>
                <w:sz w:val="22"/>
              </w:rPr>
              <w:t>Capacitación</w:t>
            </w:r>
            <w:r w:rsidR="00F51831" w:rsidRPr="007A78DE">
              <w:rPr>
                <w:rFonts w:ascii="Century Gothic" w:hAnsi="Century Gothic"/>
                <w:sz w:val="22"/>
              </w:rPr>
              <w:t xml:space="preserve"> </w:t>
            </w:r>
            <w:r w:rsidRPr="007A78DE">
              <w:rPr>
                <w:rFonts w:ascii="Century Gothic" w:hAnsi="Century Gothic"/>
                <w:spacing w:val="-17"/>
                <w:sz w:val="22"/>
              </w:rPr>
              <w:t xml:space="preserve">y </w:t>
            </w:r>
            <w:r w:rsidRPr="007A78DE">
              <w:rPr>
                <w:rFonts w:ascii="Century Gothic" w:hAnsi="Century Gothic"/>
                <w:sz w:val="22"/>
              </w:rPr>
              <w:t>entrenamiento</w:t>
            </w:r>
          </w:p>
        </w:tc>
        <w:tc>
          <w:tcPr>
            <w:tcW w:w="2553" w:type="dxa"/>
            <w:tcBorders>
              <w:bottom w:val="nil"/>
            </w:tcBorders>
            <w:vAlign w:val="center"/>
          </w:tcPr>
          <w:p w14:paraId="79DEA45D" w14:textId="77777777" w:rsidR="007169B6" w:rsidRPr="007A78DE" w:rsidRDefault="007169B6" w:rsidP="00557EE7">
            <w:pPr>
              <w:pStyle w:val="TableParagraph"/>
              <w:jc w:val="left"/>
              <w:rPr>
                <w:rFonts w:ascii="Century Gothic" w:hAnsi="Century Gothic"/>
                <w:b/>
                <w:i/>
                <w:sz w:val="22"/>
              </w:rPr>
            </w:pPr>
          </w:p>
          <w:p w14:paraId="6D5481E3" w14:textId="77777777" w:rsidR="007169B6" w:rsidRPr="007A78DE" w:rsidRDefault="007169B6" w:rsidP="00A7038A">
            <w:pPr>
              <w:pStyle w:val="TableParagraph"/>
              <w:numPr>
                <w:ilvl w:val="0"/>
                <w:numId w:val="12"/>
              </w:numPr>
              <w:tabs>
                <w:tab w:val="left" w:pos="455"/>
                <w:tab w:val="left" w:pos="456"/>
              </w:tabs>
              <w:ind w:left="0" w:hanging="361"/>
              <w:jc w:val="left"/>
              <w:rPr>
                <w:rFonts w:ascii="Century Gothic" w:hAnsi="Century Gothic"/>
                <w:sz w:val="22"/>
              </w:rPr>
            </w:pPr>
            <w:r w:rsidRPr="007A78DE">
              <w:rPr>
                <w:rFonts w:ascii="Century Gothic" w:hAnsi="Century Gothic"/>
                <w:sz w:val="22"/>
              </w:rPr>
              <w:t>Suministros</w:t>
            </w:r>
          </w:p>
          <w:p w14:paraId="5E07D647" w14:textId="77777777" w:rsidR="007169B6" w:rsidRPr="007A78DE" w:rsidRDefault="007169B6" w:rsidP="00A7038A">
            <w:pPr>
              <w:pStyle w:val="TableParagraph"/>
              <w:numPr>
                <w:ilvl w:val="0"/>
                <w:numId w:val="12"/>
              </w:numPr>
              <w:tabs>
                <w:tab w:val="left" w:pos="455"/>
                <w:tab w:val="left" w:pos="456"/>
              </w:tabs>
              <w:ind w:left="0" w:hanging="361"/>
              <w:jc w:val="left"/>
              <w:rPr>
                <w:rFonts w:ascii="Century Gothic" w:hAnsi="Century Gothic"/>
                <w:sz w:val="22"/>
              </w:rPr>
            </w:pPr>
            <w:r w:rsidRPr="007A78DE">
              <w:rPr>
                <w:rFonts w:ascii="Century Gothic" w:hAnsi="Century Gothic"/>
                <w:sz w:val="22"/>
              </w:rPr>
              <w:t>Edificaciones</w:t>
            </w:r>
          </w:p>
        </w:tc>
        <w:tc>
          <w:tcPr>
            <w:tcW w:w="3117" w:type="dxa"/>
            <w:tcBorders>
              <w:bottom w:val="nil"/>
            </w:tcBorders>
            <w:vAlign w:val="center"/>
          </w:tcPr>
          <w:p w14:paraId="6DB44286" w14:textId="77777777" w:rsidR="007169B6" w:rsidRPr="007A78DE" w:rsidRDefault="007169B6" w:rsidP="00557EE7">
            <w:pPr>
              <w:pStyle w:val="TableParagraph"/>
              <w:jc w:val="left"/>
              <w:rPr>
                <w:rFonts w:ascii="Century Gothic" w:hAnsi="Century Gothic"/>
                <w:b/>
                <w:i/>
                <w:sz w:val="22"/>
              </w:rPr>
            </w:pPr>
          </w:p>
          <w:p w14:paraId="3768FBA0" w14:textId="77777777" w:rsidR="007169B6" w:rsidRPr="007A78DE" w:rsidRDefault="007169B6" w:rsidP="00A7038A">
            <w:pPr>
              <w:pStyle w:val="TableParagraph"/>
              <w:numPr>
                <w:ilvl w:val="0"/>
                <w:numId w:val="11"/>
              </w:numPr>
              <w:tabs>
                <w:tab w:val="left" w:pos="487"/>
                <w:tab w:val="left" w:pos="488"/>
              </w:tabs>
              <w:ind w:left="0" w:hanging="357"/>
              <w:jc w:val="left"/>
              <w:rPr>
                <w:rFonts w:ascii="Century Gothic" w:hAnsi="Century Gothic"/>
                <w:sz w:val="22"/>
              </w:rPr>
            </w:pPr>
            <w:r w:rsidRPr="007A78DE">
              <w:rPr>
                <w:rFonts w:ascii="Century Gothic" w:hAnsi="Century Gothic"/>
                <w:sz w:val="22"/>
              </w:rPr>
              <w:t>Servicios</w:t>
            </w:r>
            <w:r w:rsidRPr="007A78DE">
              <w:rPr>
                <w:rFonts w:ascii="Century Gothic" w:hAnsi="Century Gothic"/>
                <w:spacing w:val="-13"/>
                <w:sz w:val="22"/>
              </w:rPr>
              <w:t xml:space="preserve"> </w:t>
            </w:r>
            <w:r w:rsidRPr="007A78DE">
              <w:rPr>
                <w:rFonts w:ascii="Century Gothic" w:hAnsi="Century Gothic"/>
                <w:sz w:val="22"/>
              </w:rPr>
              <w:t>públicos</w:t>
            </w:r>
          </w:p>
          <w:p w14:paraId="518A0729" w14:textId="77777777" w:rsidR="007169B6" w:rsidRPr="007A78DE" w:rsidRDefault="007169B6" w:rsidP="00A7038A">
            <w:pPr>
              <w:pStyle w:val="TableParagraph"/>
              <w:numPr>
                <w:ilvl w:val="0"/>
                <w:numId w:val="11"/>
              </w:numPr>
              <w:tabs>
                <w:tab w:val="left" w:pos="487"/>
                <w:tab w:val="left" w:pos="488"/>
              </w:tabs>
              <w:ind w:left="0" w:hanging="357"/>
              <w:jc w:val="left"/>
              <w:rPr>
                <w:rFonts w:ascii="Century Gothic" w:hAnsi="Century Gothic"/>
                <w:sz w:val="22"/>
              </w:rPr>
            </w:pPr>
            <w:r w:rsidRPr="007A78DE">
              <w:rPr>
                <w:rFonts w:ascii="Century Gothic" w:hAnsi="Century Gothic"/>
                <w:sz w:val="22"/>
              </w:rPr>
              <w:t>Sistemas</w:t>
            </w:r>
            <w:r w:rsidRPr="007A78DE">
              <w:rPr>
                <w:rFonts w:ascii="Century Gothic" w:hAnsi="Century Gothic"/>
                <w:spacing w:val="-11"/>
                <w:sz w:val="22"/>
              </w:rPr>
              <w:t xml:space="preserve"> </w:t>
            </w:r>
            <w:r w:rsidRPr="007A78DE">
              <w:rPr>
                <w:rFonts w:ascii="Century Gothic" w:hAnsi="Century Gothic"/>
                <w:sz w:val="22"/>
              </w:rPr>
              <w:t>alternos</w:t>
            </w:r>
          </w:p>
        </w:tc>
      </w:tr>
      <w:tr w:rsidR="007169B6" w:rsidRPr="007A78DE" w14:paraId="458EBA82" w14:textId="77777777" w:rsidTr="003E2934">
        <w:trPr>
          <w:trHeight w:val="661"/>
          <w:jc w:val="center"/>
        </w:trPr>
        <w:tc>
          <w:tcPr>
            <w:tcW w:w="3117" w:type="dxa"/>
            <w:tcBorders>
              <w:top w:val="nil"/>
            </w:tcBorders>
            <w:vAlign w:val="center"/>
          </w:tcPr>
          <w:p w14:paraId="681165AF" w14:textId="77777777" w:rsidR="007169B6" w:rsidRPr="007A78DE" w:rsidRDefault="007169B6" w:rsidP="00A7038A">
            <w:pPr>
              <w:pStyle w:val="TableParagraph"/>
              <w:numPr>
                <w:ilvl w:val="0"/>
                <w:numId w:val="10"/>
              </w:numPr>
              <w:tabs>
                <w:tab w:val="left" w:pos="419"/>
                <w:tab w:val="left" w:pos="420"/>
                <w:tab w:val="left" w:pos="2736"/>
              </w:tabs>
              <w:ind w:left="0"/>
              <w:jc w:val="left"/>
              <w:rPr>
                <w:rFonts w:ascii="Century Gothic" w:hAnsi="Century Gothic"/>
                <w:sz w:val="22"/>
              </w:rPr>
            </w:pPr>
            <w:r w:rsidRPr="007A78DE">
              <w:rPr>
                <w:rFonts w:ascii="Century Gothic" w:hAnsi="Century Gothic"/>
                <w:sz w:val="22"/>
              </w:rPr>
              <w:t>Características</w:t>
            </w:r>
            <w:r w:rsidRPr="007A78DE">
              <w:rPr>
                <w:rFonts w:ascii="Century Gothic" w:hAnsi="Century Gothic"/>
                <w:sz w:val="22"/>
              </w:rPr>
              <w:tab/>
            </w:r>
            <w:r w:rsidRPr="007A78DE">
              <w:rPr>
                <w:rFonts w:ascii="Century Gothic" w:hAnsi="Century Gothic"/>
                <w:spacing w:val="-10"/>
                <w:sz w:val="22"/>
              </w:rPr>
              <w:t xml:space="preserve">de </w:t>
            </w:r>
            <w:r w:rsidRPr="007A78DE">
              <w:rPr>
                <w:rFonts w:ascii="Century Gothic" w:hAnsi="Century Gothic"/>
                <w:sz w:val="22"/>
              </w:rPr>
              <w:t>seguridad.</w:t>
            </w:r>
          </w:p>
        </w:tc>
        <w:tc>
          <w:tcPr>
            <w:tcW w:w="2553" w:type="dxa"/>
            <w:tcBorders>
              <w:top w:val="nil"/>
            </w:tcBorders>
            <w:vAlign w:val="center"/>
          </w:tcPr>
          <w:p w14:paraId="7E76CDC7" w14:textId="77777777" w:rsidR="007169B6" w:rsidRPr="007A78DE" w:rsidRDefault="007169B6" w:rsidP="00A7038A">
            <w:pPr>
              <w:pStyle w:val="TableParagraph"/>
              <w:numPr>
                <w:ilvl w:val="0"/>
                <w:numId w:val="9"/>
              </w:numPr>
              <w:tabs>
                <w:tab w:val="left" w:pos="455"/>
                <w:tab w:val="left" w:pos="456"/>
              </w:tabs>
              <w:ind w:left="0" w:hanging="361"/>
              <w:jc w:val="left"/>
              <w:rPr>
                <w:rFonts w:ascii="Century Gothic" w:hAnsi="Century Gothic"/>
                <w:sz w:val="22"/>
              </w:rPr>
            </w:pPr>
            <w:r w:rsidRPr="007A78DE">
              <w:rPr>
                <w:rFonts w:ascii="Century Gothic" w:hAnsi="Century Gothic"/>
                <w:sz w:val="22"/>
              </w:rPr>
              <w:t>Equipos.</w:t>
            </w:r>
          </w:p>
        </w:tc>
        <w:tc>
          <w:tcPr>
            <w:tcW w:w="3117" w:type="dxa"/>
            <w:tcBorders>
              <w:top w:val="nil"/>
            </w:tcBorders>
            <w:vAlign w:val="center"/>
          </w:tcPr>
          <w:p w14:paraId="2EC13804" w14:textId="77777777" w:rsidR="007169B6" w:rsidRPr="007A78DE" w:rsidRDefault="007169B6" w:rsidP="00A7038A">
            <w:pPr>
              <w:pStyle w:val="TableParagraph"/>
              <w:numPr>
                <w:ilvl w:val="0"/>
                <w:numId w:val="8"/>
              </w:numPr>
              <w:tabs>
                <w:tab w:val="left" w:pos="487"/>
                <w:tab w:val="left" w:pos="488"/>
              </w:tabs>
              <w:ind w:left="0" w:hanging="357"/>
              <w:jc w:val="left"/>
              <w:rPr>
                <w:rFonts w:ascii="Century Gothic" w:hAnsi="Century Gothic"/>
                <w:sz w:val="22"/>
              </w:rPr>
            </w:pPr>
            <w:r w:rsidRPr="007A78DE">
              <w:rPr>
                <w:rFonts w:ascii="Century Gothic" w:hAnsi="Century Gothic"/>
                <w:sz w:val="22"/>
              </w:rPr>
              <w:t>Recuperación</w:t>
            </w:r>
          </w:p>
        </w:tc>
      </w:tr>
    </w:tbl>
    <w:p w14:paraId="0F95EAE4" w14:textId="511AEA01" w:rsidR="007169B6" w:rsidRPr="007A78DE" w:rsidRDefault="007169B6" w:rsidP="005F4943">
      <w:pPr>
        <w:pStyle w:val="Textoindependiente"/>
        <w:rPr>
          <w:rFonts w:ascii="Century Gothic" w:hAnsi="Century Gothic"/>
          <w:b/>
          <w:i/>
          <w:sz w:val="22"/>
          <w:szCs w:val="22"/>
        </w:rPr>
      </w:pPr>
    </w:p>
    <w:p w14:paraId="109015E9" w14:textId="77777777" w:rsidR="00557EE7" w:rsidRPr="007A78DE" w:rsidRDefault="00557EE7" w:rsidP="005F4943">
      <w:pPr>
        <w:pStyle w:val="Textoindependiente"/>
        <w:rPr>
          <w:rFonts w:ascii="Century Gothic" w:hAnsi="Century Gothic"/>
          <w:b/>
          <w:i/>
          <w:sz w:val="22"/>
          <w:szCs w:val="22"/>
        </w:rPr>
      </w:pPr>
    </w:p>
    <w:p w14:paraId="0560E242" w14:textId="3FE66AB3" w:rsidR="007169B6" w:rsidRPr="007A78DE" w:rsidRDefault="00557EE7" w:rsidP="00557EE7">
      <w:pPr>
        <w:pStyle w:val="Ttulo2"/>
        <w:rPr>
          <w:rFonts w:ascii="Century Gothic" w:hAnsi="Century Gothic"/>
          <w:sz w:val="22"/>
          <w:szCs w:val="22"/>
        </w:rPr>
      </w:pPr>
      <w:bookmarkStart w:id="45" w:name="_bookmark40"/>
      <w:bookmarkStart w:id="46" w:name="_Toc42681586"/>
      <w:bookmarkEnd w:id="45"/>
      <w:r w:rsidRPr="007A78DE">
        <w:rPr>
          <w:rFonts w:ascii="Century Gothic" w:hAnsi="Century Gothic"/>
          <w:sz w:val="22"/>
          <w:szCs w:val="22"/>
        </w:rPr>
        <w:t>9</w:t>
      </w:r>
      <w:r w:rsidR="003E2934" w:rsidRPr="007A78DE">
        <w:rPr>
          <w:rFonts w:ascii="Century Gothic" w:hAnsi="Century Gothic"/>
          <w:sz w:val="22"/>
          <w:szCs w:val="22"/>
        </w:rPr>
        <w:t xml:space="preserve">.3 </w:t>
      </w:r>
      <w:r w:rsidR="007169B6" w:rsidRPr="007A78DE">
        <w:rPr>
          <w:rFonts w:ascii="Century Gothic" w:hAnsi="Century Gothic"/>
          <w:sz w:val="22"/>
          <w:szCs w:val="22"/>
        </w:rPr>
        <w:t>Elementos y aspectos de</w:t>
      </w:r>
      <w:r w:rsidR="007169B6" w:rsidRPr="007A78DE">
        <w:rPr>
          <w:rFonts w:ascii="Century Gothic" w:hAnsi="Century Gothic"/>
          <w:spacing w:val="-1"/>
          <w:sz w:val="22"/>
          <w:szCs w:val="22"/>
        </w:rPr>
        <w:t xml:space="preserve"> </w:t>
      </w:r>
      <w:r w:rsidR="007169B6" w:rsidRPr="007A78DE">
        <w:rPr>
          <w:rFonts w:ascii="Century Gothic" w:hAnsi="Century Gothic"/>
          <w:sz w:val="22"/>
          <w:szCs w:val="22"/>
        </w:rPr>
        <w:t>vulnerabilidad</w:t>
      </w:r>
      <w:bookmarkEnd w:id="46"/>
    </w:p>
    <w:p w14:paraId="70D49EA5" w14:textId="77777777" w:rsidR="007169B6" w:rsidRPr="007A78DE" w:rsidRDefault="007169B6" w:rsidP="005F4943">
      <w:pPr>
        <w:pStyle w:val="Textoindependiente"/>
        <w:rPr>
          <w:rFonts w:ascii="Century Gothic" w:hAnsi="Century Gothic"/>
          <w:b/>
          <w:i/>
          <w:sz w:val="22"/>
          <w:szCs w:val="22"/>
        </w:rPr>
      </w:pPr>
    </w:p>
    <w:p w14:paraId="27D70146" w14:textId="77777777" w:rsidR="007169B6" w:rsidRPr="007A78DE" w:rsidRDefault="007169B6" w:rsidP="00557EE7">
      <w:pPr>
        <w:rPr>
          <w:rFonts w:ascii="Century Gothic" w:hAnsi="Century Gothic" w:cs="Times New Roman"/>
          <w:sz w:val="22"/>
        </w:rPr>
      </w:pPr>
      <w:r w:rsidRPr="007A78DE">
        <w:rPr>
          <w:rFonts w:ascii="Century Gothic" w:hAnsi="Century Gothic" w:cs="Times New Roman"/>
          <w:sz w:val="22"/>
        </w:rPr>
        <w:t>Para cada uno de los aspectos se desarrollan formatos que a través de preguntas buscan de manera cualitativa dar un panorama general que le permita al</w:t>
      </w:r>
      <w:r w:rsidRPr="007A78DE">
        <w:rPr>
          <w:rFonts w:ascii="Century Gothic" w:hAnsi="Century Gothic" w:cs="Times New Roman"/>
          <w:spacing w:val="-44"/>
          <w:sz w:val="22"/>
        </w:rPr>
        <w:t xml:space="preserve"> </w:t>
      </w:r>
      <w:r w:rsidRPr="007A78DE">
        <w:rPr>
          <w:rFonts w:ascii="Century Gothic" w:hAnsi="Century Gothic" w:cs="Times New Roman"/>
          <w:sz w:val="22"/>
        </w:rPr>
        <w:t>evaluador calificar</w:t>
      </w:r>
      <w:r w:rsidRPr="007A78DE">
        <w:rPr>
          <w:rFonts w:ascii="Century Gothic" w:hAnsi="Century Gothic" w:cs="Times New Roman"/>
          <w:spacing w:val="-12"/>
          <w:sz w:val="22"/>
        </w:rPr>
        <w:t xml:space="preserve"> </w:t>
      </w:r>
      <w:r w:rsidRPr="007A78DE">
        <w:rPr>
          <w:rFonts w:ascii="Century Gothic" w:hAnsi="Century Gothic" w:cs="Times New Roman"/>
          <w:sz w:val="22"/>
        </w:rPr>
        <w:t>como</w:t>
      </w:r>
      <w:r w:rsidRPr="007A78DE">
        <w:rPr>
          <w:rFonts w:ascii="Century Gothic" w:hAnsi="Century Gothic" w:cs="Times New Roman"/>
          <w:spacing w:val="-8"/>
          <w:sz w:val="22"/>
        </w:rPr>
        <w:t xml:space="preserve"> </w:t>
      </w:r>
      <w:r w:rsidRPr="007A78DE">
        <w:rPr>
          <w:rFonts w:ascii="Century Gothic" w:hAnsi="Century Gothic" w:cs="Times New Roman"/>
          <w:sz w:val="22"/>
        </w:rPr>
        <w:t>mala,</w:t>
      </w:r>
      <w:r w:rsidRPr="007A78DE">
        <w:rPr>
          <w:rFonts w:ascii="Century Gothic" w:hAnsi="Century Gothic" w:cs="Times New Roman"/>
          <w:spacing w:val="-10"/>
          <w:sz w:val="22"/>
        </w:rPr>
        <w:t xml:space="preserve"> </w:t>
      </w:r>
      <w:r w:rsidRPr="007A78DE">
        <w:rPr>
          <w:rFonts w:ascii="Century Gothic" w:hAnsi="Century Gothic" w:cs="Times New Roman"/>
          <w:sz w:val="22"/>
        </w:rPr>
        <w:t>regular</w:t>
      </w:r>
      <w:r w:rsidRPr="007A78DE">
        <w:rPr>
          <w:rFonts w:ascii="Century Gothic" w:hAnsi="Century Gothic" w:cs="Times New Roman"/>
          <w:spacing w:val="-10"/>
          <w:sz w:val="22"/>
        </w:rPr>
        <w:t xml:space="preserve"> </w:t>
      </w:r>
      <w:r w:rsidRPr="007A78DE">
        <w:rPr>
          <w:rFonts w:ascii="Century Gothic" w:hAnsi="Century Gothic" w:cs="Times New Roman"/>
          <w:sz w:val="22"/>
        </w:rPr>
        <w:t>o</w:t>
      </w:r>
      <w:r w:rsidRPr="007A78DE">
        <w:rPr>
          <w:rFonts w:ascii="Century Gothic" w:hAnsi="Century Gothic" w:cs="Times New Roman"/>
          <w:spacing w:val="-9"/>
          <w:sz w:val="22"/>
        </w:rPr>
        <w:t xml:space="preserve"> </w:t>
      </w:r>
      <w:r w:rsidRPr="007A78DE">
        <w:rPr>
          <w:rFonts w:ascii="Century Gothic" w:hAnsi="Century Gothic" w:cs="Times New Roman"/>
          <w:sz w:val="22"/>
        </w:rPr>
        <w:t>buena,</w:t>
      </w:r>
      <w:r w:rsidRPr="007A78DE">
        <w:rPr>
          <w:rFonts w:ascii="Century Gothic" w:hAnsi="Century Gothic" w:cs="Times New Roman"/>
          <w:spacing w:val="-9"/>
          <w:sz w:val="22"/>
        </w:rPr>
        <w:t xml:space="preserve"> </w:t>
      </w:r>
      <w:r w:rsidRPr="007A78DE">
        <w:rPr>
          <w:rFonts w:ascii="Century Gothic" w:hAnsi="Century Gothic" w:cs="Times New Roman"/>
          <w:sz w:val="22"/>
        </w:rPr>
        <w:t>la</w:t>
      </w:r>
      <w:r w:rsidRPr="007A78DE">
        <w:rPr>
          <w:rFonts w:ascii="Century Gothic" w:hAnsi="Century Gothic" w:cs="Times New Roman"/>
          <w:spacing w:val="-13"/>
          <w:sz w:val="22"/>
        </w:rPr>
        <w:t xml:space="preserve"> </w:t>
      </w:r>
      <w:r w:rsidRPr="007A78DE">
        <w:rPr>
          <w:rFonts w:ascii="Century Gothic" w:hAnsi="Century Gothic" w:cs="Times New Roman"/>
          <w:sz w:val="22"/>
        </w:rPr>
        <w:t>vulnerabilidad</w:t>
      </w:r>
      <w:r w:rsidRPr="007A78DE">
        <w:rPr>
          <w:rFonts w:ascii="Century Gothic" w:hAnsi="Century Gothic" w:cs="Times New Roman"/>
          <w:spacing w:val="-9"/>
          <w:sz w:val="22"/>
        </w:rPr>
        <w:t xml:space="preserve"> </w:t>
      </w:r>
      <w:r w:rsidRPr="007A78DE">
        <w:rPr>
          <w:rFonts w:ascii="Century Gothic" w:hAnsi="Century Gothic" w:cs="Times New Roman"/>
          <w:sz w:val="22"/>
        </w:rPr>
        <w:t>de</w:t>
      </w:r>
      <w:r w:rsidRPr="007A78DE">
        <w:rPr>
          <w:rFonts w:ascii="Century Gothic" w:hAnsi="Century Gothic" w:cs="Times New Roman"/>
          <w:spacing w:val="-13"/>
          <w:sz w:val="22"/>
        </w:rPr>
        <w:t xml:space="preserve"> </w:t>
      </w:r>
      <w:r w:rsidRPr="007A78DE">
        <w:rPr>
          <w:rFonts w:ascii="Century Gothic" w:hAnsi="Century Gothic" w:cs="Times New Roman"/>
          <w:sz w:val="22"/>
        </w:rPr>
        <w:t>las</w:t>
      </w:r>
      <w:r w:rsidRPr="007A78DE">
        <w:rPr>
          <w:rFonts w:ascii="Century Gothic" w:hAnsi="Century Gothic" w:cs="Times New Roman"/>
          <w:spacing w:val="-11"/>
          <w:sz w:val="22"/>
        </w:rPr>
        <w:t xml:space="preserve"> </w:t>
      </w:r>
      <w:r w:rsidRPr="007A78DE">
        <w:rPr>
          <w:rFonts w:ascii="Century Gothic" w:hAnsi="Century Gothic" w:cs="Times New Roman"/>
          <w:sz w:val="22"/>
        </w:rPr>
        <w:t>personas,</w:t>
      </w:r>
      <w:r w:rsidRPr="007A78DE">
        <w:rPr>
          <w:rFonts w:ascii="Century Gothic" w:hAnsi="Century Gothic" w:cs="Times New Roman"/>
          <w:spacing w:val="-9"/>
          <w:sz w:val="22"/>
        </w:rPr>
        <w:t xml:space="preserve"> </w:t>
      </w:r>
      <w:r w:rsidRPr="007A78DE">
        <w:rPr>
          <w:rFonts w:ascii="Century Gothic" w:hAnsi="Century Gothic" w:cs="Times New Roman"/>
          <w:sz w:val="22"/>
        </w:rPr>
        <w:t>los</w:t>
      </w:r>
      <w:r w:rsidRPr="007A78DE">
        <w:rPr>
          <w:rFonts w:ascii="Century Gothic" w:hAnsi="Century Gothic" w:cs="Times New Roman"/>
          <w:spacing w:val="-11"/>
          <w:sz w:val="22"/>
        </w:rPr>
        <w:t xml:space="preserve"> </w:t>
      </w:r>
      <w:r w:rsidRPr="007A78DE">
        <w:rPr>
          <w:rFonts w:ascii="Century Gothic" w:hAnsi="Century Gothic" w:cs="Times New Roman"/>
          <w:sz w:val="22"/>
        </w:rPr>
        <w:t>recursos y los sistemas y procesos de su organización ante cada una de las amenazas descritas,</w:t>
      </w:r>
      <w:r w:rsidRPr="007A78DE">
        <w:rPr>
          <w:rFonts w:ascii="Century Gothic" w:hAnsi="Century Gothic" w:cs="Times New Roman"/>
          <w:spacing w:val="-13"/>
          <w:sz w:val="22"/>
        </w:rPr>
        <w:t xml:space="preserve"> </w:t>
      </w:r>
      <w:r w:rsidRPr="007A78DE">
        <w:rPr>
          <w:rFonts w:ascii="Century Gothic" w:hAnsi="Century Gothic" w:cs="Times New Roman"/>
          <w:sz w:val="22"/>
        </w:rPr>
        <w:t>es</w:t>
      </w:r>
      <w:r w:rsidRPr="007A78DE">
        <w:rPr>
          <w:rFonts w:ascii="Century Gothic" w:hAnsi="Century Gothic" w:cs="Times New Roman"/>
          <w:spacing w:val="-14"/>
          <w:sz w:val="22"/>
        </w:rPr>
        <w:t xml:space="preserve"> </w:t>
      </w:r>
      <w:r w:rsidRPr="007A78DE">
        <w:rPr>
          <w:rFonts w:ascii="Century Gothic" w:hAnsi="Century Gothic" w:cs="Times New Roman"/>
          <w:sz w:val="22"/>
        </w:rPr>
        <w:t>decir,</w:t>
      </w:r>
      <w:r w:rsidRPr="007A78DE">
        <w:rPr>
          <w:rFonts w:ascii="Century Gothic" w:hAnsi="Century Gothic" w:cs="Times New Roman"/>
          <w:spacing w:val="-13"/>
          <w:sz w:val="22"/>
        </w:rPr>
        <w:t xml:space="preserve"> </w:t>
      </w:r>
      <w:r w:rsidRPr="007A78DE">
        <w:rPr>
          <w:rFonts w:ascii="Century Gothic" w:hAnsi="Century Gothic" w:cs="Times New Roman"/>
          <w:sz w:val="22"/>
        </w:rPr>
        <w:t>el</w:t>
      </w:r>
      <w:r w:rsidRPr="007A78DE">
        <w:rPr>
          <w:rFonts w:ascii="Century Gothic" w:hAnsi="Century Gothic" w:cs="Times New Roman"/>
          <w:spacing w:val="-15"/>
          <w:sz w:val="22"/>
        </w:rPr>
        <w:t xml:space="preserve"> </w:t>
      </w:r>
      <w:r w:rsidRPr="007A78DE">
        <w:rPr>
          <w:rFonts w:ascii="Century Gothic" w:hAnsi="Century Gothic" w:cs="Times New Roman"/>
          <w:sz w:val="22"/>
        </w:rPr>
        <w:t>análisis</w:t>
      </w:r>
      <w:r w:rsidRPr="007A78DE">
        <w:rPr>
          <w:rFonts w:ascii="Century Gothic" w:hAnsi="Century Gothic" w:cs="Times New Roman"/>
          <w:spacing w:val="-14"/>
          <w:sz w:val="22"/>
        </w:rPr>
        <w:t xml:space="preserve"> </w:t>
      </w:r>
      <w:r w:rsidRPr="007A78DE">
        <w:rPr>
          <w:rFonts w:ascii="Century Gothic" w:hAnsi="Century Gothic" w:cs="Times New Roman"/>
          <w:sz w:val="22"/>
        </w:rPr>
        <w:t>de</w:t>
      </w:r>
      <w:r w:rsidRPr="007A78DE">
        <w:rPr>
          <w:rFonts w:ascii="Century Gothic" w:hAnsi="Century Gothic" w:cs="Times New Roman"/>
          <w:spacing w:val="-15"/>
          <w:sz w:val="22"/>
        </w:rPr>
        <w:t xml:space="preserve"> </w:t>
      </w:r>
      <w:r w:rsidRPr="007A78DE">
        <w:rPr>
          <w:rFonts w:ascii="Century Gothic" w:hAnsi="Century Gothic" w:cs="Times New Roman"/>
          <w:sz w:val="22"/>
        </w:rPr>
        <w:t>vulnerabilidad</w:t>
      </w:r>
      <w:r w:rsidRPr="007A78DE">
        <w:rPr>
          <w:rFonts w:ascii="Century Gothic" w:hAnsi="Century Gothic" w:cs="Times New Roman"/>
          <w:spacing w:val="-15"/>
          <w:sz w:val="22"/>
        </w:rPr>
        <w:t xml:space="preserve"> </w:t>
      </w:r>
      <w:r w:rsidRPr="007A78DE">
        <w:rPr>
          <w:rFonts w:ascii="Century Gothic" w:hAnsi="Century Gothic" w:cs="Times New Roman"/>
          <w:sz w:val="22"/>
        </w:rPr>
        <w:t>completo</w:t>
      </w:r>
      <w:r w:rsidRPr="007A78DE">
        <w:rPr>
          <w:rFonts w:ascii="Century Gothic" w:hAnsi="Century Gothic" w:cs="Times New Roman"/>
          <w:spacing w:val="-15"/>
          <w:sz w:val="22"/>
        </w:rPr>
        <w:t xml:space="preserve"> </w:t>
      </w:r>
      <w:r w:rsidRPr="007A78DE">
        <w:rPr>
          <w:rFonts w:ascii="Century Gothic" w:hAnsi="Century Gothic" w:cs="Times New Roman"/>
          <w:sz w:val="22"/>
        </w:rPr>
        <w:t>se</w:t>
      </w:r>
      <w:r w:rsidRPr="007A78DE">
        <w:rPr>
          <w:rFonts w:ascii="Century Gothic" w:hAnsi="Century Gothic" w:cs="Times New Roman"/>
          <w:spacing w:val="-16"/>
          <w:sz w:val="22"/>
        </w:rPr>
        <w:t xml:space="preserve"> </w:t>
      </w:r>
      <w:r w:rsidRPr="007A78DE">
        <w:rPr>
          <w:rFonts w:ascii="Century Gothic" w:hAnsi="Century Gothic" w:cs="Times New Roman"/>
          <w:sz w:val="22"/>
        </w:rPr>
        <w:t>realiza</w:t>
      </w:r>
      <w:r w:rsidRPr="007A78DE">
        <w:rPr>
          <w:rFonts w:ascii="Century Gothic" w:hAnsi="Century Gothic" w:cs="Times New Roman"/>
          <w:spacing w:val="-15"/>
          <w:sz w:val="22"/>
        </w:rPr>
        <w:t xml:space="preserve"> </w:t>
      </w:r>
      <w:r w:rsidRPr="007A78DE">
        <w:rPr>
          <w:rFonts w:ascii="Century Gothic" w:hAnsi="Century Gothic" w:cs="Times New Roman"/>
          <w:sz w:val="22"/>
        </w:rPr>
        <w:t>a</w:t>
      </w:r>
      <w:r w:rsidRPr="007A78DE">
        <w:rPr>
          <w:rFonts w:ascii="Century Gothic" w:hAnsi="Century Gothic" w:cs="Times New Roman"/>
          <w:spacing w:val="-16"/>
          <w:sz w:val="22"/>
        </w:rPr>
        <w:t xml:space="preserve"> </w:t>
      </w:r>
      <w:r w:rsidRPr="007A78DE">
        <w:rPr>
          <w:rFonts w:ascii="Century Gothic" w:hAnsi="Century Gothic" w:cs="Times New Roman"/>
          <w:sz w:val="22"/>
        </w:rPr>
        <w:t>cada</w:t>
      </w:r>
      <w:r w:rsidRPr="007A78DE">
        <w:rPr>
          <w:rFonts w:ascii="Century Gothic" w:hAnsi="Century Gothic" w:cs="Times New Roman"/>
          <w:spacing w:val="-15"/>
          <w:sz w:val="22"/>
        </w:rPr>
        <w:t xml:space="preserve"> </w:t>
      </w:r>
      <w:r w:rsidRPr="007A78DE">
        <w:rPr>
          <w:rFonts w:ascii="Century Gothic" w:hAnsi="Century Gothic" w:cs="Times New Roman"/>
          <w:sz w:val="22"/>
        </w:rPr>
        <w:t xml:space="preserve">amenaza identificada. Estos formatos de evaluación son muy importantes </w:t>
      </w:r>
      <w:r w:rsidRPr="007A78DE">
        <w:rPr>
          <w:rFonts w:ascii="Century Gothic" w:hAnsi="Century Gothic" w:cs="Times New Roman"/>
          <w:sz w:val="22"/>
        </w:rPr>
        <w:lastRenderedPageBreak/>
        <w:t>ya que en ellos se plasman las observaciones o recomendaciones que posteriormente se convertirán en</w:t>
      </w:r>
      <w:r w:rsidRPr="007A78DE">
        <w:rPr>
          <w:rFonts w:ascii="Century Gothic" w:hAnsi="Century Gothic" w:cs="Times New Roman"/>
          <w:spacing w:val="-8"/>
          <w:sz w:val="22"/>
        </w:rPr>
        <w:t xml:space="preserve"> </w:t>
      </w:r>
      <w:r w:rsidRPr="007A78DE">
        <w:rPr>
          <w:rFonts w:ascii="Century Gothic" w:hAnsi="Century Gothic" w:cs="Times New Roman"/>
          <w:sz w:val="22"/>
        </w:rPr>
        <w:t>el</w:t>
      </w:r>
      <w:r w:rsidRPr="007A78DE">
        <w:rPr>
          <w:rFonts w:ascii="Century Gothic" w:hAnsi="Century Gothic" w:cs="Times New Roman"/>
          <w:spacing w:val="-7"/>
          <w:sz w:val="22"/>
        </w:rPr>
        <w:t xml:space="preserve"> </w:t>
      </w:r>
      <w:r w:rsidRPr="007A78DE">
        <w:rPr>
          <w:rFonts w:ascii="Century Gothic" w:hAnsi="Century Gothic" w:cs="Times New Roman"/>
          <w:sz w:val="22"/>
        </w:rPr>
        <w:t>plan</w:t>
      </w:r>
      <w:r w:rsidRPr="007A78DE">
        <w:rPr>
          <w:rFonts w:ascii="Century Gothic" w:hAnsi="Century Gothic" w:cs="Times New Roman"/>
          <w:spacing w:val="-3"/>
          <w:sz w:val="22"/>
        </w:rPr>
        <w:t xml:space="preserve"> </w:t>
      </w:r>
      <w:r w:rsidRPr="007A78DE">
        <w:rPr>
          <w:rFonts w:ascii="Century Gothic" w:hAnsi="Century Gothic" w:cs="Times New Roman"/>
          <w:sz w:val="22"/>
        </w:rPr>
        <w:t>de</w:t>
      </w:r>
      <w:r w:rsidRPr="007A78DE">
        <w:rPr>
          <w:rFonts w:ascii="Century Gothic" w:hAnsi="Century Gothic" w:cs="Times New Roman"/>
          <w:spacing w:val="-7"/>
          <w:sz w:val="22"/>
        </w:rPr>
        <w:t xml:space="preserve"> </w:t>
      </w:r>
      <w:r w:rsidRPr="007A78DE">
        <w:rPr>
          <w:rFonts w:ascii="Century Gothic" w:hAnsi="Century Gothic" w:cs="Times New Roman"/>
          <w:sz w:val="22"/>
        </w:rPr>
        <w:t>acción</w:t>
      </w:r>
      <w:r w:rsidRPr="007A78DE">
        <w:rPr>
          <w:rFonts w:ascii="Century Gothic" w:hAnsi="Century Gothic" w:cs="Times New Roman"/>
          <w:spacing w:val="-7"/>
          <w:sz w:val="22"/>
        </w:rPr>
        <w:t xml:space="preserve"> </w:t>
      </w:r>
      <w:r w:rsidRPr="007A78DE">
        <w:rPr>
          <w:rFonts w:ascii="Century Gothic" w:hAnsi="Century Gothic" w:cs="Times New Roman"/>
          <w:sz w:val="22"/>
        </w:rPr>
        <w:t>que</w:t>
      </w:r>
      <w:r w:rsidRPr="007A78DE">
        <w:rPr>
          <w:rFonts w:ascii="Century Gothic" w:hAnsi="Century Gothic" w:cs="Times New Roman"/>
          <w:spacing w:val="-7"/>
          <w:sz w:val="22"/>
        </w:rPr>
        <w:t xml:space="preserve"> </w:t>
      </w:r>
      <w:r w:rsidRPr="007A78DE">
        <w:rPr>
          <w:rFonts w:ascii="Century Gothic" w:hAnsi="Century Gothic" w:cs="Times New Roman"/>
          <w:sz w:val="22"/>
        </w:rPr>
        <w:t>permita</w:t>
      </w:r>
      <w:r w:rsidRPr="007A78DE">
        <w:rPr>
          <w:rFonts w:ascii="Century Gothic" w:hAnsi="Century Gothic" w:cs="Times New Roman"/>
          <w:spacing w:val="-6"/>
          <w:sz w:val="22"/>
        </w:rPr>
        <w:t xml:space="preserve"> </w:t>
      </w:r>
      <w:r w:rsidRPr="007A78DE">
        <w:rPr>
          <w:rFonts w:ascii="Century Gothic" w:hAnsi="Century Gothic" w:cs="Times New Roman"/>
          <w:sz w:val="22"/>
        </w:rPr>
        <w:t>disminuir</w:t>
      </w:r>
      <w:r w:rsidRPr="007A78DE">
        <w:rPr>
          <w:rFonts w:ascii="Century Gothic" w:hAnsi="Century Gothic" w:cs="Times New Roman"/>
          <w:spacing w:val="-6"/>
          <w:sz w:val="22"/>
        </w:rPr>
        <w:t xml:space="preserve"> </w:t>
      </w:r>
      <w:r w:rsidRPr="007A78DE">
        <w:rPr>
          <w:rFonts w:ascii="Century Gothic" w:hAnsi="Century Gothic" w:cs="Times New Roman"/>
          <w:sz w:val="22"/>
        </w:rPr>
        <w:t>la</w:t>
      </w:r>
      <w:r w:rsidRPr="007A78DE">
        <w:rPr>
          <w:rFonts w:ascii="Century Gothic" w:hAnsi="Century Gothic" w:cs="Times New Roman"/>
          <w:spacing w:val="-8"/>
          <w:sz w:val="22"/>
        </w:rPr>
        <w:t xml:space="preserve"> </w:t>
      </w:r>
      <w:r w:rsidRPr="007A78DE">
        <w:rPr>
          <w:rFonts w:ascii="Century Gothic" w:hAnsi="Century Gothic" w:cs="Times New Roman"/>
          <w:sz w:val="22"/>
        </w:rPr>
        <w:t>vulnerabilidad</w:t>
      </w:r>
      <w:r w:rsidRPr="007A78DE">
        <w:rPr>
          <w:rFonts w:ascii="Century Gothic" w:hAnsi="Century Gothic" w:cs="Times New Roman"/>
          <w:spacing w:val="-6"/>
          <w:sz w:val="22"/>
        </w:rPr>
        <w:t xml:space="preserve"> </w:t>
      </w:r>
      <w:r w:rsidRPr="007A78DE">
        <w:rPr>
          <w:rFonts w:ascii="Century Gothic" w:hAnsi="Century Gothic" w:cs="Times New Roman"/>
          <w:sz w:val="22"/>
        </w:rPr>
        <w:t>encontrada</w:t>
      </w:r>
      <w:r w:rsidRPr="007A78DE">
        <w:rPr>
          <w:rFonts w:ascii="Century Gothic" w:hAnsi="Century Gothic" w:cs="Times New Roman"/>
          <w:spacing w:val="-6"/>
          <w:sz w:val="22"/>
        </w:rPr>
        <w:t xml:space="preserve"> </w:t>
      </w:r>
      <w:r w:rsidRPr="007A78DE">
        <w:rPr>
          <w:rFonts w:ascii="Century Gothic" w:hAnsi="Century Gothic" w:cs="Times New Roman"/>
          <w:sz w:val="22"/>
        </w:rPr>
        <w:t>en</w:t>
      </w:r>
      <w:r w:rsidRPr="007A78DE">
        <w:rPr>
          <w:rFonts w:ascii="Century Gothic" w:hAnsi="Century Gothic" w:cs="Times New Roman"/>
          <w:spacing w:val="-8"/>
          <w:sz w:val="22"/>
        </w:rPr>
        <w:t xml:space="preserve"> </w:t>
      </w:r>
      <w:r w:rsidRPr="007A78DE">
        <w:rPr>
          <w:rFonts w:ascii="Century Gothic" w:hAnsi="Century Gothic" w:cs="Times New Roman"/>
          <w:sz w:val="22"/>
        </w:rPr>
        <w:t>el</w:t>
      </w:r>
      <w:r w:rsidRPr="007A78DE">
        <w:rPr>
          <w:rFonts w:ascii="Century Gothic" w:hAnsi="Century Gothic" w:cs="Times New Roman"/>
          <w:spacing w:val="-3"/>
          <w:sz w:val="22"/>
        </w:rPr>
        <w:t xml:space="preserve"> </w:t>
      </w:r>
      <w:r w:rsidRPr="007A78DE">
        <w:rPr>
          <w:rFonts w:ascii="Century Gothic" w:hAnsi="Century Gothic" w:cs="Times New Roman"/>
          <w:sz w:val="22"/>
        </w:rPr>
        <w:t>centro de trabajo. Cada uno de los anteriores aspectos se califica</w:t>
      </w:r>
      <w:r w:rsidRPr="007A78DE">
        <w:rPr>
          <w:rFonts w:ascii="Century Gothic" w:hAnsi="Century Gothic" w:cs="Times New Roman"/>
          <w:spacing w:val="-1"/>
          <w:sz w:val="22"/>
        </w:rPr>
        <w:t xml:space="preserve"> </w:t>
      </w:r>
      <w:r w:rsidRPr="007A78DE">
        <w:rPr>
          <w:rFonts w:ascii="Century Gothic" w:hAnsi="Century Gothic" w:cs="Times New Roman"/>
          <w:sz w:val="22"/>
        </w:rPr>
        <w:t>así:</w:t>
      </w:r>
    </w:p>
    <w:p w14:paraId="7E58B278" w14:textId="77777777" w:rsidR="007169B6" w:rsidRPr="007A78DE" w:rsidRDefault="007169B6" w:rsidP="005F4943">
      <w:pPr>
        <w:pStyle w:val="Textoindependiente"/>
        <w:rPr>
          <w:rFonts w:ascii="Century Gothic" w:hAnsi="Century Gothic"/>
          <w:sz w:val="22"/>
          <w:szCs w:val="22"/>
        </w:rPr>
      </w:pPr>
    </w:p>
    <w:p w14:paraId="2BC38FD8" w14:textId="77777777" w:rsidR="007169B6" w:rsidRPr="007A78DE" w:rsidRDefault="007169B6" w:rsidP="005F4943">
      <w:pPr>
        <w:rPr>
          <w:rFonts w:ascii="Century Gothic" w:hAnsi="Century Gothic"/>
          <w:b/>
          <w:i/>
          <w:sz w:val="22"/>
        </w:rPr>
      </w:pPr>
      <w:r w:rsidRPr="007A78DE">
        <w:rPr>
          <w:rFonts w:ascii="Century Gothic" w:hAnsi="Century Gothic"/>
          <w:b/>
          <w:i/>
          <w:sz w:val="22"/>
        </w:rPr>
        <w:t>Tabla 2. Interpretación de la calificación para cada respuesta</w:t>
      </w: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844"/>
        <w:gridCol w:w="4969"/>
        <w:gridCol w:w="2035"/>
      </w:tblGrid>
      <w:tr w:rsidR="007169B6" w:rsidRPr="007A78DE" w14:paraId="42C5DF89" w14:textId="77777777" w:rsidTr="00557EE7">
        <w:trPr>
          <w:trHeight w:val="554"/>
          <w:jc w:val="center"/>
        </w:trPr>
        <w:tc>
          <w:tcPr>
            <w:tcW w:w="1042" w:type="pct"/>
            <w:vAlign w:val="center"/>
          </w:tcPr>
          <w:p w14:paraId="08721AD4" w14:textId="77777777" w:rsidR="007169B6" w:rsidRPr="007A78DE" w:rsidRDefault="007169B6" w:rsidP="00557E88">
            <w:pPr>
              <w:pStyle w:val="TableParagraph"/>
              <w:ind w:hanging="36"/>
              <w:jc w:val="center"/>
              <w:rPr>
                <w:rFonts w:ascii="Century Gothic" w:hAnsi="Century Gothic" w:cs="Times New Roman"/>
                <w:b/>
                <w:iCs/>
                <w:sz w:val="22"/>
              </w:rPr>
            </w:pPr>
            <w:r w:rsidRPr="007A78DE">
              <w:rPr>
                <w:rFonts w:ascii="Century Gothic" w:hAnsi="Century Gothic" w:cs="Times New Roman"/>
                <w:b/>
                <w:iCs/>
                <w:sz w:val="22"/>
              </w:rPr>
              <w:t>CRITERIO DE RESPUESTA</w:t>
            </w:r>
          </w:p>
        </w:tc>
        <w:tc>
          <w:tcPr>
            <w:tcW w:w="2808" w:type="pct"/>
            <w:vAlign w:val="center"/>
          </w:tcPr>
          <w:p w14:paraId="1C7BE3D3" w14:textId="77777777" w:rsidR="007169B6" w:rsidRPr="007A78DE" w:rsidRDefault="003E2934" w:rsidP="00557E88">
            <w:pPr>
              <w:pStyle w:val="TableParagraph"/>
              <w:jc w:val="center"/>
              <w:rPr>
                <w:rFonts w:ascii="Century Gothic" w:hAnsi="Century Gothic" w:cs="Times New Roman"/>
                <w:b/>
                <w:iCs/>
                <w:sz w:val="22"/>
              </w:rPr>
            </w:pPr>
            <w:r w:rsidRPr="007A78DE">
              <w:rPr>
                <w:rFonts w:ascii="Century Gothic" w:hAnsi="Century Gothic" w:cs="Times New Roman"/>
                <w:b/>
                <w:iCs/>
                <w:sz w:val="22"/>
              </w:rPr>
              <w:t>INTERPRETACIÓN</w:t>
            </w:r>
          </w:p>
        </w:tc>
        <w:tc>
          <w:tcPr>
            <w:tcW w:w="1150" w:type="pct"/>
            <w:vAlign w:val="center"/>
          </w:tcPr>
          <w:p w14:paraId="57DFE0F4" w14:textId="77777777" w:rsidR="007169B6" w:rsidRPr="007A78DE" w:rsidRDefault="003E2934" w:rsidP="00557E88">
            <w:pPr>
              <w:pStyle w:val="TableParagraph"/>
              <w:jc w:val="center"/>
              <w:rPr>
                <w:rFonts w:ascii="Century Gothic" w:hAnsi="Century Gothic" w:cs="Times New Roman"/>
                <w:b/>
                <w:iCs/>
                <w:sz w:val="22"/>
              </w:rPr>
            </w:pPr>
            <w:r w:rsidRPr="007A78DE">
              <w:rPr>
                <w:rFonts w:ascii="Century Gothic" w:hAnsi="Century Gothic" w:cs="Times New Roman"/>
                <w:b/>
                <w:iCs/>
                <w:sz w:val="22"/>
              </w:rPr>
              <w:t>CALIFICACIÓN</w:t>
            </w:r>
          </w:p>
        </w:tc>
      </w:tr>
      <w:tr w:rsidR="007169B6" w:rsidRPr="007A78DE" w14:paraId="42042D96" w14:textId="77777777" w:rsidTr="00557EE7">
        <w:trPr>
          <w:trHeight w:val="1001"/>
          <w:jc w:val="center"/>
        </w:trPr>
        <w:tc>
          <w:tcPr>
            <w:tcW w:w="1042" w:type="pct"/>
            <w:vAlign w:val="center"/>
          </w:tcPr>
          <w:p w14:paraId="3C1D5E04" w14:textId="77777777" w:rsidR="007169B6" w:rsidRPr="007A78DE" w:rsidRDefault="007169B6" w:rsidP="00557E88">
            <w:pPr>
              <w:pStyle w:val="TableParagraph"/>
              <w:jc w:val="center"/>
              <w:rPr>
                <w:rFonts w:ascii="Century Gothic" w:hAnsi="Century Gothic" w:cs="Times New Roman"/>
                <w:b/>
                <w:i/>
                <w:sz w:val="22"/>
              </w:rPr>
            </w:pPr>
            <w:r w:rsidRPr="007A78DE">
              <w:rPr>
                <w:rFonts w:ascii="Century Gothic" w:hAnsi="Century Gothic" w:cs="Times New Roman"/>
                <w:b/>
                <w:i/>
                <w:sz w:val="22"/>
              </w:rPr>
              <w:t>SI</w:t>
            </w:r>
          </w:p>
        </w:tc>
        <w:tc>
          <w:tcPr>
            <w:tcW w:w="2808" w:type="pct"/>
            <w:vAlign w:val="center"/>
          </w:tcPr>
          <w:p w14:paraId="4DAC91B9" w14:textId="77777777" w:rsidR="007169B6" w:rsidRPr="007A78DE" w:rsidRDefault="007169B6" w:rsidP="005F4943">
            <w:pPr>
              <w:pStyle w:val="TableParagraph"/>
              <w:rPr>
                <w:rFonts w:ascii="Century Gothic" w:hAnsi="Century Gothic" w:cs="Times New Roman"/>
                <w:sz w:val="22"/>
              </w:rPr>
            </w:pPr>
            <w:r w:rsidRPr="007A78DE">
              <w:rPr>
                <w:rFonts w:ascii="Century Gothic" w:hAnsi="Century Gothic" w:cs="Times New Roman"/>
                <w:sz w:val="22"/>
              </w:rPr>
              <w:t>Cuando existe o tiene un nivel bueno o Cuando se dispone de los elementos, recursos o cuando se realizan los procedimientos de manera parcial, entre</w:t>
            </w:r>
          </w:p>
          <w:p w14:paraId="705F50FA" w14:textId="77777777" w:rsidR="007169B6" w:rsidRPr="007A78DE" w:rsidRDefault="007169B6" w:rsidP="005F4943">
            <w:pPr>
              <w:pStyle w:val="TableParagraph"/>
              <w:rPr>
                <w:rFonts w:ascii="Century Gothic" w:hAnsi="Century Gothic" w:cs="Times New Roman"/>
                <w:sz w:val="22"/>
              </w:rPr>
            </w:pPr>
            <w:r w:rsidRPr="007A78DE">
              <w:rPr>
                <w:rFonts w:ascii="Century Gothic" w:hAnsi="Century Gothic" w:cs="Times New Roman"/>
                <w:sz w:val="22"/>
              </w:rPr>
              <w:t>otros</w:t>
            </w:r>
          </w:p>
        </w:tc>
        <w:tc>
          <w:tcPr>
            <w:tcW w:w="1150" w:type="pct"/>
            <w:vAlign w:val="center"/>
          </w:tcPr>
          <w:p w14:paraId="13B280CE" w14:textId="77777777" w:rsidR="007169B6" w:rsidRPr="007A78DE" w:rsidRDefault="007169B6" w:rsidP="00557E88">
            <w:pPr>
              <w:pStyle w:val="TableParagraph"/>
              <w:jc w:val="center"/>
              <w:rPr>
                <w:rFonts w:ascii="Century Gothic" w:hAnsi="Century Gothic" w:cs="Times New Roman"/>
                <w:b/>
                <w:sz w:val="22"/>
              </w:rPr>
            </w:pPr>
            <w:r w:rsidRPr="007A78DE">
              <w:rPr>
                <w:rFonts w:ascii="Century Gothic" w:hAnsi="Century Gothic" w:cs="Times New Roman"/>
                <w:b/>
                <w:w w:val="99"/>
                <w:sz w:val="22"/>
              </w:rPr>
              <w:t>1</w:t>
            </w:r>
          </w:p>
        </w:tc>
      </w:tr>
      <w:tr w:rsidR="007169B6" w:rsidRPr="007A78DE" w14:paraId="07B7AC54" w14:textId="77777777" w:rsidTr="00557EE7">
        <w:trPr>
          <w:trHeight w:val="402"/>
          <w:jc w:val="center"/>
        </w:trPr>
        <w:tc>
          <w:tcPr>
            <w:tcW w:w="1042" w:type="pct"/>
            <w:vAlign w:val="center"/>
          </w:tcPr>
          <w:p w14:paraId="3555A9A9" w14:textId="77777777" w:rsidR="007169B6" w:rsidRPr="007A78DE" w:rsidRDefault="007169B6" w:rsidP="00557E88">
            <w:pPr>
              <w:pStyle w:val="TableParagraph"/>
              <w:jc w:val="center"/>
              <w:rPr>
                <w:rFonts w:ascii="Century Gothic" w:hAnsi="Century Gothic" w:cs="Times New Roman"/>
                <w:b/>
                <w:i/>
                <w:sz w:val="22"/>
              </w:rPr>
            </w:pPr>
            <w:r w:rsidRPr="007A78DE">
              <w:rPr>
                <w:rFonts w:ascii="Century Gothic" w:hAnsi="Century Gothic" w:cs="Times New Roman"/>
                <w:b/>
                <w:i/>
                <w:sz w:val="22"/>
              </w:rPr>
              <w:t>NO</w:t>
            </w:r>
          </w:p>
        </w:tc>
        <w:tc>
          <w:tcPr>
            <w:tcW w:w="2808" w:type="pct"/>
            <w:vAlign w:val="center"/>
          </w:tcPr>
          <w:p w14:paraId="325A8DE4" w14:textId="77777777" w:rsidR="007169B6" w:rsidRPr="007A78DE" w:rsidRDefault="007169B6" w:rsidP="005F4943">
            <w:pPr>
              <w:pStyle w:val="TableParagraph"/>
              <w:rPr>
                <w:rFonts w:ascii="Century Gothic" w:hAnsi="Century Gothic" w:cs="Times New Roman"/>
                <w:sz w:val="22"/>
              </w:rPr>
            </w:pPr>
            <w:r w:rsidRPr="007A78DE">
              <w:rPr>
                <w:rFonts w:ascii="Century Gothic" w:hAnsi="Century Gothic" w:cs="Times New Roman"/>
                <w:sz w:val="22"/>
              </w:rPr>
              <w:t>Cuando no existe o tiene un nivel deficiente</w:t>
            </w:r>
          </w:p>
        </w:tc>
        <w:tc>
          <w:tcPr>
            <w:tcW w:w="1150" w:type="pct"/>
            <w:vAlign w:val="center"/>
          </w:tcPr>
          <w:p w14:paraId="570220F8" w14:textId="77777777" w:rsidR="007169B6" w:rsidRPr="007A78DE" w:rsidRDefault="007169B6" w:rsidP="00557E88">
            <w:pPr>
              <w:pStyle w:val="TableParagraph"/>
              <w:jc w:val="center"/>
              <w:rPr>
                <w:rFonts w:ascii="Century Gothic" w:hAnsi="Century Gothic" w:cs="Times New Roman"/>
                <w:b/>
                <w:sz w:val="22"/>
              </w:rPr>
            </w:pPr>
            <w:r w:rsidRPr="007A78DE">
              <w:rPr>
                <w:rFonts w:ascii="Century Gothic" w:hAnsi="Century Gothic" w:cs="Times New Roman"/>
                <w:b/>
                <w:w w:val="99"/>
                <w:sz w:val="22"/>
              </w:rPr>
              <w:t>0</w:t>
            </w:r>
          </w:p>
        </w:tc>
      </w:tr>
      <w:tr w:rsidR="007169B6" w:rsidRPr="007A78DE" w14:paraId="13F48726" w14:textId="77777777" w:rsidTr="00557EE7">
        <w:trPr>
          <w:trHeight w:val="881"/>
          <w:jc w:val="center"/>
        </w:trPr>
        <w:tc>
          <w:tcPr>
            <w:tcW w:w="1042" w:type="pct"/>
            <w:vAlign w:val="center"/>
          </w:tcPr>
          <w:p w14:paraId="2C5ACB03" w14:textId="77777777" w:rsidR="007169B6" w:rsidRPr="007A78DE" w:rsidRDefault="003E2934" w:rsidP="00557E88">
            <w:pPr>
              <w:pStyle w:val="TableParagraph"/>
              <w:jc w:val="center"/>
              <w:rPr>
                <w:rFonts w:ascii="Century Gothic" w:hAnsi="Century Gothic" w:cs="Times New Roman"/>
                <w:b/>
                <w:i/>
                <w:sz w:val="22"/>
              </w:rPr>
            </w:pPr>
            <w:r w:rsidRPr="007A78DE">
              <w:rPr>
                <w:rFonts w:ascii="Century Gothic" w:hAnsi="Century Gothic" w:cs="Times New Roman"/>
                <w:b/>
                <w:i/>
                <w:sz w:val="22"/>
              </w:rPr>
              <w:t>P</w:t>
            </w:r>
            <w:r w:rsidR="007169B6" w:rsidRPr="007A78DE">
              <w:rPr>
                <w:rFonts w:ascii="Century Gothic" w:hAnsi="Century Gothic" w:cs="Times New Roman"/>
                <w:b/>
                <w:i/>
                <w:sz w:val="22"/>
              </w:rPr>
              <w:t>ARCIAL</w:t>
            </w:r>
          </w:p>
        </w:tc>
        <w:tc>
          <w:tcPr>
            <w:tcW w:w="2808" w:type="pct"/>
            <w:vAlign w:val="center"/>
          </w:tcPr>
          <w:p w14:paraId="322B0A48" w14:textId="77777777" w:rsidR="007169B6" w:rsidRPr="007A78DE" w:rsidRDefault="007169B6" w:rsidP="005F4943">
            <w:pPr>
              <w:pStyle w:val="TableParagraph"/>
              <w:rPr>
                <w:rFonts w:ascii="Century Gothic" w:hAnsi="Century Gothic" w:cs="Times New Roman"/>
                <w:sz w:val="22"/>
              </w:rPr>
            </w:pPr>
            <w:r w:rsidRPr="007A78DE">
              <w:rPr>
                <w:rFonts w:ascii="Century Gothic" w:hAnsi="Century Gothic" w:cs="Times New Roman"/>
                <w:sz w:val="22"/>
              </w:rPr>
              <w:t xml:space="preserve">Cuando la implementación no está terminada o tiene </w:t>
            </w:r>
            <w:proofErr w:type="gramStart"/>
            <w:r w:rsidRPr="007A78DE">
              <w:rPr>
                <w:rFonts w:ascii="Century Gothic" w:hAnsi="Century Gothic" w:cs="Times New Roman"/>
                <w:sz w:val="22"/>
              </w:rPr>
              <w:t>un  nivel</w:t>
            </w:r>
            <w:proofErr w:type="gramEnd"/>
            <w:r w:rsidRPr="007A78DE">
              <w:rPr>
                <w:rFonts w:ascii="Century Gothic" w:hAnsi="Century Gothic" w:cs="Times New Roman"/>
                <w:sz w:val="22"/>
              </w:rPr>
              <w:t xml:space="preserve"> regular o  Cuando se carece de los elementos, recursos o cuando no se realizan </w:t>
            </w:r>
            <w:r w:rsidRPr="007A78DE">
              <w:rPr>
                <w:rFonts w:ascii="Century Gothic" w:hAnsi="Century Gothic" w:cs="Times New Roman"/>
                <w:spacing w:val="-2"/>
                <w:sz w:val="22"/>
              </w:rPr>
              <w:t xml:space="preserve">los </w:t>
            </w:r>
            <w:r w:rsidRPr="007A78DE">
              <w:rPr>
                <w:rFonts w:ascii="Century Gothic" w:hAnsi="Century Gothic" w:cs="Times New Roman"/>
                <w:sz w:val="22"/>
              </w:rPr>
              <w:t>procedimientos, entre</w:t>
            </w:r>
            <w:r w:rsidRPr="007A78DE">
              <w:rPr>
                <w:rFonts w:ascii="Century Gothic" w:hAnsi="Century Gothic" w:cs="Times New Roman"/>
                <w:spacing w:val="1"/>
                <w:sz w:val="22"/>
              </w:rPr>
              <w:t xml:space="preserve"> </w:t>
            </w:r>
            <w:r w:rsidRPr="007A78DE">
              <w:rPr>
                <w:rFonts w:ascii="Century Gothic" w:hAnsi="Century Gothic" w:cs="Times New Roman"/>
                <w:sz w:val="22"/>
              </w:rPr>
              <w:t>otros</w:t>
            </w:r>
          </w:p>
        </w:tc>
        <w:tc>
          <w:tcPr>
            <w:tcW w:w="1150" w:type="pct"/>
            <w:vAlign w:val="center"/>
          </w:tcPr>
          <w:p w14:paraId="38363DFB" w14:textId="77777777" w:rsidR="007169B6" w:rsidRPr="007A78DE" w:rsidRDefault="007169B6" w:rsidP="00557E88">
            <w:pPr>
              <w:pStyle w:val="TableParagraph"/>
              <w:jc w:val="center"/>
              <w:rPr>
                <w:rFonts w:ascii="Century Gothic" w:hAnsi="Century Gothic" w:cs="Times New Roman"/>
                <w:b/>
                <w:sz w:val="22"/>
              </w:rPr>
            </w:pPr>
            <w:r w:rsidRPr="007A78DE">
              <w:rPr>
                <w:rFonts w:ascii="Century Gothic" w:hAnsi="Century Gothic" w:cs="Times New Roman"/>
                <w:b/>
                <w:sz w:val="22"/>
              </w:rPr>
              <w:t>0,5</w:t>
            </w:r>
          </w:p>
        </w:tc>
      </w:tr>
    </w:tbl>
    <w:p w14:paraId="26F182CA" w14:textId="77777777" w:rsidR="007169B6" w:rsidRPr="007A78DE" w:rsidRDefault="007169B6" w:rsidP="005F4943">
      <w:pPr>
        <w:pStyle w:val="Textoindependiente"/>
        <w:rPr>
          <w:rFonts w:ascii="Century Gothic" w:hAnsi="Century Gothic"/>
          <w:b/>
          <w:i/>
          <w:sz w:val="22"/>
          <w:szCs w:val="22"/>
        </w:rPr>
      </w:pPr>
    </w:p>
    <w:p w14:paraId="1A334BE3" w14:textId="77777777" w:rsidR="007169B6" w:rsidRPr="007A78DE" w:rsidRDefault="007169B6" w:rsidP="00557EE7">
      <w:pPr>
        <w:rPr>
          <w:rFonts w:ascii="Century Gothic" w:hAnsi="Century Gothic" w:cs="Times New Roman"/>
          <w:sz w:val="22"/>
        </w:rPr>
      </w:pPr>
      <w:r w:rsidRPr="007A78DE">
        <w:rPr>
          <w:rFonts w:ascii="Century Gothic" w:hAnsi="Century Gothic" w:cs="Times New Roman"/>
          <w:sz w:val="22"/>
        </w:rPr>
        <w:t>Cada una de las preguntas da un resultado, su sumatoria total se divide en el número total de preguntas: Promedio = Suma de las calificaciones / Número total de preguntas por aspecto (El valor obtenido deberá tener máximo 2</w:t>
      </w:r>
      <w:r w:rsidR="003E2934" w:rsidRPr="007A78DE">
        <w:rPr>
          <w:rFonts w:ascii="Century Gothic" w:hAnsi="Century Gothic" w:cs="Times New Roman"/>
          <w:sz w:val="22"/>
        </w:rPr>
        <w:t xml:space="preserve"> </w:t>
      </w:r>
      <w:r w:rsidRPr="007A78DE">
        <w:rPr>
          <w:rFonts w:ascii="Century Gothic" w:hAnsi="Century Gothic" w:cs="Times New Roman"/>
          <w:sz w:val="22"/>
        </w:rPr>
        <w:t>decimales) Una vez valorado cada aspecto se procede a determinar la interpretación de la vulnerabilidad por cada aspecto, ubicando según corresponda:</w:t>
      </w:r>
    </w:p>
    <w:p w14:paraId="3CF30866" w14:textId="77777777" w:rsidR="007169B6" w:rsidRPr="007A78DE" w:rsidRDefault="007169B6" w:rsidP="005F4943">
      <w:pPr>
        <w:pStyle w:val="Textoindependiente"/>
        <w:rPr>
          <w:rFonts w:ascii="Century Gothic" w:hAnsi="Century Gothic"/>
          <w:sz w:val="22"/>
          <w:szCs w:val="22"/>
        </w:rPr>
      </w:pPr>
    </w:p>
    <w:p w14:paraId="52960F17" w14:textId="77777777" w:rsidR="007169B6" w:rsidRPr="007A78DE" w:rsidRDefault="007169B6" w:rsidP="005F4943">
      <w:pPr>
        <w:rPr>
          <w:rFonts w:ascii="Century Gothic" w:hAnsi="Century Gothic"/>
          <w:b/>
          <w:i/>
          <w:sz w:val="22"/>
        </w:rPr>
      </w:pPr>
      <w:r w:rsidRPr="007A78DE">
        <w:rPr>
          <w:rFonts w:ascii="Century Gothic" w:hAnsi="Century Gothic"/>
          <w:b/>
          <w:i/>
          <w:sz w:val="22"/>
        </w:rPr>
        <w:t>Tabla 3. Interpretación de la vulnerabilidad por cada aspecto</w:t>
      </w: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164"/>
        <w:gridCol w:w="6684"/>
      </w:tblGrid>
      <w:tr w:rsidR="007169B6" w:rsidRPr="007A78DE" w14:paraId="1B0EE56E" w14:textId="77777777" w:rsidTr="00557EE7">
        <w:trPr>
          <w:trHeight w:val="410"/>
          <w:jc w:val="center"/>
        </w:trPr>
        <w:tc>
          <w:tcPr>
            <w:tcW w:w="1223" w:type="pct"/>
            <w:vAlign w:val="center"/>
          </w:tcPr>
          <w:p w14:paraId="61CDBD9F" w14:textId="77777777" w:rsidR="007169B6" w:rsidRPr="007A78DE" w:rsidRDefault="003E2934" w:rsidP="00557E88">
            <w:pPr>
              <w:pStyle w:val="TableParagraph"/>
              <w:jc w:val="center"/>
              <w:rPr>
                <w:rFonts w:ascii="Century Gothic" w:hAnsi="Century Gothic" w:cs="Times New Roman"/>
                <w:b/>
                <w:sz w:val="22"/>
              </w:rPr>
            </w:pPr>
            <w:r w:rsidRPr="007A78DE">
              <w:rPr>
                <w:rFonts w:ascii="Century Gothic" w:hAnsi="Century Gothic" w:cs="Times New Roman"/>
                <w:b/>
                <w:sz w:val="22"/>
              </w:rPr>
              <w:t>CALIFICACIÓN</w:t>
            </w:r>
          </w:p>
        </w:tc>
        <w:tc>
          <w:tcPr>
            <w:tcW w:w="3777" w:type="pct"/>
            <w:vAlign w:val="center"/>
          </w:tcPr>
          <w:p w14:paraId="2CF0558E" w14:textId="77777777" w:rsidR="007169B6" w:rsidRPr="007A78DE" w:rsidRDefault="003E2934" w:rsidP="00557E88">
            <w:pPr>
              <w:pStyle w:val="TableParagraph"/>
              <w:jc w:val="center"/>
              <w:rPr>
                <w:rFonts w:ascii="Century Gothic" w:hAnsi="Century Gothic" w:cs="Times New Roman"/>
                <w:b/>
                <w:sz w:val="22"/>
              </w:rPr>
            </w:pPr>
            <w:r w:rsidRPr="007A78DE">
              <w:rPr>
                <w:rFonts w:ascii="Century Gothic" w:hAnsi="Century Gothic" w:cs="Times New Roman"/>
                <w:b/>
                <w:sz w:val="22"/>
              </w:rPr>
              <w:t>CONDICIÓN</w:t>
            </w:r>
          </w:p>
        </w:tc>
      </w:tr>
      <w:tr w:rsidR="007169B6" w:rsidRPr="007A78DE" w14:paraId="36D73142" w14:textId="77777777" w:rsidTr="00557EE7">
        <w:trPr>
          <w:trHeight w:val="401"/>
          <w:jc w:val="center"/>
        </w:trPr>
        <w:tc>
          <w:tcPr>
            <w:tcW w:w="1223" w:type="pct"/>
            <w:vAlign w:val="center"/>
          </w:tcPr>
          <w:p w14:paraId="25847352" w14:textId="77777777" w:rsidR="007169B6" w:rsidRPr="007A78DE" w:rsidRDefault="007169B6" w:rsidP="00557E88">
            <w:pPr>
              <w:pStyle w:val="TableParagraph"/>
              <w:jc w:val="center"/>
              <w:rPr>
                <w:rFonts w:ascii="Century Gothic" w:hAnsi="Century Gothic" w:cs="Times New Roman"/>
                <w:b/>
                <w:i/>
                <w:sz w:val="22"/>
              </w:rPr>
            </w:pPr>
            <w:r w:rsidRPr="007A78DE">
              <w:rPr>
                <w:rFonts w:ascii="Century Gothic" w:hAnsi="Century Gothic" w:cs="Times New Roman"/>
                <w:b/>
                <w:i/>
                <w:sz w:val="22"/>
              </w:rPr>
              <w:t>BUENO</w:t>
            </w:r>
          </w:p>
        </w:tc>
        <w:tc>
          <w:tcPr>
            <w:tcW w:w="3777" w:type="pct"/>
            <w:vAlign w:val="center"/>
          </w:tcPr>
          <w:p w14:paraId="6548D9C4" w14:textId="77777777" w:rsidR="007169B6" w:rsidRPr="007A78DE" w:rsidRDefault="007169B6" w:rsidP="00557E88">
            <w:pPr>
              <w:pStyle w:val="TableParagraph"/>
              <w:jc w:val="center"/>
              <w:rPr>
                <w:rFonts w:ascii="Century Gothic" w:hAnsi="Century Gothic" w:cs="Times New Roman"/>
                <w:sz w:val="22"/>
              </w:rPr>
            </w:pPr>
            <w:r w:rsidRPr="007A78DE">
              <w:rPr>
                <w:rFonts w:ascii="Century Gothic" w:hAnsi="Century Gothic" w:cs="Times New Roman"/>
                <w:sz w:val="22"/>
              </w:rPr>
              <w:t>Si el número de respuestas se encuentra dentro el rango 0,68 a 1</w:t>
            </w:r>
          </w:p>
        </w:tc>
      </w:tr>
      <w:tr w:rsidR="007169B6" w:rsidRPr="007A78DE" w14:paraId="10855931" w14:textId="77777777" w:rsidTr="00557EE7">
        <w:trPr>
          <w:trHeight w:val="405"/>
          <w:jc w:val="center"/>
        </w:trPr>
        <w:tc>
          <w:tcPr>
            <w:tcW w:w="1223" w:type="pct"/>
            <w:vAlign w:val="center"/>
          </w:tcPr>
          <w:p w14:paraId="788990E2" w14:textId="77777777" w:rsidR="007169B6" w:rsidRPr="007A78DE" w:rsidRDefault="007169B6" w:rsidP="00557E88">
            <w:pPr>
              <w:pStyle w:val="TableParagraph"/>
              <w:jc w:val="center"/>
              <w:rPr>
                <w:rFonts w:ascii="Century Gothic" w:hAnsi="Century Gothic" w:cs="Times New Roman"/>
                <w:b/>
                <w:i/>
                <w:sz w:val="22"/>
              </w:rPr>
            </w:pPr>
            <w:r w:rsidRPr="007A78DE">
              <w:rPr>
                <w:rFonts w:ascii="Century Gothic" w:hAnsi="Century Gothic" w:cs="Times New Roman"/>
                <w:b/>
                <w:i/>
                <w:sz w:val="22"/>
              </w:rPr>
              <w:t>REGULAR</w:t>
            </w:r>
          </w:p>
        </w:tc>
        <w:tc>
          <w:tcPr>
            <w:tcW w:w="3777" w:type="pct"/>
            <w:vAlign w:val="center"/>
          </w:tcPr>
          <w:p w14:paraId="50881B1F" w14:textId="77777777" w:rsidR="007169B6" w:rsidRPr="007A78DE" w:rsidRDefault="007169B6" w:rsidP="00557E88">
            <w:pPr>
              <w:pStyle w:val="TableParagraph"/>
              <w:jc w:val="center"/>
              <w:rPr>
                <w:rFonts w:ascii="Century Gothic" w:hAnsi="Century Gothic" w:cs="Times New Roman"/>
                <w:sz w:val="22"/>
              </w:rPr>
            </w:pPr>
            <w:r w:rsidRPr="007A78DE">
              <w:rPr>
                <w:rFonts w:ascii="Century Gothic" w:hAnsi="Century Gothic" w:cs="Times New Roman"/>
                <w:sz w:val="22"/>
              </w:rPr>
              <w:t>Si</w:t>
            </w:r>
            <w:r w:rsidRPr="007A78DE">
              <w:rPr>
                <w:rFonts w:ascii="Century Gothic" w:hAnsi="Century Gothic" w:cs="Times New Roman"/>
                <w:spacing w:val="-14"/>
                <w:sz w:val="22"/>
              </w:rPr>
              <w:t xml:space="preserve"> </w:t>
            </w:r>
            <w:r w:rsidRPr="007A78DE">
              <w:rPr>
                <w:rFonts w:ascii="Century Gothic" w:hAnsi="Century Gothic" w:cs="Times New Roman"/>
                <w:sz w:val="22"/>
              </w:rPr>
              <w:t>el</w:t>
            </w:r>
            <w:r w:rsidRPr="007A78DE">
              <w:rPr>
                <w:rFonts w:ascii="Century Gothic" w:hAnsi="Century Gothic" w:cs="Times New Roman"/>
                <w:spacing w:val="-10"/>
                <w:sz w:val="22"/>
              </w:rPr>
              <w:t xml:space="preserve"> </w:t>
            </w:r>
            <w:r w:rsidRPr="007A78DE">
              <w:rPr>
                <w:rFonts w:ascii="Century Gothic" w:hAnsi="Century Gothic" w:cs="Times New Roman"/>
                <w:sz w:val="22"/>
              </w:rPr>
              <w:t>número</w:t>
            </w:r>
            <w:r w:rsidRPr="007A78DE">
              <w:rPr>
                <w:rFonts w:ascii="Century Gothic" w:hAnsi="Century Gothic" w:cs="Times New Roman"/>
                <w:spacing w:val="-14"/>
                <w:sz w:val="22"/>
              </w:rPr>
              <w:t xml:space="preserve"> </w:t>
            </w:r>
            <w:r w:rsidRPr="007A78DE">
              <w:rPr>
                <w:rFonts w:ascii="Century Gothic" w:hAnsi="Century Gothic" w:cs="Times New Roman"/>
                <w:sz w:val="22"/>
              </w:rPr>
              <w:t>de</w:t>
            </w:r>
            <w:r w:rsidRPr="007A78DE">
              <w:rPr>
                <w:rFonts w:ascii="Century Gothic" w:hAnsi="Century Gothic" w:cs="Times New Roman"/>
                <w:spacing w:val="-15"/>
                <w:sz w:val="22"/>
              </w:rPr>
              <w:t xml:space="preserve"> </w:t>
            </w:r>
            <w:r w:rsidRPr="007A78DE">
              <w:rPr>
                <w:rFonts w:ascii="Century Gothic" w:hAnsi="Century Gothic" w:cs="Times New Roman"/>
                <w:sz w:val="22"/>
              </w:rPr>
              <w:t>respuestas</w:t>
            </w:r>
            <w:r w:rsidRPr="007A78DE">
              <w:rPr>
                <w:rFonts w:ascii="Century Gothic" w:hAnsi="Century Gothic" w:cs="Times New Roman"/>
                <w:spacing w:val="-13"/>
                <w:sz w:val="22"/>
              </w:rPr>
              <w:t xml:space="preserve"> </w:t>
            </w:r>
            <w:r w:rsidRPr="007A78DE">
              <w:rPr>
                <w:rFonts w:ascii="Century Gothic" w:hAnsi="Century Gothic" w:cs="Times New Roman"/>
                <w:sz w:val="22"/>
              </w:rPr>
              <w:t>se</w:t>
            </w:r>
            <w:r w:rsidRPr="007A78DE">
              <w:rPr>
                <w:rFonts w:ascii="Century Gothic" w:hAnsi="Century Gothic" w:cs="Times New Roman"/>
                <w:spacing w:val="-11"/>
                <w:sz w:val="22"/>
              </w:rPr>
              <w:t xml:space="preserve"> </w:t>
            </w:r>
            <w:r w:rsidRPr="007A78DE">
              <w:rPr>
                <w:rFonts w:ascii="Century Gothic" w:hAnsi="Century Gothic" w:cs="Times New Roman"/>
                <w:sz w:val="22"/>
              </w:rPr>
              <w:t>encuentra</w:t>
            </w:r>
            <w:r w:rsidRPr="007A78DE">
              <w:rPr>
                <w:rFonts w:ascii="Century Gothic" w:hAnsi="Century Gothic" w:cs="Times New Roman"/>
                <w:spacing w:val="-13"/>
                <w:sz w:val="22"/>
              </w:rPr>
              <w:t xml:space="preserve"> </w:t>
            </w:r>
            <w:r w:rsidRPr="007A78DE">
              <w:rPr>
                <w:rFonts w:ascii="Century Gothic" w:hAnsi="Century Gothic" w:cs="Times New Roman"/>
                <w:sz w:val="22"/>
              </w:rPr>
              <w:t>dentro</w:t>
            </w:r>
            <w:r w:rsidRPr="007A78DE">
              <w:rPr>
                <w:rFonts w:ascii="Century Gothic" w:hAnsi="Century Gothic" w:cs="Times New Roman"/>
                <w:spacing w:val="-10"/>
                <w:sz w:val="22"/>
              </w:rPr>
              <w:t xml:space="preserve"> </w:t>
            </w:r>
            <w:r w:rsidRPr="007A78DE">
              <w:rPr>
                <w:rFonts w:ascii="Century Gothic" w:hAnsi="Century Gothic" w:cs="Times New Roman"/>
                <w:sz w:val="22"/>
              </w:rPr>
              <w:t>el</w:t>
            </w:r>
            <w:r w:rsidRPr="007A78DE">
              <w:rPr>
                <w:rFonts w:ascii="Century Gothic" w:hAnsi="Century Gothic" w:cs="Times New Roman"/>
                <w:spacing w:val="-14"/>
                <w:sz w:val="22"/>
              </w:rPr>
              <w:t xml:space="preserve"> </w:t>
            </w:r>
            <w:r w:rsidRPr="007A78DE">
              <w:rPr>
                <w:rFonts w:ascii="Century Gothic" w:hAnsi="Century Gothic" w:cs="Times New Roman"/>
                <w:sz w:val="22"/>
              </w:rPr>
              <w:t>rango</w:t>
            </w:r>
            <w:r w:rsidRPr="007A78DE">
              <w:rPr>
                <w:rFonts w:ascii="Century Gothic" w:hAnsi="Century Gothic" w:cs="Times New Roman"/>
                <w:spacing w:val="-10"/>
                <w:sz w:val="22"/>
              </w:rPr>
              <w:t xml:space="preserve"> </w:t>
            </w:r>
            <w:r w:rsidRPr="007A78DE">
              <w:rPr>
                <w:rFonts w:ascii="Century Gothic" w:hAnsi="Century Gothic" w:cs="Times New Roman"/>
                <w:sz w:val="22"/>
              </w:rPr>
              <w:t>0,34</w:t>
            </w:r>
            <w:r w:rsidRPr="007A78DE">
              <w:rPr>
                <w:rFonts w:ascii="Century Gothic" w:hAnsi="Century Gothic" w:cs="Times New Roman"/>
                <w:spacing w:val="-9"/>
                <w:sz w:val="22"/>
              </w:rPr>
              <w:t xml:space="preserve"> </w:t>
            </w:r>
            <w:r w:rsidRPr="007A78DE">
              <w:rPr>
                <w:rFonts w:ascii="Century Gothic" w:hAnsi="Century Gothic" w:cs="Times New Roman"/>
                <w:sz w:val="22"/>
              </w:rPr>
              <w:t>a</w:t>
            </w:r>
            <w:r w:rsidRPr="007A78DE">
              <w:rPr>
                <w:rFonts w:ascii="Century Gothic" w:hAnsi="Century Gothic" w:cs="Times New Roman"/>
                <w:spacing w:val="-15"/>
                <w:sz w:val="22"/>
              </w:rPr>
              <w:t xml:space="preserve"> </w:t>
            </w:r>
            <w:r w:rsidRPr="007A78DE">
              <w:rPr>
                <w:rFonts w:ascii="Century Gothic" w:hAnsi="Century Gothic" w:cs="Times New Roman"/>
                <w:sz w:val="22"/>
              </w:rPr>
              <w:t>0,67</w:t>
            </w:r>
          </w:p>
        </w:tc>
      </w:tr>
      <w:tr w:rsidR="007169B6" w:rsidRPr="007A78DE" w14:paraId="4D58701E" w14:textId="77777777" w:rsidTr="00557EE7">
        <w:trPr>
          <w:trHeight w:val="462"/>
          <w:jc w:val="center"/>
        </w:trPr>
        <w:tc>
          <w:tcPr>
            <w:tcW w:w="1223" w:type="pct"/>
            <w:vAlign w:val="center"/>
          </w:tcPr>
          <w:p w14:paraId="66BB79FA" w14:textId="77777777" w:rsidR="007169B6" w:rsidRPr="007A78DE" w:rsidRDefault="007169B6" w:rsidP="00557E88">
            <w:pPr>
              <w:pStyle w:val="TableParagraph"/>
              <w:jc w:val="center"/>
              <w:rPr>
                <w:rFonts w:ascii="Century Gothic" w:hAnsi="Century Gothic" w:cs="Times New Roman"/>
                <w:b/>
                <w:i/>
                <w:sz w:val="22"/>
              </w:rPr>
            </w:pPr>
            <w:r w:rsidRPr="007A78DE">
              <w:rPr>
                <w:rFonts w:ascii="Century Gothic" w:hAnsi="Century Gothic" w:cs="Times New Roman"/>
                <w:b/>
                <w:i/>
                <w:sz w:val="22"/>
              </w:rPr>
              <w:t>MALO</w:t>
            </w:r>
          </w:p>
        </w:tc>
        <w:tc>
          <w:tcPr>
            <w:tcW w:w="3777" w:type="pct"/>
            <w:vAlign w:val="center"/>
          </w:tcPr>
          <w:p w14:paraId="4143491B" w14:textId="77777777" w:rsidR="007169B6" w:rsidRPr="007A78DE" w:rsidRDefault="007169B6" w:rsidP="00557E88">
            <w:pPr>
              <w:pStyle w:val="TableParagraph"/>
              <w:jc w:val="center"/>
              <w:rPr>
                <w:rFonts w:ascii="Century Gothic" w:hAnsi="Century Gothic" w:cs="Times New Roman"/>
                <w:sz w:val="22"/>
              </w:rPr>
            </w:pPr>
            <w:r w:rsidRPr="007A78DE">
              <w:rPr>
                <w:rFonts w:ascii="Century Gothic" w:hAnsi="Century Gothic" w:cs="Times New Roman"/>
                <w:sz w:val="22"/>
              </w:rPr>
              <w:t>Si el número de respuestas se encuentra dentro el rango 0 a 0,33</w:t>
            </w:r>
          </w:p>
        </w:tc>
      </w:tr>
    </w:tbl>
    <w:p w14:paraId="54D20A89" w14:textId="77777777" w:rsidR="007169B6" w:rsidRPr="007A78DE" w:rsidRDefault="007169B6" w:rsidP="005F4943">
      <w:pPr>
        <w:pStyle w:val="Textoindependiente"/>
        <w:rPr>
          <w:rFonts w:ascii="Century Gothic" w:hAnsi="Century Gothic"/>
          <w:b/>
          <w:i/>
          <w:sz w:val="22"/>
          <w:szCs w:val="22"/>
        </w:rPr>
      </w:pPr>
    </w:p>
    <w:p w14:paraId="18EB093B" w14:textId="77777777" w:rsidR="007169B6" w:rsidRPr="007A78DE" w:rsidRDefault="007169B6" w:rsidP="005F4943">
      <w:pPr>
        <w:pStyle w:val="Textoindependiente"/>
        <w:rPr>
          <w:rFonts w:ascii="Century Gothic" w:hAnsi="Century Gothic" w:cs="Times New Roman"/>
          <w:sz w:val="22"/>
          <w:szCs w:val="22"/>
        </w:rPr>
      </w:pPr>
      <w:r w:rsidRPr="007A78DE">
        <w:rPr>
          <w:rFonts w:ascii="Century Gothic" w:hAnsi="Century Gothic" w:cs="Times New Roman"/>
          <w:sz w:val="22"/>
          <w:szCs w:val="22"/>
        </w:rPr>
        <w:t>Una vez calificado cada uno de los elementos se procede a sumarlos y determinar el grado de vulnerabilidad tanto en las personas, recursos, sistemas y procesos es decir a menor valor, mayor vulnerabilidad, de la siguiente manera:</w:t>
      </w:r>
    </w:p>
    <w:p w14:paraId="0BCDDFA6" w14:textId="77777777" w:rsidR="007169B6" w:rsidRPr="007A78DE" w:rsidRDefault="007169B6" w:rsidP="005F4943">
      <w:pPr>
        <w:pStyle w:val="Textoindependiente"/>
        <w:rPr>
          <w:rFonts w:ascii="Century Gothic" w:hAnsi="Century Gothic"/>
          <w:sz w:val="22"/>
          <w:szCs w:val="22"/>
        </w:rPr>
      </w:pPr>
    </w:p>
    <w:p w14:paraId="74099428" w14:textId="49B3BF84" w:rsidR="007169B6" w:rsidRPr="007A78DE" w:rsidRDefault="007169B6" w:rsidP="005F4943">
      <w:pPr>
        <w:rPr>
          <w:rFonts w:ascii="Century Gothic" w:hAnsi="Century Gothic"/>
          <w:b/>
          <w:i/>
          <w:sz w:val="22"/>
        </w:rPr>
      </w:pPr>
      <w:r w:rsidRPr="007A78DE">
        <w:rPr>
          <w:rFonts w:ascii="Century Gothic" w:hAnsi="Century Gothic"/>
          <w:b/>
          <w:i/>
          <w:sz w:val="22"/>
        </w:rPr>
        <w:t>Tabla 4. Interpretación de la vulnerabilidad total por cada elemento</w:t>
      </w:r>
    </w:p>
    <w:p w14:paraId="0FC6FDD4" w14:textId="77777777" w:rsidR="00557EE7" w:rsidRPr="007A78DE" w:rsidRDefault="00557EE7" w:rsidP="005F4943">
      <w:pPr>
        <w:rPr>
          <w:rFonts w:ascii="Century Gothic" w:hAnsi="Century Gothic"/>
          <w:b/>
          <w:i/>
          <w:sz w:val="22"/>
        </w:rPr>
      </w:pP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380"/>
        <w:gridCol w:w="3817"/>
        <w:gridCol w:w="2651"/>
      </w:tblGrid>
      <w:tr w:rsidR="007169B6" w:rsidRPr="007A78DE" w14:paraId="3B1BD7F5" w14:textId="77777777" w:rsidTr="00557EE7">
        <w:trPr>
          <w:trHeight w:val="397"/>
          <w:jc w:val="center"/>
        </w:trPr>
        <w:tc>
          <w:tcPr>
            <w:tcW w:w="1345" w:type="pct"/>
          </w:tcPr>
          <w:p w14:paraId="2E85ACDB" w14:textId="77777777" w:rsidR="007169B6" w:rsidRPr="007A78DE" w:rsidRDefault="007169B6" w:rsidP="00557E88">
            <w:pPr>
              <w:pStyle w:val="TableParagraph"/>
              <w:jc w:val="center"/>
              <w:rPr>
                <w:rFonts w:ascii="Century Gothic" w:hAnsi="Century Gothic" w:cs="Times New Roman"/>
                <w:b/>
                <w:sz w:val="22"/>
              </w:rPr>
            </w:pPr>
            <w:r w:rsidRPr="007A78DE">
              <w:rPr>
                <w:rFonts w:ascii="Century Gothic" w:hAnsi="Century Gothic" w:cs="Times New Roman"/>
                <w:b/>
                <w:sz w:val="22"/>
              </w:rPr>
              <w:lastRenderedPageBreak/>
              <w:t>RANGO</w:t>
            </w:r>
          </w:p>
        </w:tc>
        <w:tc>
          <w:tcPr>
            <w:tcW w:w="2157" w:type="pct"/>
          </w:tcPr>
          <w:p w14:paraId="59451DCE" w14:textId="77777777" w:rsidR="007169B6" w:rsidRPr="007A78DE" w:rsidRDefault="003E2934" w:rsidP="00557E88">
            <w:pPr>
              <w:pStyle w:val="TableParagraph"/>
              <w:jc w:val="center"/>
              <w:rPr>
                <w:rFonts w:ascii="Century Gothic" w:hAnsi="Century Gothic" w:cs="Times New Roman"/>
                <w:b/>
                <w:sz w:val="22"/>
              </w:rPr>
            </w:pPr>
            <w:r w:rsidRPr="007A78DE">
              <w:rPr>
                <w:rFonts w:ascii="Century Gothic" w:hAnsi="Century Gothic" w:cs="Times New Roman"/>
                <w:b/>
                <w:sz w:val="22"/>
              </w:rPr>
              <w:t>INTERPRETACIÓN</w:t>
            </w:r>
          </w:p>
        </w:tc>
        <w:tc>
          <w:tcPr>
            <w:tcW w:w="1498" w:type="pct"/>
          </w:tcPr>
          <w:p w14:paraId="4B955648" w14:textId="77777777" w:rsidR="007169B6" w:rsidRPr="007A78DE" w:rsidRDefault="007169B6" w:rsidP="00557E88">
            <w:pPr>
              <w:pStyle w:val="TableParagraph"/>
              <w:jc w:val="center"/>
              <w:rPr>
                <w:rFonts w:ascii="Century Gothic" w:hAnsi="Century Gothic" w:cs="Times New Roman"/>
                <w:b/>
                <w:sz w:val="22"/>
              </w:rPr>
            </w:pPr>
            <w:r w:rsidRPr="007A78DE">
              <w:rPr>
                <w:rFonts w:ascii="Century Gothic" w:hAnsi="Century Gothic" w:cs="Times New Roman"/>
                <w:b/>
                <w:sz w:val="22"/>
              </w:rPr>
              <w:t>COLOR</w:t>
            </w:r>
          </w:p>
        </w:tc>
      </w:tr>
      <w:tr w:rsidR="007169B6" w:rsidRPr="007A78DE" w14:paraId="4934AD70" w14:textId="77777777" w:rsidTr="00557EE7">
        <w:trPr>
          <w:trHeight w:val="442"/>
          <w:jc w:val="center"/>
        </w:trPr>
        <w:tc>
          <w:tcPr>
            <w:tcW w:w="1345" w:type="pct"/>
          </w:tcPr>
          <w:p w14:paraId="363896A4" w14:textId="77777777" w:rsidR="007169B6" w:rsidRPr="007A78DE" w:rsidRDefault="007169B6" w:rsidP="00557E88">
            <w:pPr>
              <w:pStyle w:val="TableParagraph"/>
              <w:jc w:val="center"/>
              <w:rPr>
                <w:rFonts w:ascii="Century Gothic" w:hAnsi="Century Gothic" w:cs="Times New Roman"/>
                <w:sz w:val="22"/>
              </w:rPr>
            </w:pPr>
            <w:r w:rsidRPr="007A78DE">
              <w:rPr>
                <w:rFonts w:ascii="Century Gothic" w:hAnsi="Century Gothic" w:cs="Times New Roman"/>
                <w:sz w:val="22"/>
              </w:rPr>
              <w:t>0.0 – 1.00</w:t>
            </w:r>
          </w:p>
        </w:tc>
        <w:tc>
          <w:tcPr>
            <w:tcW w:w="2157" w:type="pct"/>
          </w:tcPr>
          <w:p w14:paraId="33F7D3BE" w14:textId="77777777" w:rsidR="007169B6" w:rsidRPr="007A78DE" w:rsidRDefault="007169B6" w:rsidP="00557E88">
            <w:pPr>
              <w:pStyle w:val="TableParagraph"/>
              <w:jc w:val="center"/>
              <w:rPr>
                <w:rFonts w:ascii="Century Gothic" w:hAnsi="Century Gothic" w:cs="Times New Roman"/>
                <w:sz w:val="22"/>
              </w:rPr>
            </w:pPr>
            <w:r w:rsidRPr="007A78DE">
              <w:rPr>
                <w:rFonts w:ascii="Century Gothic" w:hAnsi="Century Gothic" w:cs="Times New Roman"/>
                <w:sz w:val="22"/>
              </w:rPr>
              <w:t>ALTA</w:t>
            </w:r>
          </w:p>
        </w:tc>
        <w:tc>
          <w:tcPr>
            <w:tcW w:w="1498" w:type="pct"/>
            <w:shd w:val="clear" w:color="auto" w:fill="FF0000"/>
          </w:tcPr>
          <w:p w14:paraId="4582E269" w14:textId="77777777" w:rsidR="007169B6" w:rsidRPr="007A78DE" w:rsidRDefault="007169B6" w:rsidP="00557E88">
            <w:pPr>
              <w:pStyle w:val="TableParagraph"/>
              <w:jc w:val="center"/>
              <w:rPr>
                <w:rFonts w:ascii="Century Gothic" w:hAnsi="Century Gothic" w:cs="Times New Roman"/>
                <w:sz w:val="22"/>
              </w:rPr>
            </w:pPr>
            <w:r w:rsidRPr="007A78DE">
              <w:rPr>
                <w:rFonts w:ascii="Century Gothic" w:hAnsi="Century Gothic" w:cs="Times New Roman"/>
                <w:sz w:val="22"/>
              </w:rPr>
              <w:t>ROJO</w:t>
            </w:r>
          </w:p>
        </w:tc>
      </w:tr>
      <w:tr w:rsidR="007169B6" w:rsidRPr="007A78DE" w14:paraId="5349C4E3" w14:textId="77777777" w:rsidTr="00557EE7">
        <w:trPr>
          <w:trHeight w:val="406"/>
          <w:jc w:val="center"/>
        </w:trPr>
        <w:tc>
          <w:tcPr>
            <w:tcW w:w="1345" w:type="pct"/>
          </w:tcPr>
          <w:p w14:paraId="04EE6C9F" w14:textId="77777777" w:rsidR="007169B6" w:rsidRPr="007A78DE" w:rsidRDefault="007169B6" w:rsidP="00557E88">
            <w:pPr>
              <w:pStyle w:val="TableParagraph"/>
              <w:jc w:val="center"/>
              <w:rPr>
                <w:rFonts w:ascii="Century Gothic" w:hAnsi="Century Gothic" w:cs="Times New Roman"/>
                <w:sz w:val="22"/>
              </w:rPr>
            </w:pPr>
            <w:r w:rsidRPr="007A78DE">
              <w:rPr>
                <w:rFonts w:ascii="Century Gothic" w:hAnsi="Century Gothic" w:cs="Times New Roman"/>
                <w:sz w:val="22"/>
              </w:rPr>
              <w:t>1.01 – 2.00</w:t>
            </w:r>
          </w:p>
        </w:tc>
        <w:tc>
          <w:tcPr>
            <w:tcW w:w="2157" w:type="pct"/>
          </w:tcPr>
          <w:p w14:paraId="49C9B573" w14:textId="77777777" w:rsidR="007169B6" w:rsidRPr="007A78DE" w:rsidRDefault="007169B6" w:rsidP="00557E88">
            <w:pPr>
              <w:pStyle w:val="TableParagraph"/>
              <w:jc w:val="center"/>
              <w:rPr>
                <w:rFonts w:ascii="Century Gothic" w:hAnsi="Century Gothic" w:cs="Times New Roman"/>
                <w:sz w:val="22"/>
              </w:rPr>
            </w:pPr>
            <w:r w:rsidRPr="007A78DE">
              <w:rPr>
                <w:rFonts w:ascii="Century Gothic" w:hAnsi="Century Gothic" w:cs="Times New Roman"/>
                <w:sz w:val="22"/>
              </w:rPr>
              <w:t>MEDIA</w:t>
            </w:r>
          </w:p>
        </w:tc>
        <w:tc>
          <w:tcPr>
            <w:tcW w:w="1498" w:type="pct"/>
            <w:shd w:val="clear" w:color="auto" w:fill="FFFF00"/>
          </w:tcPr>
          <w:p w14:paraId="5A42E4A0" w14:textId="77777777" w:rsidR="007169B6" w:rsidRPr="007A78DE" w:rsidRDefault="007169B6" w:rsidP="00557E88">
            <w:pPr>
              <w:pStyle w:val="TableParagraph"/>
              <w:jc w:val="center"/>
              <w:rPr>
                <w:rFonts w:ascii="Century Gothic" w:hAnsi="Century Gothic" w:cs="Times New Roman"/>
                <w:sz w:val="22"/>
              </w:rPr>
            </w:pPr>
            <w:r w:rsidRPr="007A78DE">
              <w:rPr>
                <w:rFonts w:ascii="Century Gothic" w:hAnsi="Century Gothic" w:cs="Times New Roman"/>
                <w:sz w:val="22"/>
              </w:rPr>
              <w:t>AMARILLO</w:t>
            </w:r>
          </w:p>
        </w:tc>
      </w:tr>
      <w:tr w:rsidR="007169B6" w:rsidRPr="007A78DE" w14:paraId="62EF8CC8" w14:textId="77777777" w:rsidTr="00557EE7">
        <w:trPr>
          <w:trHeight w:val="425"/>
          <w:jc w:val="center"/>
        </w:trPr>
        <w:tc>
          <w:tcPr>
            <w:tcW w:w="1345" w:type="pct"/>
          </w:tcPr>
          <w:p w14:paraId="50130E7B" w14:textId="77777777" w:rsidR="007169B6" w:rsidRPr="007A78DE" w:rsidRDefault="007169B6" w:rsidP="00557E88">
            <w:pPr>
              <w:pStyle w:val="TableParagraph"/>
              <w:jc w:val="center"/>
              <w:rPr>
                <w:rFonts w:ascii="Century Gothic" w:hAnsi="Century Gothic" w:cs="Times New Roman"/>
                <w:sz w:val="22"/>
              </w:rPr>
            </w:pPr>
            <w:r w:rsidRPr="007A78DE">
              <w:rPr>
                <w:rFonts w:ascii="Century Gothic" w:hAnsi="Century Gothic" w:cs="Times New Roman"/>
                <w:sz w:val="22"/>
              </w:rPr>
              <w:t>2.01 – 3.00</w:t>
            </w:r>
          </w:p>
        </w:tc>
        <w:tc>
          <w:tcPr>
            <w:tcW w:w="2157" w:type="pct"/>
          </w:tcPr>
          <w:p w14:paraId="061F729B" w14:textId="77777777" w:rsidR="007169B6" w:rsidRPr="007A78DE" w:rsidRDefault="007169B6" w:rsidP="00557E88">
            <w:pPr>
              <w:pStyle w:val="TableParagraph"/>
              <w:jc w:val="center"/>
              <w:rPr>
                <w:rFonts w:ascii="Century Gothic" w:hAnsi="Century Gothic" w:cs="Times New Roman"/>
                <w:sz w:val="22"/>
              </w:rPr>
            </w:pPr>
            <w:r w:rsidRPr="007A78DE">
              <w:rPr>
                <w:rFonts w:ascii="Century Gothic" w:hAnsi="Century Gothic" w:cs="Times New Roman"/>
                <w:sz w:val="22"/>
              </w:rPr>
              <w:t>BAJA</w:t>
            </w:r>
          </w:p>
        </w:tc>
        <w:tc>
          <w:tcPr>
            <w:tcW w:w="1498" w:type="pct"/>
            <w:shd w:val="clear" w:color="auto" w:fill="00FF1F"/>
          </w:tcPr>
          <w:p w14:paraId="7F7C69B0" w14:textId="77777777" w:rsidR="007169B6" w:rsidRPr="007A78DE" w:rsidRDefault="007169B6" w:rsidP="00557E88">
            <w:pPr>
              <w:pStyle w:val="TableParagraph"/>
              <w:jc w:val="center"/>
              <w:rPr>
                <w:rFonts w:ascii="Century Gothic" w:hAnsi="Century Gothic" w:cs="Times New Roman"/>
                <w:sz w:val="22"/>
              </w:rPr>
            </w:pPr>
            <w:r w:rsidRPr="007A78DE">
              <w:rPr>
                <w:rFonts w:ascii="Century Gothic" w:hAnsi="Century Gothic" w:cs="Times New Roman"/>
                <w:sz w:val="22"/>
              </w:rPr>
              <w:t>VERDE</w:t>
            </w:r>
          </w:p>
        </w:tc>
      </w:tr>
    </w:tbl>
    <w:p w14:paraId="1AF8BAA3" w14:textId="77777777" w:rsidR="007169B6" w:rsidRPr="007A78DE" w:rsidRDefault="007169B6" w:rsidP="005F4943">
      <w:pPr>
        <w:pStyle w:val="Textoindependiente"/>
        <w:rPr>
          <w:rFonts w:ascii="Century Gothic" w:hAnsi="Century Gothic"/>
          <w:b/>
          <w:i/>
          <w:sz w:val="22"/>
          <w:szCs w:val="22"/>
        </w:rPr>
      </w:pPr>
    </w:p>
    <w:p w14:paraId="531CBADB" w14:textId="77777777" w:rsidR="00557E88" w:rsidRPr="007A78DE" w:rsidRDefault="00557E88" w:rsidP="005F4943">
      <w:pPr>
        <w:pStyle w:val="Textoindependiente"/>
        <w:rPr>
          <w:rFonts w:ascii="Century Gothic" w:hAnsi="Century Gothic"/>
          <w:b/>
          <w:i/>
          <w:sz w:val="22"/>
          <w:szCs w:val="22"/>
        </w:rPr>
      </w:pPr>
    </w:p>
    <w:p w14:paraId="5CB82728" w14:textId="1FF42AA4" w:rsidR="007169B6" w:rsidRPr="007A78DE" w:rsidRDefault="007169B6" w:rsidP="005F4943">
      <w:pPr>
        <w:rPr>
          <w:rFonts w:ascii="Century Gothic" w:hAnsi="Century Gothic"/>
          <w:b/>
          <w:i/>
          <w:sz w:val="22"/>
        </w:rPr>
      </w:pPr>
      <w:r w:rsidRPr="007A78DE">
        <w:rPr>
          <w:rFonts w:ascii="Century Gothic" w:hAnsi="Century Gothic"/>
          <w:b/>
          <w:i/>
          <w:sz w:val="22"/>
        </w:rPr>
        <w:t>Tabla 5. Información del consolidado de Análisis de riesgo</w:t>
      </w:r>
    </w:p>
    <w:p w14:paraId="7514A1B4" w14:textId="77777777" w:rsidR="00557EE7" w:rsidRPr="007A78DE" w:rsidRDefault="00557EE7" w:rsidP="005F4943">
      <w:pPr>
        <w:rPr>
          <w:rFonts w:ascii="Century Gothic" w:hAnsi="Century Gothic"/>
          <w:b/>
          <w:i/>
          <w:sz w:val="22"/>
        </w:rPr>
      </w:pP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019"/>
        <w:gridCol w:w="4829"/>
      </w:tblGrid>
      <w:tr w:rsidR="007169B6" w:rsidRPr="007A78DE" w14:paraId="1AFFF2AD" w14:textId="77777777" w:rsidTr="00557EE7">
        <w:trPr>
          <w:trHeight w:val="418"/>
          <w:jc w:val="center"/>
        </w:trPr>
        <w:tc>
          <w:tcPr>
            <w:tcW w:w="5000" w:type="pct"/>
            <w:gridSpan w:val="2"/>
            <w:vAlign w:val="center"/>
          </w:tcPr>
          <w:p w14:paraId="1FC31B6D" w14:textId="77777777" w:rsidR="007169B6" w:rsidRPr="007A78DE" w:rsidRDefault="007169B6" w:rsidP="00557E88">
            <w:pPr>
              <w:pStyle w:val="TableParagraph"/>
              <w:jc w:val="center"/>
              <w:rPr>
                <w:rFonts w:ascii="Century Gothic" w:hAnsi="Century Gothic" w:cs="Times New Roman"/>
                <w:b/>
                <w:iCs/>
                <w:sz w:val="22"/>
              </w:rPr>
            </w:pPr>
            <w:r w:rsidRPr="007A78DE">
              <w:rPr>
                <w:rFonts w:ascii="Century Gothic" w:hAnsi="Century Gothic" w:cs="Times New Roman"/>
                <w:b/>
                <w:iCs/>
                <w:sz w:val="22"/>
              </w:rPr>
              <w:t>Consolidado Análisis de Riesgo</w:t>
            </w:r>
          </w:p>
        </w:tc>
      </w:tr>
      <w:tr w:rsidR="007169B6" w:rsidRPr="007A78DE" w14:paraId="4C7783F4" w14:textId="77777777" w:rsidTr="00557EE7">
        <w:trPr>
          <w:trHeight w:val="370"/>
          <w:jc w:val="center"/>
        </w:trPr>
        <w:tc>
          <w:tcPr>
            <w:tcW w:w="2271" w:type="pct"/>
            <w:vMerge w:val="restart"/>
            <w:vAlign w:val="center"/>
          </w:tcPr>
          <w:p w14:paraId="680D94A9" w14:textId="77777777" w:rsidR="007169B6" w:rsidRPr="007A78DE" w:rsidRDefault="007169B6" w:rsidP="00557E88">
            <w:pPr>
              <w:pStyle w:val="TableParagraph"/>
              <w:jc w:val="center"/>
              <w:rPr>
                <w:rFonts w:ascii="Century Gothic" w:hAnsi="Century Gothic" w:cs="Times New Roman"/>
                <w:sz w:val="22"/>
              </w:rPr>
            </w:pPr>
            <w:r w:rsidRPr="007A78DE">
              <w:rPr>
                <w:rFonts w:ascii="Century Gothic" w:hAnsi="Century Gothic" w:cs="Times New Roman"/>
                <w:sz w:val="22"/>
              </w:rPr>
              <w:t>Análisis de amenaza</w:t>
            </w:r>
          </w:p>
        </w:tc>
        <w:tc>
          <w:tcPr>
            <w:tcW w:w="2729" w:type="pct"/>
            <w:vAlign w:val="center"/>
          </w:tcPr>
          <w:p w14:paraId="6C0D11FA" w14:textId="77777777" w:rsidR="007169B6" w:rsidRPr="007A78DE" w:rsidRDefault="007169B6" w:rsidP="00557E88">
            <w:pPr>
              <w:pStyle w:val="TableParagraph"/>
              <w:jc w:val="center"/>
              <w:rPr>
                <w:rFonts w:ascii="Century Gothic" w:hAnsi="Century Gothic" w:cs="Times New Roman"/>
                <w:sz w:val="22"/>
              </w:rPr>
            </w:pPr>
            <w:r w:rsidRPr="007A78DE">
              <w:rPr>
                <w:rFonts w:ascii="Century Gothic" w:hAnsi="Century Gothic" w:cs="Times New Roman"/>
                <w:sz w:val="22"/>
              </w:rPr>
              <w:t>Amenaza</w:t>
            </w:r>
          </w:p>
        </w:tc>
      </w:tr>
      <w:tr w:rsidR="007169B6" w:rsidRPr="007A78DE" w14:paraId="304A72D3" w14:textId="77777777" w:rsidTr="00557EE7">
        <w:trPr>
          <w:trHeight w:val="414"/>
          <w:jc w:val="center"/>
        </w:trPr>
        <w:tc>
          <w:tcPr>
            <w:tcW w:w="2271" w:type="pct"/>
            <w:vMerge/>
            <w:tcBorders>
              <w:top w:val="nil"/>
            </w:tcBorders>
            <w:vAlign w:val="center"/>
          </w:tcPr>
          <w:p w14:paraId="200E0348" w14:textId="77777777" w:rsidR="007169B6" w:rsidRPr="007A78DE" w:rsidRDefault="007169B6" w:rsidP="00557E88">
            <w:pPr>
              <w:jc w:val="center"/>
              <w:rPr>
                <w:rFonts w:ascii="Century Gothic" w:hAnsi="Century Gothic" w:cs="Times New Roman"/>
                <w:sz w:val="22"/>
              </w:rPr>
            </w:pPr>
          </w:p>
        </w:tc>
        <w:tc>
          <w:tcPr>
            <w:tcW w:w="2729" w:type="pct"/>
            <w:vAlign w:val="center"/>
          </w:tcPr>
          <w:p w14:paraId="54A09A40" w14:textId="77777777" w:rsidR="007169B6" w:rsidRPr="007A78DE" w:rsidRDefault="007169B6" w:rsidP="00557E88">
            <w:pPr>
              <w:pStyle w:val="TableParagraph"/>
              <w:jc w:val="center"/>
              <w:rPr>
                <w:rFonts w:ascii="Century Gothic" w:hAnsi="Century Gothic" w:cs="Times New Roman"/>
                <w:sz w:val="22"/>
              </w:rPr>
            </w:pPr>
            <w:r w:rsidRPr="007A78DE">
              <w:rPr>
                <w:rFonts w:ascii="Century Gothic" w:hAnsi="Century Gothic" w:cs="Times New Roman"/>
                <w:sz w:val="22"/>
              </w:rPr>
              <w:t>Calificación</w:t>
            </w:r>
          </w:p>
        </w:tc>
      </w:tr>
      <w:tr w:rsidR="007169B6" w:rsidRPr="007A78DE" w14:paraId="5999EDA1" w14:textId="77777777" w:rsidTr="00557EE7">
        <w:trPr>
          <w:trHeight w:val="438"/>
          <w:jc w:val="center"/>
        </w:trPr>
        <w:tc>
          <w:tcPr>
            <w:tcW w:w="2271" w:type="pct"/>
            <w:vMerge w:val="restart"/>
            <w:vAlign w:val="center"/>
          </w:tcPr>
          <w:p w14:paraId="3323DFDF" w14:textId="77777777" w:rsidR="007169B6" w:rsidRPr="007A78DE" w:rsidRDefault="007169B6" w:rsidP="00557E88">
            <w:pPr>
              <w:pStyle w:val="TableParagraph"/>
              <w:jc w:val="center"/>
              <w:rPr>
                <w:rFonts w:ascii="Century Gothic" w:hAnsi="Century Gothic" w:cs="Times New Roman"/>
                <w:sz w:val="22"/>
              </w:rPr>
            </w:pPr>
            <w:r w:rsidRPr="007A78DE">
              <w:rPr>
                <w:rFonts w:ascii="Century Gothic" w:hAnsi="Century Gothic" w:cs="Times New Roman"/>
                <w:sz w:val="22"/>
              </w:rPr>
              <w:t>Análisis de vulnerabilidad</w:t>
            </w:r>
          </w:p>
        </w:tc>
        <w:tc>
          <w:tcPr>
            <w:tcW w:w="2729" w:type="pct"/>
            <w:vAlign w:val="center"/>
          </w:tcPr>
          <w:p w14:paraId="025031FA" w14:textId="77777777" w:rsidR="007169B6" w:rsidRPr="007A78DE" w:rsidRDefault="007169B6" w:rsidP="00557E88">
            <w:pPr>
              <w:pStyle w:val="TableParagraph"/>
              <w:jc w:val="center"/>
              <w:rPr>
                <w:rFonts w:ascii="Century Gothic" w:hAnsi="Century Gothic" w:cs="Times New Roman"/>
                <w:sz w:val="22"/>
              </w:rPr>
            </w:pPr>
            <w:r w:rsidRPr="007A78DE">
              <w:rPr>
                <w:rFonts w:ascii="Century Gothic" w:hAnsi="Century Gothic" w:cs="Times New Roman"/>
                <w:sz w:val="22"/>
              </w:rPr>
              <w:t>Color del rombo</w:t>
            </w:r>
          </w:p>
        </w:tc>
      </w:tr>
      <w:tr w:rsidR="007169B6" w:rsidRPr="007A78DE" w14:paraId="1D047E3A" w14:textId="77777777" w:rsidTr="00557EE7">
        <w:trPr>
          <w:trHeight w:val="397"/>
          <w:jc w:val="center"/>
        </w:trPr>
        <w:tc>
          <w:tcPr>
            <w:tcW w:w="2271" w:type="pct"/>
            <w:vMerge/>
            <w:tcBorders>
              <w:top w:val="nil"/>
            </w:tcBorders>
            <w:vAlign w:val="center"/>
          </w:tcPr>
          <w:p w14:paraId="013E20F9" w14:textId="77777777" w:rsidR="007169B6" w:rsidRPr="007A78DE" w:rsidRDefault="007169B6" w:rsidP="00557E88">
            <w:pPr>
              <w:jc w:val="center"/>
              <w:rPr>
                <w:rFonts w:ascii="Century Gothic" w:hAnsi="Century Gothic" w:cs="Times New Roman"/>
                <w:sz w:val="22"/>
              </w:rPr>
            </w:pPr>
          </w:p>
        </w:tc>
        <w:tc>
          <w:tcPr>
            <w:tcW w:w="2729" w:type="pct"/>
            <w:vAlign w:val="center"/>
          </w:tcPr>
          <w:p w14:paraId="47838EA7" w14:textId="77777777" w:rsidR="007169B6" w:rsidRPr="007A78DE" w:rsidRDefault="007169B6" w:rsidP="00557E88">
            <w:pPr>
              <w:pStyle w:val="TableParagraph"/>
              <w:jc w:val="center"/>
              <w:rPr>
                <w:rFonts w:ascii="Century Gothic" w:hAnsi="Century Gothic" w:cs="Times New Roman"/>
                <w:sz w:val="22"/>
              </w:rPr>
            </w:pPr>
            <w:r w:rsidRPr="007A78DE">
              <w:rPr>
                <w:rFonts w:ascii="Century Gothic" w:hAnsi="Century Gothic" w:cs="Times New Roman"/>
                <w:sz w:val="22"/>
              </w:rPr>
              <w:t>Personas</w:t>
            </w:r>
          </w:p>
        </w:tc>
      </w:tr>
      <w:tr w:rsidR="007169B6" w:rsidRPr="007A78DE" w14:paraId="64C8AA4B" w14:textId="77777777" w:rsidTr="00557EE7">
        <w:trPr>
          <w:trHeight w:val="422"/>
          <w:jc w:val="center"/>
        </w:trPr>
        <w:tc>
          <w:tcPr>
            <w:tcW w:w="2271" w:type="pct"/>
            <w:vMerge/>
            <w:tcBorders>
              <w:top w:val="nil"/>
            </w:tcBorders>
            <w:vAlign w:val="center"/>
          </w:tcPr>
          <w:p w14:paraId="506B490B" w14:textId="77777777" w:rsidR="007169B6" w:rsidRPr="007A78DE" w:rsidRDefault="007169B6" w:rsidP="00557E88">
            <w:pPr>
              <w:jc w:val="center"/>
              <w:rPr>
                <w:rFonts w:ascii="Century Gothic" w:hAnsi="Century Gothic" w:cs="Times New Roman"/>
                <w:sz w:val="22"/>
              </w:rPr>
            </w:pPr>
          </w:p>
        </w:tc>
        <w:tc>
          <w:tcPr>
            <w:tcW w:w="2729" w:type="pct"/>
            <w:vAlign w:val="center"/>
          </w:tcPr>
          <w:p w14:paraId="3EDDF9E5" w14:textId="77777777" w:rsidR="007169B6" w:rsidRPr="007A78DE" w:rsidRDefault="007169B6" w:rsidP="00557E88">
            <w:pPr>
              <w:pStyle w:val="TableParagraph"/>
              <w:jc w:val="center"/>
              <w:rPr>
                <w:rFonts w:ascii="Century Gothic" w:hAnsi="Century Gothic" w:cs="Times New Roman"/>
                <w:sz w:val="22"/>
              </w:rPr>
            </w:pPr>
            <w:r w:rsidRPr="007A78DE">
              <w:rPr>
                <w:rFonts w:ascii="Century Gothic" w:hAnsi="Century Gothic" w:cs="Times New Roman"/>
                <w:sz w:val="22"/>
              </w:rPr>
              <w:t>Recursos</w:t>
            </w:r>
          </w:p>
        </w:tc>
      </w:tr>
      <w:tr w:rsidR="007169B6" w:rsidRPr="007A78DE" w14:paraId="158D878A" w14:textId="77777777" w:rsidTr="00557EE7">
        <w:trPr>
          <w:trHeight w:val="409"/>
          <w:jc w:val="center"/>
        </w:trPr>
        <w:tc>
          <w:tcPr>
            <w:tcW w:w="2271" w:type="pct"/>
            <w:vMerge w:val="restart"/>
            <w:vAlign w:val="center"/>
          </w:tcPr>
          <w:p w14:paraId="0139F2DD" w14:textId="77777777" w:rsidR="007169B6" w:rsidRPr="007A78DE" w:rsidRDefault="007169B6" w:rsidP="00557E88">
            <w:pPr>
              <w:pStyle w:val="TableParagraph"/>
              <w:jc w:val="center"/>
              <w:rPr>
                <w:rFonts w:ascii="Century Gothic" w:hAnsi="Century Gothic" w:cs="Times New Roman"/>
                <w:sz w:val="22"/>
              </w:rPr>
            </w:pPr>
            <w:r w:rsidRPr="007A78DE">
              <w:rPr>
                <w:rFonts w:ascii="Century Gothic" w:hAnsi="Century Gothic" w:cs="Times New Roman"/>
                <w:sz w:val="22"/>
              </w:rPr>
              <w:t>Nivel de Riesgo</w:t>
            </w:r>
          </w:p>
        </w:tc>
        <w:tc>
          <w:tcPr>
            <w:tcW w:w="2729" w:type="pct"/>
            <w:vAlign w:val="center"/>
          </w:tcPr>
          <w:p w14:paraId="2726C62E" w14:textId="77777777" w:rsidR="007169B6" w:rsidRPr="007A78DE" w:rsidRDefault="007169B6" w:rsidP="00557E88">
            <w:pPr>
              <w:pStyle w:val="TableParagraph"/>
              <w:jc w:val="center"/>
              <w:rPr>
                <w:rFonts w:ascii="Century Gothic" w:hAnsi="Century Gothic" w:cs="Times New Roman"/>
                <w:sz w:val="22"/>
              </w:rPr>
            </w:pPr>
            <w:r w:rsidRPr="007A78DE">
              <w:rPr>
                <w:rFonts w:ascii="Century Gothic" w:hAnsi="Century Gothic" w:cs="Times New Roman"/>
                <w:sz w:val="22"/>
              </w:rPr>
              <w:t>Sistemas y procesos</w:t>
            </w:r>
          </w:p>
        </w:tc>
      </w:tr>
      <w:tr w:rsidR="007169B6" w:rsidRPr="007A78DE" w14:paraId="06EC7C85" w14:textId="77777777" w:rsidTr="00557EE7">
        <w:trPr>
          <w:trHeight w:val="418"/>
          <w:jc w:val="center"/>
        </w:trPr>
        <w:tc>
          <w:tcPr>
            <w:tcW w:w="2271" w:type="pct"/>
            <w:vMerge/>
            <w:tcBorders>
              <w:top w:val="nil"/>
            </w:tcBorders>
            <w:vAlign w:val="center"/>
          </w:tcPr>
          <w:p w14:paraId="71957A48" w14:textId="77777777" w:rsidR="007169B6" w:rsidRPr="007A78DE" w:rsidRDefault="007169B6" w:rsidP="00557E88">
            <w:pPr>
              <w:jc w:val="center"/>
              <w:rPr>
                <w:rFonts w:ascii="Century Gothic" w:hAnsi="Century Gothic" w:cs="Times New Roman"/>
                <w:sz w:val="22"/>
              </w:rPr>
            </w:pPr>
          </w:p>
        </w:tc>
        <w:tc>
          <w:tcPr>
            <w:tcW w:w="2729" w:type="pct"/>
            <w:vAlign w:val="center"/>
          </w:tcPr>
          <w:p w14:paraId="0E8106BF" w14:textId="77777777" w:rsidR="007169B6" w:rsidRPr="007A78DE" w:rsidRDefault="007169B6" w:rsidP="00557E88">
            <w:pPr>
              <w:pStyle w:val="TableParagraph"/>
              <w:jc w:val="center"/>
              <w:rPr>
                <w:rFonts w:ascii="Century Gothic" w:hAnsi="Century Gothic" w:cs="Times New Roman"/>
                <w:sz w:val="22"/>
              </w:rPr>
            </w:pPr>
            <w:r w:rsidRPr="007A78DE">
              <w:rPr>
                <w:rFonts w:ascii="Century Gothic" w:hAnsi="Century Gothic" w:cs="Times New Roman"/>
                <w:sz w:val="22"/>
              </w:rPr>
              <w:t>Resultado del diamante</w:t>
            </w:r>
          </w:p>
        </w:tc>
      </w:tr>
      <w:tr w:rsidR="007169B6" w:rsidRPr="007A78DE" w14:paraId="10553C29" w14:textId="77777777" w:rsidTr="00557EE7">
        <w:trPr>
          <w:trHeight w:val="413"/>
          <w:jc w:val="center"/>
        </w:trPr>
        <w:tc>
          <w:tcPr>
            <w:tcW w:w="2271" w:type="pct"/>
            <w:vMerge/>
            <w:tcBorders>
              <w:top w:val="nil"/>
            </w:tcBorders>
            <w:vAlign w:val="center"/>
          </w:tcPr>
          <w:p w14:paraId="3971B775" w14:textId="77777777" w:rsidR="007169B6" w:rsidRPr="007A78DE" w:rsidRDefault="007169B6" w:rsidP="00557E88">
            <w:pPr>
              <w:jc w:val="center"/>
              <w:rPr>
                <w:rFonts w:ascii="Century Gothic" w:hAnsi="Century Gothic" w:cs="Times New Roman"/>
                <w:sz w:val="22"/>
              </w:rPr>
            </w:pPr>
          </w:p>
        </w:tc>
        <w:tc>
          <w:tcPr>
            <w:tcW w:w="2729" w:type="pct"/>
            <w:vAlign w:val="center"/>
          </w:tcPr>
          <w:p w14:paraId="5A97E5BC" w14:textId="77777777" w:rsidR="007169B6" w:rsidRPr="007A78DE" w:rsidRDefault="007169B6" w:rsidP="00557E88">
            <w:pPr>
              <w:pStyle w:val="TableParagraph"/>
              <w:jc w:val="center"/>
              <w:rPr>
                <w:rFonts w:ascii="Century Gothic" w:hAnsi="Century Gothic" w:cs="Times New Roman"/>
                <w:sz w:val="22"/>
              </w:rPr>
            </w:pPr>
            <w:r w:rsidRPr="007A78DE">
              <w:rPr>
                <w:rFonts w:ascii="Century Gothic" w:hAnsi="Century Gothic" w:cs="Times New Roman"/>
                <w:sz w:val="22"/>
              </w:rPr>
              <w:t>Interpretación</w:t>
            </w:r>
          </w:p>
        </w:tc>
      </w:tr>
    </w:tbl>
    <w:p w14:paraId="30F1A2B9" w14:textId="77777777" w:rsidR="007169B6" w:rsidRPr="007A78DE" w:rsidRDefault="007169B6" w:rsidP="005F4943">
      <w:pPr>
        <w:pStyle w:val="Textoindependiente"/>
        <w:rPr>
          <w:rFonts w:ascii="Century Gothic" w:hAnsi="Century Gothic"/>
          <w:b/>
          <w:i/>
          <w:sz w:val="22"/>
          <w:szCs w:val="22"/>
        </w:rPr>
      </w:pPr>
    </w:p>
    <w:p w14:paraId="40FC6507" w14:textId="77777777" w:rsidR="007169B6" w:rsidRPr="007A78DE" w:rsidRDefault="007169B6" w:rsidP="005F4943">
      <w:pPr>
        <w:pStyle w:val="Textoindependiente"/>
        <w:rPr>
          <w:rFonts w:ascii="Century Gothic" w:hAnsi="Century Gothic" w:cs="Times New Roman"/>
          <w:sz w:val="22"/>
          <w:szCs w:val="22"/>
        </w:rPr>
      </w:pPr>
      <w:r w:rsidRPr="007A78DE">
        <w:rPr>
          <w:rFonts w:ascii="Century Gothic" w:hAnsi="Century Gothic" w:cs="Times New Roman"/>
          <w:sz w:val="22"/>
          <w:szCs w:val="22"/>
        </w:rPr>
        <w:t>Esta relación puede ser representada en un diamante de riesgos, el cual</w:t>
      </w:r>
      <w:r w:rsidRPr="007A78DE">
        <w:rPr>
          <w:rFonts w:ascii="Century Gothic" w:hAnsi="Century Gothic" w:cs="Times New Roman"/>
          <w:spacing w:val="-40"/>
          <w:sz w:val="22"/>
          <w:szCs w:val="22"/>
        </w:rPr>
        <w:t xml:space="preserve"> </w:t>
      </w:r>
      <w:r w:rsidRPr="007A78DE">
        <w:rPr>
          <w:rFonts w:ascii="Century Gothic" w:hAnsi="Century Gothic" w:cs="Times New Roman"/>
          <w:sz w:val="22"/>
          <w:szCs w:val="22"/>
        </w:rPr>
        <w:t>posee cuatro</w:t>
      </w:r>
      <w:r w:rsidRPr="007A78DE">
        <w:rPr>
          <w:rFonts w:ascii="Century Gothic" w:hAnsi="Century Gothic" w:cs="Times New Roman"/>
          <w:spacing w:val="-2"/>
          <w:sz w:val="22"/>
          <w:szCs w:val="22"/>
        </w:rPr>
        <w:t xml:space="preserve"> </w:t>
      </w:r>
      <w:r w:rsidRPr="007A78DE">
        <w:rPr>
          <w:rFonts w:ascii="Century Gothic" w:hAnsi="Century Gothic" w:cs="Times New Roman"/>
          <w:sz w:val="22"/>
          <w:szCs w:val="22"/>
        </w:rPr>
        <w:t>cuadrantes:</w:t>
      </w:r>
      <w:r w:rsidR="003E2934" w:rsidRPr="007A78DE">
        <w:rPr>
          <w:rFonts w:ascii="Century Gothic" w:hAnsi="Century Gothic" w:cs="Times New Roman"/>
          <w:sz w:val="22"/>
          <w:szCs w:val="22"/>
        </w:rPr>
        <w:t xml:space="preserve"> </w:t>
      </w:r>
      <w:r w:rsidRPr="007A78DE">
        <w:rPr>
          <w:rFonts w:ascii="Century Gothic" w:hAnsi="Century Gothic" w:cs="Times New Roman"/>
          <w:sz w:val="22"/>
          <w:szCs w:val="22"/>
        </w:rPr>
        <w:t>Uno</w:t>
      </w:r>
      <w:r w:rsidRPr="007A78DE">
        <w:rPr>
          <w:rFonts w:ascii="Century Gothic" w:hAnsi="Century Gothic" w:cs="Times New Roman"/>
          <w:spacing w:val="-19"/>
          <w:sz w:val="22"/>
          <w:szCs w:val="22"/>
        </w:rPr>
        <w:t xml:space="preserve"> </w:t>
      </w:r>
      <w:r w:rsidRPr="007A78DE">
        <w:rPr>
          <w:rFonts w:ascii="Century Gothic" w:hAnsi="Century Gothic" w:cs="Times New Roman"/>
          <w:sz w:val="22"/>
          <w:szCs w:val="22"/>
        </w:rPr>
        <w:t>de</w:t>
      </w:r>
      <w:r w:rsidRPr="007A78DE">
        <w:rPr>
          <w:rFonts w:ascii="Century Gothic" w:hAnsi="Century Gothic" w:cs="Times New Roman"/>
          <w:spacing w:val="-18"/>
          <w:sz w:val="22"/>
          <w:szCs w:val="22"/>
        </w:rPr>
        <w:t xml:space="preserve"> </w:t>
      </w:r>
      <w:r w:rsidRPr="007A78DE">
        <w:rPr>
          <w:rFonts w:ascii="Century Gothic" w:hAnsi="Century Gothic" w:cs="Times New Roman"/>
          <w:sz w:val="22"/>
          <w:szCs w:val="22"/>
        </w:rPr>
        <w:t>ellos</w:t>
      </w:r>
      <w:r w:rsidRPr="007A78DE">
        <w:rPr>
          <w:rFonts w:ascii="Century Gothic" w:hAnsi="Century Gothic" w:cs="Times New Roman"/>
          <w:spacing w:val="-16"/>
          <w:sz w:val="22"/>
          <w:szCs w:val="22"/>
        </w:rPr>
        <w:t xml:space="preserve"> </w:t>
      </w:r>
      <w:r w:rsidRPr="007A78DE">
        <w:rPr>
          <w:rFonts w:ascii="Century Gothic" w:hAnsi="Century Gothic" w:cs="Times New Roman"/>
          <w:sz w:val="22"/>
          <w:szCs w:val="22"/>
        </w:rPr>
        <w:t>representa</w:t>
      </w:r>
      <w:r w:rsidRPr="007A78DE">
        <w:rPr>
          <w:rFonts w:ascii="Century Gothic" w:hAnsi="Century Gothic" w:cs="Times New Roman"/>
          <w:spacing w:val="-15"/>
          <w:sz w:val="22"/>
          <w:szCs w:val="22"/>
        </w:rPr>
        <w:t xml:space="preserve"> </w:t>
      </w:r>
      <w:r w:rsidRPr="007A78DE">
        <w:rPr>
          <w:rFonts w:ascii="Century Gothic" w:hAnsi="Century Gothic" w:cs="Times New Roman"/>
          <w:sz w:val="22"/>
          <w:szCs w:val="22"/>
        </w:rPr>
        <w:t>la</w:t>
      </w:r>
      <w:r w:rsidRPr="007A78DE">
        <w:rPr>
          <w:rFonts w:ascii="Century Gothic" w:hAnsi="Century Gothic" w:cs="Times New Roman"/>
          <w:spacing w:val="-18"/>
          <w:sz w:val="22"/>
          <w:szCs w:val="22"/>
        </w:rPr>
        <w:t xml:space="preserve"> </w:t>
      </w:r>
      <w:r w:rsidRPr="007A78DE">
        <w:rPr>
          <w:rFonts w:ascii="Century Gothic" w:hAnsi="Century Gothic" w:cs="Times New Roman"/>
          <w:sz w:val="22"/>
          <w:szCs w:val="22"/>
        </w:rPr>
        <w:t>amenaza</w:t>
      </w:r>
      <w:r w:rsidRPr="007A78DE">
        <w:rPr>
          <w:rFonts w:ascii="Century Gothic" w:hAnsi="Century Gothic" w:cs="Times New Roman"/>
          <w:spacing w:val="-18"/>
          <w:sz w:val="22"/>
          <w:szCs w:val="22"/>
        </w:rPr>
        <w:t xml:space="preserve"> </w:t>
      </w:r>
      <w:r w:rsidRPr="007A78DE">
        <w:rPr>
          <w:rFonts w:ascii="Century Gothic" w:hAnsi="Century Gothic" w:cs="Times New Roman"/>
          <w:sz w:val="22"/>
          <w:szCs w:val="22"/>
        </w:rPr>
        <w:t>para</w:t>
      </w:r>
      <w:r w:rsidRPr="007A78DE">
        <w:rPr>
          <w:rFonts w:ascii="Century Gothic" w:hAnsi="Century Gothic" w:cs="Times New Roman"/>
          <w:spacing w:val="-19"/>
          <w:sz w:val="22"/>
          <w:szCs w:val="22"/>
        </w:rPr>
        <w:t xml:space="preserve"> </w:t>
      </w:r>
      <w:r w:rsidRPr="007A78DE">
        <w:rPr>
          <w:rFonts w:ascii="Century Gothic" w:hAnsi="Century Gothic" w:cs="Times New Roman"/>
          <w:sz w:val="22"/>
          <w:szCs w:val="22"/>
        </w:rPr>
        <w:t>la</w:t>
      </w:r>
      <w:r w:rsidRPr="007A78DE">
        <w:rPr>
          <w:rFonts w:ascii="Century Gothic" w:hAnsi="Century Gothic" w:cs="Times New Roman"/>
          <w:spacing w:val="-18"/>
          <w:sz w:val="22"/>
          <w:szCs w:val="22"/>
        </w:rPr>
        <w:t xml:space="preserve"> </w:t>
      </w:r>
      <w:r w:rsidRPr="007A78DE">
        <w:rPr>
          <w:rFonts w:ascii="Century Gothic" w:hAnsi="Century Gothic" w:cs="Times New Roman"/>
          <w:sz w:val="22"/>
          <w:szCs w:val="22"/>
        </w:rPr>
        <w:t>cual</w:t>
      </w:r>
      <w:r w:rsidRPr="007A78DE">
        <w:rPr>
          <w:rFonts w:ascii="Century Gothic" w:hAnsi="Century Gothic" w:cs="Times New Roman"/>
          <w:spacing w:val="-17"/>
          <w:sz w:val="22"/>
          <w:szCs w:val="22"/>
        </w:rPr>
        <w:t xml:space="preserve"> </w:t>
      </w:r>
      <w:r w:rsidRPr="007A78DE">
        <w:rPr>
          <w:rFonts w:ascii="Century Gothic" w:hAnsi="Century Gothic" w:cs="Times New Roman"/>
          <w:sz w:val="22"/>
          <w:szCs w:val="22"/>
        </w:rPr>
        <w:t>se</w:t>
      </w:r>
      <w:r w:rsidRPr="007A78DE">
        <w:rPr>
          <w:rFonts w:ascii="Century Gothic" w:hAnsi="Century Gothic" w:cs="Times New Roman"/>
          <w:spacing w:val="-18"/>
          <w:sz w:val="22"/>
          <w:szCs w:val="22"/>
        </w:rPr>
        <w:t xml:space="preserve"> </w:t>
      </w:r>
      <w:r w:rsidRPr="007A78DE">
        <w:rPr>
          <w:rFonts w:ascii="Century Gothic" w:hAnsi="Century Gothic" w:cs="Times New Roman"/>
          <w:sz w:val="22"/>
          <w:szCs w:val="22"/>
        </w:rPr>
        <w:t>va</w:t>
      </w:r>
      <w:r w:rsidRPr="007A78DE">
        <w:rPr>
          <w:rFonts w:ascii="Century Gothic" w:hAnsi="Century Gothic" w:cs="Times New Roman"/>
          <w:spacing w:val="-19"/>
          <w:sz w:val="22"/>
          <w:szCs w:val="22"/>
        </w:rPr>
        <w:t xml:space="preserve"> </w:t>
      </w:r>
      <w:r w:rsidRPr="007A78DE">
        <w:rPr>
          <w:rFonts w:ascii="Century Gothic" w:hAnsi="Century Gothic" w:cs="Times New Roman"/>
          <w:sz w:val="22"/>
          <w:szCs w:val="22"/>
        </w:rPr>
        <w:t>a</w:t>
      </w:r>
      <w:r w:rsidRPr="007A78DE">
        <w:rPr>
          <w:rFonts w:ascii="Century Gothic" w:hAnsi="Century Gothic" w:cs="Times New Roman"/>
          <w:spacing w:val="-18"/>
          <w:sz w:val="22"/>
          <w:szCs w:val="22"/>
        </w:rPr>
        <w:t xml:space="preserve"> </w:t>
      </w:r>
      <w:r w:rsidRPr="007A78DE">
        <w:rPr>
          <w:rFonts w:ascii="Century Gothic" w:hAnsi="Century Gothic" w:cs="Times New Roman"/>
          <w:sz w:val="22"/>
          <w:szCs w:val="22"/>
        </w:rPr>
        <w:t>determinar</w:t>
      </w:r>
      <w:r w:rsidRPr="007A78DE">
        <w:rPr>
          <w:rFonts w:ascii="Century Gothic" w:hAnsi="Century Gothic" w:cs="Times New Roman"/>
          <w:spacing w:val="-16"/>
          <w:sz w:val="22"/>
          <w:szCs w:val="22"/>
        </w:rPr>
        <w:t xml:space="preserve"> </w:t>
      </w:r>
      <w:r w:rsidRPr="007A78DE">
        <w:rPr>
          <w:rFonts w:ascii="Century Gothic" w:hAnsi="Century Gothic" w:cs="Times New Roman"/>
          <w:sz w:val="22"/>
          <w:szCs w:val="22"/>
        </w:rPr>
        <w:t>el</w:t>
      </w:r>
      <w:r w:rsidRPr="007A78DE">
        <w:rPr>
          <w:rFonts w:ascii="Century Gothic" w:hAnsi="Century Gothic" w:cs="Times New Roman"/>
          <w:spacing w:val="-18"/>
          <w:sz w:val="22"/>
          <w:szCs w:val="22"/>
        </w:rPr>
        <w:t xml:space="preserve"> </w:t>
      </w:r>
      <w:r w:rsidRPr="007A78DE">
        <w:rPr>
          <w:rFonts w:ascii="Century Gothic" w:hAnsi="Century Gothic" w:cs="Times New Roman"/>
          <w:sz w:val="22"/>
          <w:szCs w:val="22"/>
        </w:rPr>
        <w:t>nivel</w:t>
      </w:r>
      <w:r w:rsidRPr="007A78DE">
        <w:rPr>
          <w:rFonts w:ascii="Century Gothic" w:hAnsi="Century Gothic" w:cs="Times New Roman"/>
          <w:spacing w:val="-17"/>
          <w:sz w:val="22"/>
          <w:szCs w:val="22"/>
        </w:rPr>
        <w:t xml:space="preserve"> </w:t>
      </w:r>
      <w:r w:rsidRPr="007A78DE">
        <w:rPr>
          <w:rFonts w:ascii="Century Gothic" w:hAnsi="Century Gothic" w:cs="Times New Roman"/>
          <w:sz w:val="22"/>
          <w:szCs w:val="22"/>
        </w:rPr>
        <w:t>de</w:t>
      </w:r>
      <w:r w:rsidRPr="007A78DE">
        <w:rPr>
          <w:rFonts w:ascii="Century Gothic" w:hAnsi="Century Gothic" w:cs="Times New Roman"/>
          <w:spacing w:val="-18"/>
          <w:sz w:val="22"/>
          <w:szCs w:val="22"/>
        </w:rPr>
        <w:t xml:space="preserve"> </w:t>
      </w:r>
      <w:r w:rsidRPr="007A78DE">
        <w:rPr>
          <w:rFonts w:ascii="Century Gothic" w:hAnsi="Century Gothic" w:cs="Times New Roman"/>
          <w:sz w:val="22"/>
          <w:szCs w:val="22"/>
        </w:rPr>
        <w:t>riesgo y los otros tr</w:t>
      </w:r>
      <w:r w:rsidR="003E2934" w:rsidRPr="007A78DE">
        <w:rPr>
          <w:rFonts w:ascii="Century Gothic" w:hAnsi="Century Gothic" w:cs="Times New Roman"/>
          <w:sz w:val="22"/>
          <w:szCs w:val="22"/>
        </w:rPr>
        <w:t xml:space="preserve">es </w:t>
      </w:r>
      <w:r w:rsidRPr="007A78DE">
        <w:rPr>
          <w:rFonts w:ascii="Century Gothic" w:hAnsi="Century Gothic" w:cs="Times New Roman"/>
          <w:sz w:val="22"/>
          <w:szCs w:val="22"/>
        </w:rPr>
        <w:t>representan los elementos bajo riesgo: Personas, Recursos, Sistemas y</w:t>
      </w:r>
      <w:r w:rsidRPr="007A78DE">
        <w:rPr>
          <w:rFonts w:ascii="Century Gothic" w:hAnsi="Century Gothic" w:cs="Times New Roman"/>
          <w:spacing w:val="-4"/>
          <w:sz w:val="22"/>
          <w:szCs w:val="22"/>
        </w:rPr>
        <w:t xml:space="preserve"> </w:t>
      </w:r>
      <w:r w:rsidRPr="007A78DE">
        <w:rPr>
          <w:rFonts w:ascii="Century Gothic" w:hAnsi="Century Gothic" w:cs="Times New Roman"/>
          <w:sz w:val="22"/>
          <w:szCs w:val="22"/>
        </w:rPr>
        <w:t>Procesos.</w:t>
      </w:r>
    </w:p>
    <w:p w14:paraId="2DBCA4DF" w14:textId="77777777" w:rsidR="003E2934" w:rsidRPr="007A78DE" w:rsidRDefault="003E2934" w:rsidP="005F4943">
      <w:pPr>
        <w:pStyle w:val="Textoindependiente"/>
        <w:rPr>
          <w:rFonts w:ascii="Century Gothic" w:hAnsi="Century Gothic"/>
          <w:sz w:val="22"/>
          <w:szCs w:val="22"/>
        </w:rPr>
      </w:pPr>
    </w:p>
    <w:p w14:paraId="5BD105E0" w14:textId="77777777" w:rsidR="007169B6" w:rsidRPr="007A78DE" w:rsidRDefault="007169B6" w:rsidP="005F4943">
      <w:pPr>
        <w:pStyle w:val="Textoindependiente"/>
        <w:rPr>
          <w:rFonts w:ascii="Century Gothic" w:hAnsi="Century Gothic" w:cs="Times New Roman"/>
          <w:sz w:val="22"/>
          <w:szCs w:val="22"/>
        </w:rPr>
      </w:pPr>
      <w:r w:rsidRPr="007A78DE">
        <w:rPr>
          <w:rFonts w:ascii="Century Gothic" w:hAnsi="Century Gothic" w:cs="Times New Roman"/>
          <w:sz w:val="22"/>
          <w:szCs w:val="22"/>
        </w:rPr>
        <w:t>Para la calificación del nivel de riesgo se tienen en cuenta los colores</w:t>
      </w:r>
      <w:r w:rsidRPr="007A78DE">
        <w:rPr>
          <w:rFonts w:ascii="Century Gothic" w:hAnsi="Century Gothic" w:cs="Times New Roman"/>
          <w:spacing w:val="-43"/>
          <w:sz w:val="22"/>
          <w:szCs w:val="22"/>
        </w:rPr>
        <w:t xml:space="preserve"> </w:t>
      </w:r>
      <w:r w:rsidR="003E2934" w:rsidRPr="007A78DE">
        <w:rPr>
          <w:rFonts w:ascii="Century Gothic" w:hAnsi="Century Gothic" w:cs="Times New Roman"/>
          <w:sz w:val="22"/>
          <w:szCs w:val="22"/>
        </w:rPr>
        <w:t xml:space="preserve">asignados en el diamante de </w:t>
      </w:r>
      <w:r w:rsidRPr="007A78DE">
        <w:rPr>
          <w:rFonts w:ascii="Century Gothic" w:hAnsi="Century Gothic" w:cs="Times New Roman"/>
          <w:sz w:val="22"/>
          <w:szCs w:val="22"/>
        </w:rPr>
        <w:t>riesgos y las siguientes</w:t>
      </w:r>
      <w:r w:rsidRPr="007A78DE">
        <w:rPr>
          <w:rFonts w:ascii="Century Gothic" w:hAnsi="Century Gothic" w:cs="Times New Roman"/>
          <w:spacing w:val="-6"/>
          <w:sz w:val="22"/>
          <w:szCs w:val="22"/>
        </w:rPr>
        <w:t xml:space="preserve"> </w:t>
      </w:r>
      <w:r w:rsidRPr="007A78DE">
        <w:rPr>
          <w:rFonts w:ascii="Century Gothic" w:hAnsi="Century Gothic" w:cs="Times New Roman"/>
          <w:sz w:val="22"/>
          <w:szCs w:val="22"/>
        </w:rPr>
        <w:t>consideraciones:</w:t>
      </w:r>
    </w:p>
    <w:p w14:paraId="7CDB4414" w14:textId="77777777" w:rsidR="007169B6" w:rsidRPr="007A78DE" w:rsidRDefault="007169B6" w:rsidP="005F4943">
      <w:pPr>
        <w:pStyle w:val="Textoindependiente"/>
        <w:rPr>
          <w:rFonts w:ascii="Century Gothic" w:hAnsi="Century Gothic"/>
          <w:sz w:val="22"/>
          <w:szCs w:val="22"/>
        </w:rPr>
      </w:pPr>
    </w:p>
    <w:p w14:paraId="02CFAE14" w14:textId="77777777" w:rsidR="007169B6" w:rsidRPr="007A78DE" w:rsidRDefault="007169B6" w:rsidP="005F4943">
      <w:pPr>
        <w:rPr>
          <w:rFonts w:ascii="Century Gothic" w:hAnsi="Century Gothic"/>
          <w:b/>
          <w:i/>
          <w:sz w:val="22"/>
        </w:rPr>
      </w:pPr>
      <w:r w:rsidRPr="007A78DE">
        <w:rPr>
          <w:rFonts w:ascii="Century Gothic" w:hAnsi="Century Gothic"/>
          <w:b/>
          <w:i/>
          <w:sz w:val="22"/>
        </w:rPr>
        <w:t>Tabla 6. Calificación del nivel de riesgo</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0"/>
        <w:gridCol w:w="426"/>
        <w:gridCol w:w="4395"/>
        <w:gridCol w:w="2028"/>
      </w:tblGrid>
      <w:tr w:rsidR="007169B6" w:rsidRPr="007B4CC8" w14:paraId="4996A787" w14:textId="77777777" w:rsidTr="007B4CC8">
        <w:trPr>
          <w:trHeight w:val="162"/>
          <w:jc w:val="center"/>
        </w:trPr>
        <w:tc>
          <w:tcPr>
            <w:tcW w:w="2406" w:type="dxa"/>
            <w:gridSpan w:val="2"/>
            <w:vAlign w:val="center"/>
          </w:tcPr>
          <w:p w14:paraId="1D2525D7" w14:textId="6D072060" w:rsidR="007169B6" w:rsidRPr="007B4CC8" w:rsidRDefault="007169B6" w:rsidP="007B4CC8">
            <w:pPr>
              <w:pStyle w:val="TableParagraph"/>
              <w:jc w:val="center"/>
              <w:rPr>
                <w:rFonts w:ascii="Century Gothic" w:hAnsi="Century Gothic" w:cs="Times New Roman"/>
                <w:b/>
                <w:iCs/>
                <w:sz w:val="18"/>
                <w:szCs w:val="18"/>
              </w:rPr>
            </w:pPr>
            <w:r w:rsidRPr="007B4CC8">
              <w:rPr>
                <w:rFonts w:ascii="Century Gothic" w:hAnsi="Century Gothic" w:cs="Times New Roman"/>
                <w:b/>
                <w:iCs/>
                <w:sz w:val="18"/>
                <w:szCs w:val="18"/>
              </w:rPr>
              <w:t>NÚMERO DE</w:t>
            </w:r>
            <w:r w:rsidR="007B4CC8">
              <w:rPr>
                <w:rFonts w:ascii="Century Gothic" w:hAnsi="Century Gothic" w:cs="Times New Roman"/>
                <w:b/>
                <w:iCs/>
                <w:sz w:val="18"/>
                <w:szCs w:val="18"/>
              </w:rPr>
              <w:t xml:space="preserve"> </w:t>
            </w:r>
            <w:r w:rsidRPr="007B4CC8">
              <w:rPr>
                <w:rFonts w:ascii="Century Gothic" w:hAnsi="Century Gothic" w:cs="Times New Roman"/>
                <w:b/>
                <w:iCs/>
                <w:sz w:val="18"/>
                <w:szCs w:val="18"/>
              </w:rPr>
              <w:t>ROMBOS</w:t>
            </w:r>
          </w:p>
        </w:tc>
        <w:tc>
          <w:tcPr>
            <w:tcW w:w="4395" w:type="dxa"/>
            <w:vAlign w:val="center"/>
          </w:tcPr>
          <w:p w14:paraId="35296F50" w14:textId="77777777" w:rsidR="007169B6" w:rsidRPr="007B4CC8" w:rsidRDefault="007169B6" w:rsidP="00557EE7">
            <w:pPr>
              <w:pStyle w:val="TableParagraph"/>
              <w:jc w:val="center"/>
              <w:rPr>
                <w:rFonts w:ascii="Century Gothic" w:hAnsi="Century Gothic" w:cs="Times New Roman"/>
                <w:b/>
                <w:iCs/>
                <w:sz w:val="18"/>
                <w:szCs w:val="18"/>
              </w:rPr>
            </w:pPr>
            <w:r w:rsidRPr="007B4CC8">
              <w:rPr>
                <w:rFonts w:ascii="Century Gothic" w:hAnsi="Century Gothic" w:cs="Times New Roman"/>
                <w:b/>
                <w:iCs/>
                <w:sz w:val="18"/>
                <w:szCs w:val="18"/>
              </w:rPr>
              <w:t>NIVEL DE RIESGO</w:t>
            </w:r>
          </w:p>
        </w:tc>
        <w:tc>
          <w:tcPr>
            <w:tcW w:w="2028" w:type="dxa"/>
            <w:vAlign w:val="center"/>
          </w:tcPr>
          <w:p w14:paraId="11A03179" w14:textId="77777777" w:rsidR="007169B6" w:rsidRPr="007B4CC8" w:rsidRDefault="007169B6" w:rsidP="00557EE7">
            <w:pPr>
              <w:pStyle w:val="TableParagraph"/>
              <w:jc w:val="center"/>
              <w:rPr>
                <w:rFonts w:ascii="Century Gothic" w:hAnsi="Century Gothic" w:cs="Times New Roman"/>
                <w:b/>
                <w:iCs/>
                <w:sz w:val="18"/>
                <w:szCs w:val="18"/>
              </w:rPr>
            </w:pPr>
            <w:r w:rsidRPr="007B4CC8">
              <w:rPr>
                <w:rFonts w:ascii="Century Gothic" w:hAnsi="Century Gothic" w:cs="Times New Roman"/>
                <w:b/>
                <w:iCs/>
                <w:sz w:val="18"/>
                <w:szCs w:val="18"/>
              </w:rPr>
              <w:t>PORCENTAJE</w:t>
            </w:r>
          </w:p>
        </w:tc>
      </w:tr>
      <w:tr w:rsidR="007169B6" w:rsidRPr="007A78DE" w14:paraId="7FC2C968" w14:textId="77777777" w:rsidTr="006C296F">
        <w:trPr>
          <w:trHeight w:val="1290"/>
          <w:jc w:val="center"/>
        </w:trPr>
        <w:tc>
          <w:tcPr>
            <w:tcW w:w="1980" w:type="dxa"/>
            <w:vAlign w:val="center"/>
          </w:tcPr>
          <w:p w14:paraId="33A5C534" w14:textId="77777777" w:rsidR="007169B6" w:rsidRPr="007A78DE" w:rsidRDefault="007169B6" w:rsidP="005F4943">
            <w:pPr>
              <w:pStyle w:val="TableParagraph"/>
              <w:rPr>
                <w:rFonts w:ascii="Century Gothic" w:hAnsi="Century Gothic" w:cs="Times New Roman"/>
                <w:sz w:val="22"/>
              </w:rPr>
            </w:pPr>
            <w:r w:rsidRPr="007A78DE">
              <w:rPr>
                <w:rFonts w:ascii="Century Gothic" w:hAnsi="Century Gothic" w:cs="Times New Roman"/>
                <w:sz w:val="22"/>
              </w:rPr>
              <w:t>3 o 4 rombos en rojo</w:t>
            </w:r>
          </w:p>
        </w:tc>
        <w:tc>
          <w:tcPr>
            <w:tcW w:w="4821" w:type="dxa"/>
            <w:gridSpan w:val="2"/>
            <w:vAlign w:val="center"/>
          </w:tcPr>
          <w:p w14:paraId="798B2997" w14:textId="77777777" w:rsidR="007169B6" w:rsidRPr="007A78DE" w:rsidRDefault="007169B6" w:rsidP="005F4943">
            <w:pPr>
              <w:pStyle w:val="TableParagraph"/>
              <w:rPr>
                <w:rFonts w:ascii="Century Gothic" w:hAnsi="Century Gothic" w:cs="Times New Roman"/>
                <w:sz w:val="22"/>
              </w:rPr>
            </w:pPr>
            <w:r w:rsidRPr="007A78DE">
              <w:rPr>
                <w:rFonts w:ascii="Century Gothic" w:hAnsi="Century Gothic" w:cs="Times New Roman"/>
                <w:sz w:val="22"/>
              </w:rPr>
              <w:t xml:space="preserve">El riesgo es </w:t>
            </w:r>
            <w:r w:rsidRPr="007A78DE">
              <w:rPr>
                <w:rFonts w:ascii="Century Gothic" w:hAnsi="Century Gothic" w:cs="Times New Roman"/>
                <w:b/>
                <w:i/>
                <w:sz w:val="22"/>
              </w:rPr>
              <w:t xml:space="preserve">ALTO </w:t>
            </w:r>
            <w:r w:rsidRPr="007A78DE">
              <w:rPr>
                <w:rFonts w:ascii="Century Gothic" w:hAnsi="Century Gothic" w:cs="Times New Roman"/>
                <w:sz w:val="22"/>
              </w:rPr>
              <w:t xml:space="preserve">y significa que los valores que representan la vulnerabilidad y la </w:t>
            </w:r>
            <w:proofErr w:type="gramStart"/>
            <w:r w:rsidRPr="007A78DE">
              <w:rPr>
                <w:rFonts w:ascii="Century Gothic" w:hAnsi="Century Gothic" w:cs="Times New Roman"/>
                <w:sz w:val="22"/>
              </w:rPr>
              <w:t>amenaza,</w:t>
            </w:r>
            <w:proofErr w:type="gramEnd"/>
            <w:r w:rsidRPr="007A78DE">
              <w:rPr>
                <w:rFonts w:ascii="Century Gothic" w:hAnsi="Century Gothic" w:cs="Times New Roman"/>
                <w:sz w:val="22"/>
              </w:rPr>
              <w:t xml:space="preserve"> están en su punto máximo para que los efectos de un evento representen un cambio significativo en la comunidad, la economía, la infraestructura</w:t>
            </w:r>
            <w:r w:rsidR="003E2934" w:rsidRPr="007A78DE">
              <w:rPr>
                <w:rFonts w:ascii="Century Gothic" w:hAnsi="Century Gothic" w:cs="Times New Roman"/>
                <w:sz w:val="22"/>
              </w:rPr>
              <w:t xml:space="preserve"> </w:t>
            </w:r>
            <w:r w:rsidRPr="007A78DE">
              <w:rPr>
                <w:rFonts w:ascii="Century Gothic" w:hAnsi="Century Gothic" w:cs="Times New Roman"/>
                <w:sz w:val="22"/>
              </w:rPr>
              <w:t>y el medio ambiente.</w:t>
            </w:r>
          </w:p>
        </w:tc>
        <w:tc>
          <w:tcPr>
            <w:tcW w:w="2028" w:type="dxa"/>
            <w:vAlign w:val="center"/>
          </w:tcPr>
          <w:p w14:paraId="6AC76D8E" w14:textId="77777777" w:rsidR="007169B6" w:rsidRPr="007A78DE" w:rsidRDefault="007169B6" w:rsidP="005F4943">
            <w:pPr>
              <w:pStyle w:val="TableParagraph"/>
              <w:rPr>
                <w:rFonts w:ascii="Century Gothic" w:hAnsi="Century Gothic" w:cs="Times New Roman"/>
                <w:b/>
                <w:sz w:val="22"/>
              </w:rPr>
            </w:pPr>
            <w:r w:rsidRPr="007A78DE">
              <w:rPr>
                <w:rFonts w:ascii="Century Gothic" w:hAnsi="Century Gothic" w:cs="Times New Roman"/>
                <w:b/>
                <w:sz w:val="22"/>
              </w:rPr>
              <w:t>Del 75% al</w:t>
            </w:r>
            <w:r w:rsidR="003E2934" w:rsidRPr="007A78DE">
              <w:rPr>
                <w:rFonts w:ascii="Century Gothic" w:hAnsi="Century Gothic" w:cs="Times New Roman"/>
                <w:b/>
                <w:sz w:val="22"/>
              </w:rPr>
              <w:t xml:space="preserve"> </w:t>
            </w:r>
            <w:r w:rsidRPr="007A78DE">
              <w:rPr>
                <w:rFonts w:ascii="Century Gothic" w:hAnsi="Century Gothic" w:cs="Times New Roman"/>
                <w:b/>
                <w:sz w:val="22"/>
              </w:rPr>
              <w:t>100%</w:t>
            </w:r>
          </w:p>
        </w:tc>
      </w:tr>
      <w:tr w:rsidR="007169B6" w:rsidRPr="007A78DE" w14:paraId="22AE3874" w14:textId="77777777" w:rsidTr="006C296F">
        <w:trPr>
          <w:trHeight w:val="2033"/>
          <w:jc w:val="center"/>
        </w:trPr>
        <w:tc>
          <w:tcPr>
            <w:tcW w:w="1980" w:type="dxa"/>
            <w:vAlign w:val="center"/>
          </w:tcPr>
          <w:p w14:paraId="6EB59F7A" w14:textId="77777777" w:rsidR="007169B6" w:rsidRPr="007A78DE" w:rsidRDefault="007169B6" w:rsidP="005F4943">
            <w:pPr>
              <w:pStyle w:val="TableParagraph"/>
              <w:rPr>
                <w:rFonts w:ascii="Century Gothic" w:hAnsi="Century Gothic" w:cs="Times New Roman"/>
                <w:sz w:val="22"/>
              </w:rPr>
            </w:pPr>
            <w:r w:rsidRPr="007A78DE">
              <w:rPr>
                <w:rFonts w:ascii="Century Gothic" w:hAnsi="Century Gothic" w:cs="Times New Roman"/>
                <w:sz w:val="22"/>
              </w:rPr>
              <w:lastRenderedPageBreak/>
              <w:t>1 a 2 rombos</w:t>
            </w:r>
            <w:r w:rsidR="003E2934" w:rsidRPr="007A78DE">
              <w:rPr>
                <w:rFonts w:ascii="Century Gothic" w:hAnsi="Century Gothic" w:cs="Times New Roman"/>
                <w:sz w:val="22"/>
              </w:rPr>
              <w:t xml:space="preserve"> </w:t>
            </w:r>
            <w:r w:rsidRPr="007A78DE">
              <w:rPr>
                <w:rFonts w:ascii="Century Gothic" w:hAnsi="Century Gothic" w:cs="Times New Roman"/>
                <w:sz w:val="22"/>
              </w:rPr>
              <w:t xml:space="preserve">rojos o 4 </w:t>
            </w:r>
            <w:r w:rsidRPr="007A78DE">
              <w:rPr>
                <w:rFonts w:ascii="Century Gothic" w:hAnsi="Century Gothic" w:cs="Times New Roman"/>
                <w:spacing w:val="-1"/>
                <w:sz w:val="22"/>
              </w:rPr>
              <w:t>amarillos</w:t>
            </w:r>
          </w:p>
        </w:tc>
        <w:tc>
          <w:tcPr>
            <w:tcW w:w="4821" w:type="dxa"/>
            <w:gridSpan w:val="2"/>
            <w:vAlign w:val="center"/>
          </w:tcPr>
          <w:p w14:paraId="48B3FF89" w14:textId="77777777" w:rsidR="007169B6" w:rsidRPr="007A78DE" w:rsidRDefault="007169B6" w:rsidP="005F4943">
            <w:pPr>
              <w:pStyle w:val="TableParagraph"/>
              <w:rPr>
                <w:rFonts w:ascii="Century Gothic" w:hAnsi="Century Gothic" w:cs="Times New Roman"/>
                <w:sz w:val="22"/>
              </w:rPr>
            </w:pPr>
            <w:r w:rsidRPr="007A78DE">
              <w:rPr>
                <w:rFonts w:ascii="Century Gothic" w:hAnsi="Century Gothic" w:cs="Times New Roman"/>
                <w:sz w:val="22"/>
              </w:rPr>
              <w:t>El</w:t>
            </w:r>
            <w:r w:rsidRPr="007A78DE">
              <w:rPr>
                <w:rFonts w:ascii="Century Gothic" w:hAnsi="Century Gothic" w:cs="Times New Roman"/>
                <w:spacing w:val="-13"/>
                <w:sz w:val="22"/>
              </w:rPr>
              <w:t xml:space="preserve"> </w:t>
            </w:r>
            <w:r w:rsidRPr="007A78DE">
              <w:rPr>
                <w:rFonts w:ascii="Century Gothic" w:hAnsi="Century Gothic" w:cs="Times New Roman"/>
                <w:sz w:val="22"/>
              </w:rPr>
              <w:t>riesgo</w:t>
            </w:r>
            <w:r w:rsidRPr="007A78DE">
              <w:rPr>
                <w:rFonts w:ascii="Century Gothic" w:hAnsi="Century Gothic" w:cs="Times New Roman"/>
                <w:spacing w:val="-12"/>
                <w:sz w:val="22"/>
              </w:rPr>
              <w:t xml:space="preserve"> </w:t>
            </w:r>
            <w:r w:rsidRPr="007A78DE">
              <w:rPr>
                <w:rFonts w:ascii="Century Gothic" w:hAnsi="Century Gothic" w:cs="Times New Roman"/>
                <w:sz w:val="22"/>
              </w:rPr>
              <w:t>es</w:t>
            </w:r>
            <w:r w:rsidRPr="007A78DE">
              <w:rPr>
                <w:rFonts w:ascii="Century Gothic" w:hAnsi="Century Gothic" w:cs="Times New Roman"/>
                <w:spacing w:val="-6"/>
                <w:sz w:val="22"/>
              </w:rPr>
              <w:t xml:space="preserve"> </w:t>
            </w:r>
            <w:r w:rsidRPr="007A78DE">
              <w:rPr>
                <w:rFonts w:ascii="Century Gothic" w:hAnsi="Century Gothic" w:cs="Times New Roman"/>
                <w:b/>
                <w:i/>
                <w:sz w:val="22"/>
              </w:rPr>
              <w:t>MEDIO</w:t>
            </w:r>
            <w:r w:rsidRPr="007A78DE">
              <w:rPr>
                <w:rFonts w:ascii="Century Gothic" w:hAnsi="Century Gothic" w:cs="Times New Roman"/>
                <w:sz w:val="22"/>
              </w:rPr>
              <w:t>,</w:t>
            </w:r>
            <w:r w:rsidRPr="007A78DE">
              <w:rPr>
                <w:rFonts w:ascii="Century Gothic" w:hAnsi="Century Gothic" w:cs="Times New Roman"/>
                <w:spacing w:val="-9"/>
                <w:sz w:val="22"/>
              </w:rPr>
              <w:t xml:space="preserve"> </w:t>
            </w:r>
            <w:r w:rsidRPr="007A78DE">
              <w:rPr>
                <w:rFonts w:ascii="Century Gothic" w:hAnsi="Century Gothic" w:cs="Times New Roman"/>
                <w:sz w:val="22"/>
              </w:rPr>
              <w:t>lo</w:t>
            </w:r>
            <w:r w:rsidRPr="007A78DE">
              <w:rPr>
                <w:rFonts w:ascii="Century Gothic" w:hAnsi="Century Gothic" w:cs="Times New Roman"/>
                <w:spacing w:val="-13"/>
                <w:sz w:val="22"/>
              </w:rPr>
              <w:t xml:space="preserve"> </w:t>
            </w:r>
            <w:r w:rsidRPr="007A78DE">
              <w:rPr>
                <w:rFonts w:ascii="Century Gothic" w:hAnsi="Century Gothic" w:cs="Times New Roman"/>
                <w:sz w:val="22"/>
              </w:rPr>
              <w:t>cual</w:t>
            </w:r>
            <w:r w:rsidRPr="007A78DE">
              <w:rPr>
                <w:rFonts w:ascii="Century Gothic" w:hAnsi="Century Gothic" w:cs="Times New Roman"/>
                <w:spacing w:val="-11"/>
                <w:sz w:val="22"/>
              </w:rPr>
              <w:t xml:space="preserve"> </w:t>
            </w:r>
            <w:r w:rsidRPr="007A78DE">
              <w:rPr>
                <w:rFonts w:ascii="Century Gothic" w:hAnsi="Century Gothic" w:cs="Times New Roman"/>
                <w:sz w:val="22"/>
              </w:rPr>
              <w:t>significa</w:t>
            </w:r>
            <w:r w:rsidRPr="007A78DE">
              <w:rPr>
                <w:rFonts w:ascii="Century Gothic" w:hAnsi="Century Gothic" w:cs="Times New Roman"/>
                <w:spacing w:val="-12"/>
                <w:sz w:val="22"/>
              </w:rPr>
              <w:t xml:space="preserve"> </w:t>
            </w:r>
            <w:r w:rsidRPr="007A78DE">
              <w:rPr>
                <w:rFonts w:ascii="Century Gothic" w:hAnsi="Century Gothic" w:cs="Times New Roman"/>
                <w:sz w:val="22"/>
              </w:rPr>
              <w:t>que</w:t>
            </w:r>
            <w:r w:rsidRPr="007A78DE">
              <w:rPr>
                <w:rFonts w:ascii="Century Gothic" w:hAnsi="Century Gothic" w:cs="Times New Roman"/>
                <w:spacing w:val="-12"/>
                <w:sz w:val="22"/>
              </w:rPr>
              <w:t xml:space="preserve"> </w:t>
            </w:r>
            <w:r w:rsidRPr="007A78DE">
              <w:rPr>
                <w:rFonts w:ascii="Century Gothic" w:hAnsi="Century Gothic" w:cs="Times New Roman"/>
                <w:sz w:val="22"/>
              </w:rPr>
              <w:t xml:space="preserve">de los valores que representan la vulnerabilidad son altos o la amenaza es alta, también es posible que 3 de todos los componentes son, calificados como medios, por lo </w:t>
            </w:r>
            <w:proofErr w:type="gramStart"/>
            <w:r w:rsidRPr="007A78DE">
              <w:rPr>
                <w:rFonts w:ascii="Century Gothic" w:hAnsi="Century Gothic" w:cs="Times New Roman"/>
                <w:sz w:val="22"/>
              </w:rPr>
              <w:t>tanto</w:t>
            </w:r>
            <w:proofErr w:type="gramEnd"/>
            <w:r w:rsidRPr="007A78DE">
              <w:rPr>
                <w:rFonts w:ascii="Century Gothic" w:hAnsi="Century Gothic" w:cs="Times New Roman"/>
                <w:sz w:val="22"/>
              </w:rPr>
              <w:t xml:space="preserve"> las consecuencias y efectos sociales, económicos y del medio ambiente pueden ser de magnitud, pero</w:t>
            </w:r>
            <w:r w:rsidRPr="007A78DE">
              <w:rPr>
                <w:rFonts w:ascii="Century Gothic" w:hAnsi="Century Gothic" w:cs="Times New Roman"/>
                <w:spacing w:val="9"/>
                <w:sz w:val="22"/>
              </w:rPr>
              <w:t xml:space="preserve"> </w:t>
            </w:r>
            <w:r w:rsidRPr="007A78DE">
              <w:rPr>
                <w:rFonts w:ascii="Century Gothic" w:hAnsi="Century Gothic" w:cs="Times New Roman"/>
                <w:sz w:val="22"/>
              </w:rPr>
              <w:t>se</w:t>
            </w:r>
            <w:r w:rsidR="003E2934" w:rsidRPr="007A78DE">
              <w:rPr>
                <w:rFonts w:ascii="Century Gothic" w:hAnsi="Century Gothic" w:cs="Times New Roman"/>
                <w:sz w:val="22"/>
              </w:rPr>
              <w:t xml:space="preserve"> </w:t>
            </w:r>
            <w:r w:rsidRPr="007A78DE">
              <w:rPr>
                <w:rFonts w:ascii="Century Gothic" w:hAnsi="Century Gothic" w:cs="Times New Roman"/>
                <w:sz w:val="22"/>
              </w:rPr>
              <w:t>espera sean inferiores a los ocasionados por el riesgo alto.</w:t>
            </w:r>
          </w:p>
        </w:tc>
        <w:tc>
          <w:tcPr>
            <w:tcW w:w="2028" w:type="dxa"/>
            <w:vAlign w:val="center"/>
          </w:tcPr>
          <w:p w14:paraId="3C5EFA1F" w14:textId="77777777" w:rsidR="007169B6" w:rsidRPr="007A78DE" w:rsidRDefault="007169B6" w:rsidP="005F4943">
            <w:pPr>
              <w:pStyle w:val="TableParagraph"/>
              <w:rPr>
                <w:rFonts w:ascii="Century Gothic" w:hAnsi="Century Gothic" w:cs="Times New Roman"/>
                <w:b/>
                <w:sz w:val="22"/>
              </w:rPr>
            </w:pPr>
            <w:r w:rsidRPr="007A78DE">
              <w:rPr>
                <w:rFonts w:ascii="Century Gothic" w:hAnsi="Century Gothic" w:cs="Times New Roman"/>
                <w:b/>
                <w:sz w:val="22"/>
              </w:rPr>
              <w:t>Del 50% al 74%</w:t>
            </w:r>
          </w:p>
        </w:tc>
      </w:tr>
      <w:tr w:rsidR="007169B6" w:rsidRPr="007A78DE" w14:paraId="5D9520F7" w14:textId="77777777" w:rsidTr="006C296F">
        <w:trPr>
          <w:trHeight w:val="1242"/>
          <w:jc w:val="center"/>
        </w:trPr>
        <w:tc>
          <w:tcPr>
            <w:tcW w:w="1980" w:type="dxa"/>
            <w:vAlign w:val="center"/>
          </w:tcPr>
          <w:p w14:paraId="10B86EAB" w14:textId="77777777" w:rsidR="007169B6" w:rsidRPr="007A78DE" w:rsidRDefault="007169B6" w:rsidP="005F4943">
            <w:pPr>
              <w:pStyle w:val="TableParagraph"/>
              <w:rPr>
                <w:rFonts w:ascii="Century Gothic" w:hAnsi="Century Gothic" w:cs="Times New Roman"/>
                <w:sz w:val="22"/>
              </w:rPr>
            </w:pPr>
            <w:r w:rsidRPr="007A78DE">
              <w:rPr>
                <w:rFonts w:ascii="Century Gothic" w:hAnsi="Century Gothic" w:cs="Times New Roman"/>
                <w:sz w:val="22"/>
              </w:rPr>
              <w:t xml:space="preserve">1 a 3 rombos amarillos y </w:t>
            </w:r>
            <w:r w:rsidRPr="007A78DE">
              <w:rPr>
                <w:rFonts w:ascii="Century Gothic" w:hAnsi="Century Gothic" w:cs="Times New Roman"/>
                <w:spacing w:val="-6"/>
                <w:sz w:val="22"/>
              </w:rPr>
              <w:t xml:space="preserve">los </w:t>
            </w:r>
            <w:r w:rsidRPr="007A78DE">
              <w:rPr>
                <w:rFonts w:ascii="Century Gothic" w:hAnsi="Century Gothic" w:cs="Times New Roman"/>
                <w:sz w:val="22"/>
              </w:rPr>
              <w:t>restantes verdes</w:t>
            </w:r>
          </w:p>
        </w:tc>
        <w:tc>
          <w:tcPr>
            <w:tcW w:w="4821" w:type="dxa"/>
            <w:gridSpan w:val="2"/>
            <w:vAlign w:val="center"/>
          </w:tcPr>
          <w:p w14:paraId="0E7A5643" w14:textId="77777777" w:rsidR="007169B6" w:rsidRPr="007A78DE" w:rsidRDefault="007169B6" w:rsidP="005F4943">
            <w:pPr>
              <w:pStyle w:val="TableParagraph"/>
              <w:rPr>
                <w:rFonts w:ascii="Century Gothic" w:hAnsi="Century Gothic" w:cs="Times New Roman"/>
                <w:sz w:val="22"/>
              </w:rPr>
            </w:pPr>
            <w:r w:rsidRPr="007A78DE">
              <w:rPr>
                <w:rFonts w:ascii="Century Gothic" w:hAnsi="Century Gothic" w:cs="Times New Roman"/>
                <w:sz w:val="22"/>
              </w:rPr>
              <w:t xml:space="preserve">El riesgo es </w:t>
            </w:r>
            <w:r w:rsidRPr="007A78DE">
              <w:rPr>
                <w:rFonts w:ascii="Century Gothic" w:hAnsi="Century Gothic" w:cs="Times New Roman"/>
                <w:b/>
                <w:i/>
                <w:sz w:val="22"/>
              </w:rPr>
              <w:t>BAJO</w:t>
            </w:r>
            <w:r w:rsidRPr="007A78DE">
              <w:rPr>
                <w:rFonts w:ascii="Century Gothic" w:hAnsi="Century Gothic" w:cs="Times New Roman"/>
                <w:sz w:val="22"/>
              </w:rPr>
              <w:t>, lo cual significa que la vulnerabilidad y la amenaza están controladas. En este caso se espera que los efectos sociales, económicos y del medio ambiente representen pérdidas</w:t>
            </w:r>
            <w:r w:rsidR="006C296F" w:rsidRPr="007A78DE">
              <w:rPr>
                <w:rFonts w:ascii="Century Gothic" w:hAnsi="Century Gothic" w:cs="Times New Roman"/>
                <w:sz w:val="22"/>
              </w:rPr>
              <w:t xml:space="preserve"> </w:t>
            </w:r>
            <w:r w:rsidRPr="007A78DE">
              <w:rPr>
                <w:rFonts w:ascii="Century Gothic" w:hAnsi="Century Gothic" w:cs="Times New Roman"/>
                <w:sz w:val="22"/>
              </w:rPr>
              <w:t>menores.</w:t>
            </w:r>
          </w:p>
        </w:tc>
        <w:tc>
          <w:tcPr>
            <w:tcW w:w="2028" w:type="dxa"/>
            <w:vAlign w:val="center"/>
          </w:tcPr>
          <w:p w14:paraId="064C0E67" w14:textId="77777777" w:rsidR="007169B6" w:rsidRPr="007A78DE" w:rsidRDefault="007169B6" w:rsidP="005F4943">
            <w:pPr>
              <w:pStyle w:val="TableParagraph"/>
              <w:rPr>
                <w:rFonts w:ascii="Century Gothic" w:hAnsi="Century Gothic" w:cs="Times New Roman"/>
                <w:b/>
                <w:i/>
                <w:sz w:val="22"/>
              </w:rPr>
            </w:pPr>
          </w:p>
          <w:p w14:paraId="2ED13287" w14:textId="77777777" w:rsidR="007169B6" w:rsidRPr="007A78DE" w:rsidRDefault="007169B6" w:rsidP="005F4943">
            <w:pPr>
              <w:pStyle w:val="TableParagraph"/>
              <w:rPr>
                <w:rFonts w:ascii="Century Gothic" w:hAnsi="Century Gothic" w:cs="Times New Roman"/>
                <w:b/>
                <w:i/>
                <w:sz w:val="22"/>
              </w:rPr>
            </w:pPr>
          </w:p>
          <w:p w14:paraId="2A8C25DC" w14:textId="77777777" w:rsidR="007169B6" w:rsidRPr="007A78DE" w:rsidRDefault="007169B6" w:rsidP="005F4943">
            <w:pPr>
              <w:pStyle w:val="TableParagraph"/>
              <w:rPr>
                <w:rFonts w:ascii="Century Gothic" w:hAnsi="Century Gothic" w:cs="Times New Roman"/>
                <w:b/>
                <w:sz w:val="22"/>
              </w:rPr>
            </w:pPr>
            <w:r w:rsidRPr="007A78DE">
              <w:rPr>
                <w:rFonts w:ascii="Century Gothic" w:hAnsi="Century Gothic" w:cs="Times New Roman"/>
                <w:b/>
                <w:sz w:val="22"/>
              </w:rPr>
              <w:t>Del 25% al 49%</w:t>
            </w:r>
          </w:p>
        </w:tc>
      </w:tr>
    </w:tbl>
    <w:p w14:paraId="3D1E9ED7" w14:textId="77777777" w:rsidR="007169B6" w:rsidRPr="007A78DE" w:rsidRDefault="007169B6" w:rsidP="005F4943">
      <w:pPr>
        <w:pStyle w:val="Textoindependiente"/>
        <w:rPr>
          <w:rFonts w:ascii="Century Gothic" w:hAnsi="Century Gothic"/>
          <w:b/>
          <w:i/>
          <w:sz w:val="22"/>
          <w:szCs w:val="22"/>
        </w:rPr>
      </w:pPr>
    </w:p>
    <w:p w14:paraId="5AC0624A" w14:textId="1CF037D3" w:rsidR="007169B6" w:rsidRPr="007A78DE" w:rsidRDefault="00557EE7" w:rsidP="00557EE7">
      <w:pPr>
        <w:pStyle w:val="Ttulo2"/>
        <w:rPr>
          <w:rFonts w:ascii="Century Gothic" w:hAnsi="Century Gothic"/>
          <w:sz w:val="22"/>
          <w:szCs w:val="22"/>
        </w:rPr>
      </w:pPr>
      <w:bookmarkStart w:id="47" w:name="_bookmark41"/>
      <w:bookmarkStart w:id="48" w:name="_Toc42681587"/>
      <w:bookmarkEnd w:id="47"/>
      <w:r w:rsidRPr="007A78DE">
        <w:rPr>
          <w:rFonts w:ascii="Century Gothic" w:hAnsi="Century Gothic"/>
          <w:sz w:val="22"/>
          <w:szCs w:val="22"/>
        </w:rPr>
        <w:t>9</w:t>
      </w:r>
      <w:r w:rsidR="006C296F" w:rsidRPr="007A78DE">
        <w:rPr>
          <w:rFonts w:ascii="Century Gothic" w:hAnsi="Century Gothic"/>
          <w:sz w:val="22"/>
          <w:szCs w:val="22"/>
        </w:rPr>
        <w:t xml:space="preserve">.4 </w:t>
      </w:r>
      <w:r w:rsidR="007169B6" w:rsidRPr="007A78DE">
        <w:rPr>
          <w:rFonts w:ascii="Century Gothic" w:hAnsi="Century Gothic"/>
          <w:sz w:val="22"/>
          <w:szCs w:val="22"/>
        </w:rPr>
        <w:t>Identificación De Factores De</w:t>
      </w:r>
      <w:r w:rsidR="007169B6" w:rsidRPr="007A78DE">
        <w:rPr>
          <w:rFonts w:ascii="Century Gothic" w:hAnsi="Century Gothic"/>
          <w:spacing w:val="-3"/>
          <w:sz w:val="22"/>
          <w:szCs w:val="22"/>
        </w:rPr>
        <w:t xml:space="preserve"> </w:t>
      </w:r>
      <w:r w:rsidR="007169B6" w:rsidRPr="007A78DE">
        <w:rPr>
          <w:rFonts w:ascii="Century Gothic" w:hAnsi="Century Gothic"/>
          <w:sz w:val="22"/>
          <w:szCs w:val="22"/>
        </w:rPr>
        <w:t>Peligro</w:t>
      </w:r>
      <w:bookmarkEnd w:id="48"/>
    </w:p>
    <w:p w14:paraId="6990D97A" w14:textId="038E1257" w:rsidR="007169B6" w:rsidRPr="007A78DE" w:rsidRDefault="00557EE7" w:rsidP="0043037C">
      <w:pPr>
        <w:pStyle w:val="Ttulo2"/>
        <w:jc w:val="left"/>
        <w:rPr>
          <w:rFonts w:ascii="Century Gothic" w:hAnsi="Century Gothic"/>
          <w:sz w:val="22"/>
          <w:szCs w:val="22"/>
        </w:rPr>
      </w:pPr>
      <w:bookmarkStart w:id="49" w:name="_bookmark42"/>
      <w:bookmarkStart w:id="50" w:name="_Toc42681588"/>
      <w:bookmarkEnd w:id="49"/>
      <w:r w:rsidRPr="007A78DE">
        <w:rPr>
          <w:rFonts w:ascii="Century Gothic" w:hAnsi="Century Gothic"/>
          <w:sz w:val="22"/>
          <w:szCs w:val="22"/>
        </w:rPr>
        <w:t>9</w:t>
      </w:r>
      <w:r w:rsidR="006C296F" w:rsidRPr="007A78DE">
        <w:rPr>
          <w:rFonts w:ascii="Century Gothic" w:hAnsi="Century Gothic"/>
          <w:sz w:val="22"/>
          <w:szCs w:val="22"/>
        </w:rPr>
        <w:t xml:space="preserve">.4.1 </w:t>
      </w:r>
      <w:r w:rsidR="007169B6" w:rsidRPr="007A78DE">
        <w:rPr>
          <w:rFonts w:ascii="Century Gothic" w:hAnsi="Century Gothic"/>
          <w:sz w:val="22"/>
          <w:szCs w:val="22"/>
        </w:rPr>
        <w:t>Escenarios de afectación y determinación de las</w:t>
      </w:r>
      <w:r w:rsidR="007169B6" w:rsidRPr="007A78DE">
        <w:rPr>
          <w:rFonts w:ascii="Century Gothic" w:hAnsi="Century Gothic"/>
          <w:spacing w:val="-28"/>
          <w:sz w:val="22"/>
          <w:szCs w:val="22"/>
        </w:rPr>
        <w:t xml:space="preserve"> </w:t>
      </w:r>
      <w:r w:rsidR="007169B6" w:rsidRPr="007A78DE">
        <w:rPr>
          <w:rFonts w:ascii="Century Gothic" w:hAnsi="Century Gothic"/>
          <w:sz w:val="22"/>
          <w:szCs w:val="22"/>
        </w:rPr>
        <w:t>amenazas probables</w:t>
      </w:r>
      <w:bookmarkEnd w:id="50"/>
    </w:p>
    <w:p w14:paraId="74F418B9" w14:textId="77777777" w:rsidR="006C296F" w:rsidRPr="007A78DE" w:rsidRDefault="006C296F" w:rsidP="005F4943">
      <w:pPr>
        <w:pStyle w:val="Textoindependiente"/>
        <w:rPr>
          <w:rFonts w:ascii="Century Gothic" w:hAnsi="Century Gothic" w:cs="Times New Roman"/>
          <w:sz w:val="22"/>
          <w:szCs w:val="22"/>
        </w:rPr>
      </w:pPr>
    </w:p>
    <w:p w14:paraId="536577A1" w14:textId="50B62535" w:rsidR="007169B6" w:rsidRPr="007A78DE" w:rsidRDefault="007169B6" w:rsidP="005F4943">
      <w:pPr>
        <w:pStyle w:val="Textoindependiente"/>
        <w:rPr>
          <w:rFonts w:ascii="Century Gothic" w:hAnsi="Century Gothic" w:cs="Times New Roman"/>
          <w:sz w:val="22"/>
          <w:szCs w:val="22"/>
        </w:rPr>
      </w:pPr>
      <w:r w:rsidRPr="007A78DE">
        <w:rPr>
          <w:rFonts w:ascii="Century Gothic" w:hAnsi="Century Gothic" w:cs="Times New Roman"/>
          <w:sz w:val="22"/>
          <w:szCs w:val="22"/>
        </w:rPr>
        <w:t>Este</w:t>
      </w:r>
      <w:r w:rsidRPr="007A78DE">
        <w:rPr>
          <w:rFonts w:ascii="Century Gothic" w:hAnsi="Century Gothic" w:cs="Times New Roman"/>
          <w:spacing w:val="-9"/>
          <w:sz w:val="22"/>
          <w:szCs w:val="22"/>
        </w:rPr>
        <w:t xml:space="preserve"> </w:t>
      </w:r>
      <w:r w:rsidRPr="007A78DE">
        <w:rPr>
          <w:rFonts w:ascii="Century Gothic" w:hAnsi="Century Gothic" w:cs="Times New Roman"/>
          <w:sz w:val="22"/>
          <w:szCs w:val="22"/>
        </w:rPr>
        <w:t>procedimiento,</w:t>
      </w:r>
      <w:r w:rsidRPr="007A78DE">
        <w:rPr>
          <w:rFonts w:ascii="Century Gothic" w:hAnsi="Century Gothic" w:cs="Times New Roman"/>
          <w:spacing w:val="-6"/>
          <w:sz w:val="22"/>
          <w:szCs w:val="22"/>
        </w:rPr>
        <w:t xml:space="preserve"> </w:t>
      </w:r>
      <w:r w:rsidRPr="007A78DE">
        <w:rPr>
          <w:rFonts w:ascii="Century Gothic" w:hAnsi="Century Gothic" w:cs="Times New Roman"/>
          <w:sz w:val="22"/>
          <w:szCs w:val="22"/>
        </w:rPr>
        <w:t>en</w:t>
      </w:r>
      <w:r w:rsidRPr="007A78DE">
        <w:rPr>
          <w:rFonts w:ascii="Century Gothic" w:hAnsi="Century Gothic" w:cs="Times New Roman"/>
          <w:spacing w:val="-8"/>
          <w:sz w:val="22"/>
          <w:szCs w:val="22"/>
        </w:rPr>
        <w:t xml:space="preserve"> </w:t>
      </w:r>
      <w:r w:rsidRPr="007A78DE">
        <w:rPr>
          <w:rFonts w:ascii="Century Gothic" w:hAnsi="Century Gothic" w:cs="Times New Roman"/>
          <w:sz w:val="22"/>
          <w:szCs w:val="22"/>
        </w:rPr>
        <w:t>la</w:t>
      </w:r>
      <w:r w:rsidRPr="007A78DE">
        <w:rPr>
          <w:rFonts w:ascii="Century Gothic" w:hAnsi="Century Gothic" w:cs="Times New Roman"/>
          <w:spacing w:val="-9"/>
          <w:sz w:val="22"/>
          <w:szCs w:val="22"/>
        </w:rPr>
        <w:t xml:space="preserve"> </w:t>
      </w:r>
      <w:r w:rsidRPr="007A78DE">
        <w:rPr>
          <w:rFonts w:ascii="Century Gothic" w:hAnsi="Century Gothic" w:cs="Times New Roman"/>
          <w:sz w:val="22"/>
          <w:szCs w:val="22"/>
        </w:rPr>
        <w:t>práctica</w:t>
      </w:r>
      <w:r w:rsidRPr="007A78DE">
        <w:rPr>
          <w:rFonts w:ascii="Century Gothic" w:hAnsi="Century Gothic" w:cs="Times New Roman"/>
          <w:spacing w:val="-9"/>
          <w:sz w:val="22"/>
          <w:szCs w:val="22"/>
        </w:rPr>
        <w:t xml:space="preserve"> </w:t>
      </w:r>
      <w:r w:rsidRPr="007A78DE">
        <w:rPr>
          <w:rFonts w:ascii="Century Gothic" w:hAnsi="Century Gothic" w:cs="Times New Roman"/>
          <w:sz w:val="22"/>
          <w:szCs w:val="22"/>
        </w:rPr>
        <w:t>identifica</w:t>
      </w:r>
      <w:r w:rsidRPr="007A78DE">
        <w:rPr>
          <w:rFonts w:ascii="Century Gothic" w:hAnsi="Century Gothic" w:cs="Times New Roman"/>
          <w:spacing w:val="-8"/>
          <w:sz w:val="22"/>
          <w:szCs w:val="22"/>
        </w:rPr>
        <w:t xml:space="preserve"> </w:t>
      </w:r>
      <w:r w:rsidRPr="007A78DE">
        <w:rPr>
          <w:rFonts w:ascii="Century Gothic" w:hAnsi="Century Gothic" w:cs="Times New Roman"/>
          <w:sz w:val="22"/>
          <w:szCs w:val="22"/>
        </w:rPr>
        <w:t>las</w:t>
      </w:r>
      <w:r w:rsidRPr="007A78DE">
        <w:rPr>
          <w:rFonts w:ascii="Century Gothic" w:hAnsi="Century Gothic" w:cs="Times New Roman"/>
          <w:spacing w:val="-7"/>
          <w:sz w:val="22"/>
          <w:szCs w:val="22"/>
        </w:rPr>
        <w:t xml:space="preserve"> </w:t>
      </w:r>
      <w:r w:rsidRPr="007A78DE">
        <w:rPr>
          <w:rFonts w:ascii="Century Gothic" w:hAnsi="Century Gothic" w:cs="Times New Roman"/>
          <w:sz w:val="22"/>
          <w:szCs w:val="22"/>
        </w:rPr>
        <w:t>amenazas</w:t>
      </w:r>
      <w:r w:rsidRPr="007A78DE">
        <w:rPr>
          <w:rFonts w:ascii="Century Gothic" w:hAnsi="Century Gothic" w:cs="Times New Roman"/>
          <w:spacing w:val="-6"/>
          <w:sz w:val="22"/>
          <w:szCs w:val="22"/>
        </w:rPr>
        <w:t xml:space="preserve"> </w:t>
      </w:r>
      <w:r w:rsidRPr="007A78DE">
        <w:rPr>
          <w:rFonts w:ascii="Century Gothic" w:hAnsi="Century Gothic" w:cs="Times New Roman"/>
          <w:sz w:val="22"/>
          <w:szCs w:val="22"/>
        </w:rPr>
        <w:t>potenciales,</w:t>
      </w:r>
      <w:r w:rsidRPr="007A78DE">
        <w:rPr>
          <w:rFonts w:ascii="Century Gothic" w:hAnsi="Century Gothic" w:cs="Times New Roman"/>
          <w:spacing w:val="-6"/>
          <w:sz w:val="22"/>
          <w:szCs w:val="22"/>
        </w:rPr>
        <w:t xml:space="preserve"> </w:t>
      </w:r>
      <w:r w:rsidRPr="007A78DE">
        <w:rPr>
          <w:rFonts w:ascii="Century Gothic" w:hAnsi="Century Gothic" w:cs="Times New Roman"/>
          <w:sz w:val="22"/>
          <w:szCs w:val="22"/>
        </w:rPr>
        <w:t>así</w:t>
      </w:r>
      <w:r w:rsidRPr="007A78DE">
        <w:rPr>
          <w:rFonts w:ascii="Century Gothic" w:hAnsi="Century Gothic" w:cs="Times New Roman"/>
          <w:spacing w:val="-6"/>
          <w:sz w:val="22"/>
          <w:szCs w:val="22"/>
        </w:rPr>
        <w:t xml:space="preserve"> </w:t>
      </w:r>
      <w:r w:rsidRPr="007A78DE">
        <w:rPr>
          <w:rFonts w:ascii="Century Gothic" w:hAnsi="Century Gothic" w:cs="Times New Roman"/>
          <w:sz w:val="22"/>
          <w:szCs w:val="22"/>
        </w:rPr>
        <w:t>como</w:t>
      </w:r>
      <w:r w:rsidRPr="007A78DE">
        <w:rPr>
          <w:rFonts w:ascii="Century Gothic" w:hAnsi="Century Gothic" w:cs="Times New Roman"/>
          <w:spacing w:val="-9"/>
          <w:sz w:val="22"/>
          <w:szCs w:val="22"/>
        </w:rPr>
        <w:t xml:space="preserve"> </w:t>
      </w:r>
      <w:r w:rsidRPr="007A78DE">
        <w:rPr>
          <w:rFonts w:ascii="Century Gothic" w:hAnsi="Century Gothic" w:cs="Times New Roman"/>
          <w:sz w:val="22"/>
          <w:szCs w:val="22"/>
        </w:rPr>
        <w:t>su posibilidad de causar emergencia y cualifica o cuantifica los efectos o consecuencias. La identificación de las amenazas determina escenarios de desastres previsibles.</w:t>
      </w:r>
    </w:p>
    <w:p w14:paraId="206631FC" w14:textId="7B02F72A" w:rsidR="007169B6" w:rsidRPr="007A78DE" w:rsidRDefault="00557EE7" w:rsidP="0043037C">
      <w:pPr>
        <w:pStyle w:val="Ttulo2"/>
        <w:rPr>
          <w:rFonts w:ascii="Century Gothic" w:hAnsi="Century Gothic"/>
          <w:sz w:val="22"/>
          <w:szCs w:val="22"/>
        </w:rPr>
      </w:pPr>
      <w:bookmarkStart w:id="51" w:name="_Toc42681589"/>
      <w:r w:rsidRPr="007A78DE">
        <w:rPr>
          <w:rFonts w:ascii="Century Gothic" w:hAnsi="Century Gothic"/>
          <w:sz w:val="22"/>
          <w:szCs w:val="22"/>
        </w:rPr>
        <w:t>9</w:t>
      </w:r>
      <w:r w:rsidR="006C296F" w:rsidRPr="007A78DE">
        <w:rPr>
          <w:rFonts w:ascii="Century Gothic" w:hAnsi="Century Gothic"/>
          <w:sz w:val="22"/>
          <w:szCs w:val="22"/>
        </w:rPr>
        <w:t xml:space="preserve">.4.1.1 </w:t>
      </w:r>
      <w:r w:rsidR="007169B6" w:rsidRPr="007A78DE">
        <w:rPr>
          <w:rFonts w:ascii="Century Gothic" w:hAnsi="Century Gothic"/>
          <w:sz w:val="22"/>
          <w:szCs w:val="22"/>
        </w:rPr>
        <w:t>Sismo</w:t>
      </w:r>
      <w:bookmarkEnd w:id="51"/>
    </w:p>
    <w:p w14:paraId="3BD0F860" w14:textId="77777777" w:rsidR="0043037C" w:rsidRPr="007A78DE" w:rsidRDefault="0043037C" w:rsidP="0043037C">
      <w:pPr>
        <w:pStyle w:val="Ttulo2"/>
        <w:rPr>
          <w:rFonts w:ascii="Century Gothic" w:hAnsi="Century Gothic"/>
          <w:sz w:val="22"/>
          <w:szCs w:val="22"/>
        </w:rPr>
      </w:pPr>
    </w:p>
    <w:p w14:paraId="0B984F6A" w14:textId="77777777" w:rsidR="007169B6" w:rsidRPr="007A78DE" w:rsidRDefault="007169B6" w:rsidP="005F4943">
      <w:pPr>
        <w:pStyle w:val="Textoindependiente"/>
        <w:rPr>
          <w:rFonts w:ascii="Century Gothic" w:hAnsi="Century Gothic" w:cs="Times New Roman"/>
          <w:sz w:val="22"/>
          <w:szCs w:val="22"/>
        </w:rPr>
      </w:pPr>
      <w:r w:rsidRPr="007A78DE">
        <w:rPr>
          <w:rFonts w:ascii="Century Gothic" w:hAnsi="Century Gothic" w:cs="Times New Roman"/>
          <w:sz w:val="22"/>
          <w:szCs w:val="22"/>
        </w:rPr>
        <w:t>La amenaza sísmica se define como la probabilidad de que un parámetro como la aceleración, la velocidad o el desplazamiento del terreno producido por un sismo, supere o iguale un nivel de referencia.</w:t>
      </w:r>
    </w:p>
    <w:p w14:paraId="6D2B5831" w14:textId="4CCE45EE" w:rsidR="007169B6" w:rsidRDefault="007169B6" w:rsidP="005F4943">
      <w:pPr>
        <w:rPr>
          <w:rFonts w:ascii="Century Gothic" w:hAnsi="Century Gothic"/>
          <w:i/>
          <w:sz w:val="22"/>
        </w:rPr>
      </w:pPr>
      <w:r w:rsidRPr="007A78DE">
        <w:rPr>
          <w:rFonts w:ascii="Century Gothic" w:hAnsi="Century Gothic"/>
          <w:b/>
          <w:i/>
          <w:sz w:val="22"/>
        </w:rPr>
        <w:t xml:space="preserve">Ilustración 2. </w:t>
      </w:r>
      <w:r w:rsidRPr="007A78DE">
        <w:rPr>
          <w:rFonts w:ascii="Century Gothic" w:hAnsi="Century Gothic"/>
          <w:i/>
          <w:sz w:val="22"/>
        </w:rPr>
        <w:t>Zonificación Sísmica de Colombia</w:t>
      </w:r>
    </w:p>
    <w:p w14:paraId="205DA184" w14:textId="430A0791" w:rsidR="007B4CC8" w:rsidRDefault="007B4CC8" w:rsidP="005F4943">
      <w:pPr>
        <w:rPr>
          <w:rFonts w:ascii="Century Gothic" w:hAnsi="Century Gothic"/>
          <w:i/>
          <w:sz w:val="22"/>
        </w:rPr>
      </w:pPr>
    </w:p>
    <w:tbl>
      <w:tblPr>
        <w:tblStyle w:val="Tablaconcuadrcula"/>
        <w:tblW w:w="0" w:type="auto"/>
        <w:tblLook w:val="04A0" w:firstRow="1" w:lastRow="0" w:firstColumn="1" w:lastColumn="0" w:noHBand="0" w:noVBand="1"/>
      </w:tblPr>
      <w:tblGrid>
        <w:gridCol w:w="4489"/>
        <w:gridCol w:w="4489"/>
      </w:tblGrid>
      <w:tr w:rsidR="007B4CC8" w14:paraId="4301F3B5" w14:textId="77777777" w:rsidTr="007B4CC8">
        <w:tc>
          <w:tcPr>
            <w:tcW w:w="4489" w:type="dxa"/>
          </w:tcPr>
          <w:p w14:paraId="122918A7" w14:textId="77777777" w:rsidR="007B4CC8" w:rsidRDefault="007B4CC8" w:rsidP="007B4CC8">
            <w:pPr>
              <w:jc w:val="center"/>
            </w:pPr>
            <w:r w:rsidRPr="007A78DE">
              <w:rPr>
                <w:rFonts w:ascii="Century Gothic" w:hAnsi="Century Gothic"/>
                <w:noProof/>
                <w:sz w:val="22"/>
                <w:lang w:val="es-CO" w:eastAsia="es-CO" w:bidi="ar-SA"/>
              </w:rPr>
              <w:drawing>
                <wp:inline distT="0" distB="0" distL="0" distR="0" wp14:anchorId="075E025F" wp14:editId="796740E0">
                  <wp:extent cx="1990717" cy="2171700"/>
                  <wp:effectExtent l="0" t="0" r="0" b="0"/>
                  <wp:docPr id="9"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8.jpeg"/>
                          <pic:cNvPicPr/>
                        </pic:nvPicPr>
                        <pic:blipFill>
                          <a:blip r:embed="rId14" cstate="print"/>
                          <a:stretch>
                            <a:fillRect/>
                          </a:stretch>
                        </pic:blipFill>
                        <pic:spPr>
                          <a:xfrm>
                            <a:off x="0" y="0"/>
                            <a:ext cx="2000827" cy="2182729"/>
                          </a:xfrm>
                          <a:prstGeom prst="rect">
                            <a:avLst/>
                          </a:prstGeom>
                        </pic:spPr>
                      </pic:pic>
                    </a:graphicData>
                  </a:graphic>
                </wp:inline>
              </w:drawing>
            </w:r>
            <w:r>
              <w:t xml:space="preserve"> </w:t>
            </w:r>
          </w:p>
          <w:p w14:paraId="719CA3B0" w14:textId="1ED5FBC9" w:rsidR="007B4CC8" w:rsidRDefault="007B4CC8" w:rsidP="007B4CC8">
            <w:pPr>
              <w:jc w:val="center"/>
              <w:rPr>
                <w:rFonts w:ascii="Century Gothic" w:hAnsi="Century Gothic"/>
                <w:i/>
                <w:sz w:val="22"/>
              </w:rPr>
            </w:pPr>
            <w:r w:rsidRPr="007B4CC8">
              <w:rPr>
                <w:rFonts w:ascii="Century Gothic" w:hAnsi="Century Gothic"/>
                <w:i/>
                <w:sz w:val="8"/>
                <w:szCs w:val="8"/>
              </w:rPr>
              <w:t>Fuente: http://seisan.sgc.gov.co/RSNC/</w:t>
            </w:r>
          </w:p>
        </w:tc>
        <w:tc>
          <w:tcPr>
            <w:tcW w:w="4489" w:type="dxa"/>
          </w:tcPr>
          <w:p w14:paraId="21408383" w14:textId="652172AE" w:rsidR="007B4CC8" w:rsidRDefault="007B4CC8" w:rsidP="005F4943">
            <w:pPr>
              <w:rPr>
                <w:rFonts w:ascii="Century Gothic" w:hAnsi="Century Gothic"/>
                <w:i/>
                <w:sz w:val="22"/>
              </w:rPr>
            </w:pPr>
            <w:r w:rsidRPr="007A78DE">
              <w:rPr>
                <w:rFonts w:ascii="Century Gothic" w:hAnsi="Century Gothic"/>
                <w:noProof/>
                <w:sz w:val="22"/>
                <w:lang w:val="es-CO" w:eastAsia="es-CO" w:bidi="ar-SA"/>
              </w:rPr>
              <w:drawing>
                <wp:anchor distT="0" distB="0" distL="0" distR="0" simplePos="0" relativeHeight="251652608" behindDoc="0" locked="0" layoutInCell="1" allowOverlap="1" wp14:anchorId="76DEA77E" wp14:editId="268097CE">
                  <wp:simplePos x="0" y="0"/>
                  <wp:positionH relativeFrom="page">
                    <wp:posOffset>74295</wp:posOffset>
                  </wp:positionH>
                  <wp:positionV relativeFrom="paragraph">
                    <wp:posOffset>-5252720</wp:posOffset>
                  </wp:positionV>
                  <wp:extent cx="2492375" cy="1996440"/>
                  <wp:effectExtent l="0" t="0" r="3175" b="3810"/>
                  <wp:wrapTopAndBottom/>
                  <wp:docPr id="11"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9.jpeg"/>
                          <pic:cNvPicPr/>
                        </pic:nvPicPr>
                        <pic:blipFill>
                          <a:blip r:embed="rId15" cstate="print"/>
                          <a:stretch>
                            <a:fillRect/>
                          </a:stretch>
                        </pic:blipFill>
                        <pic:spPr>
                          <a:xfrm>
                            <a:off x="0" y="0"/>
                            <a:ext cx="2492375" cy="1996440"/>
                          </a:xfrm>
                          <a:prstGeom prst="rect">
                            <a:avLst/>
                          </a:prstGeom>
                        </pic:spPr>
                      </pic:pic>
                    </a:graphicData>
                  </a:graphic>
                  <wp14:sizeRelH relativeFrom="margin">
                    <wp14:pctWidth>0</wp14:pctWidth>
                  </wp14:sizeRelH>
                  <wp14:sizeRelV relativeFrom="margin">
                    <wp14:pctHeight>0</wp14:pctHeight>
                  </wp14:sizeRelV>
                </wp:anchor>
              </w:drawing>
            </w:r>
          </w:p>
        </w:tc>
      </w:tr>
    </w:tbl>
    <w:p w14:paraId="72D10B82" w14:textId="58B35F27" w:rsidR="007B4CC8" w:rsidRDefault="007B4CC8" w:rsidP="005F4943">
      <w:pPr>
        <w:rPr>
          <w:rFonts w:ascii="Century Gothic" w:hAnsi="Century Gothic"/>
          <w:i/>
          <w:sz w:val="22"/>
        </w:rPr>
      </w:pPr>
    </w:p>
    <w:p w14:paraId="18597A3B" w14:textId="77777777" w:rsidR="007169B6" w:rsidRPr="007A78DE" w:rsidRDefault="007169B6" w:rsidP="005F4943">
      <w:pPr>
        <w:pStyle w:val="Textoindependiente"/>
        <w:rPr>
          <w:rFonts w:ascii="Century Gothic" w:hAnsi="Century Gothic"/>
          <w:sz w:val="22"/>
          <w:szCs w:val="22"/>
        </w:rPr>
      </w:pPr>
    </w:p>
    <w:p w14:paraId="3BB2F483" w14:textId="77777777" w:rsidR="007169B6" w:rsidRPr="007A78DE" w:rsidRDefault="007169B6" w:rsidP="00557EE7">
      <w:pPr>
        <w:rPr>
          <w:rFonts w:ascii="Century Gothic" w:hAnsi="Century Gothic" w:cs="Times New Roman"/>
          <w:sz w:val="22"/>
        </w:rPr>
      </w:pPr>
      <w:r w:rsidRPr="007A78DE">
        <w:rPr>
          <w:rFonts w:ascii="Century Gothic" w:hAnsi="Century Gothic" w:cs="Times New Roman"/>
          <w:sz w:val="22"/>
        </w:rPr>
        <w:t>Cali</w:t>
      </w:r>
      <w:r w:rsidRPr="007A78DE">
        <w:rPr>
          <w:rFonts w:ascii="Century Gothic" w:hAnsi="Century Gothic" w:cs="Times New Roman"/>
          <w:spacing w:val="-9"/>
          <w:sz w:val="22"/>
        </w:rPr>
        <w:t xml:space="preserve"> </w:t>
      </w:r>
      <w:r w:rsidRPr="007A78DE">
        <w:rPr>
          <w:rFonts w:ascii="Century Gothic" w:hAnsi="Century Gothic" w:cs="Times New Roman"/>
          <w:sz w:val="22"/>
        </w:rPr>
        <w:t>está</w:t>
      </w:r>
      <w:r w:rsidRPr="007A78DE">
        <w:rPr>
          <w:rFonts w:ascii="Century Gothic" w:hAnsi="Century Gothic" w:cs="Times New Roman"/>
          <w:spacing w:val="-10"/>
          <w:sz w:val="22"/>
        </w:rPr>
        <w:t xml:space="preserve"> </w:t>
      </w:r>
      <w:r w:rsidRPr="007A78DE">
        <w:rPr>
          <w:rFonts w:ascii="Century Gothic" w:hAnsi="Century Gothic" w:cs="Times New Roman"/>
          <w:sz w:val="22"/>
        </w:rPr>
        <w:t>localizada</w:t>
      </w:r>
      <w:r w:rsidRPr="007A78DE">
        <w:rPr>
          <w:rFonts w:ascii="Century Gothic" w:hAnsi="Century Gothic" w:cs="Times New Roman"/>
          <w:spacing w:val="-9"/>
          <w:sz w:val="22"/>
        </w:rPr>
        <w:t xml:space="preserve"> </w:t>
      </w:r>
      <w:r w:rsidRPr="007A78DE">
        <w:rPr>
          <w:rFonts w:ascii="Century Gothic" w:hAnsi="Century Gothic" w:cs="Times New Roman"/>
          <w:sz w:val="22"/>
        </w:rPr>
        <w:t>en</w:t>
      </w:r>
      <w:r w:rsidRPr="007A78DE">
        <w:rPr>
          <w:rFonts w:ascii="Century Gothic" w:hAnsi="Century Gothic" w:cs="Times New Roman"/>
          <w:spacing w:val="-9"/>
          <w:sz w:val="22"/>
        </w:rPr>
        <w:t xml:space="preserve"> </w:t>
      </w:r>
      <w:r w:rsidRPr="007A78DE">
        <w:rPr>
          <w:rFonts w:ascii="Century Gothic" w:hAnsi="Century Gothic" w:cs="Times New Roman"/>
          <w:sz w:val="22"/>
        </w:rPr>
        <w:t>un</w:t>
      </w:r>
      <w:r w:rsidRPr="007A78DE">
        <w:rPr>
          <w:rFonts w:ascii="Century Gothic" w:hAnsi="Century Gothic" w:cs="Times New Roman"/>
          <w:spacing w:val="-10"/>
          <w:sz w:val="22"/>
        </w:rPr>
        <w:t xml:space="preserve"> </w:t>
      </w:r>
      <w:r w:rsidRPr="007A78DE">
        <w:rPr>
          <w:rFonts w:ascii="Century Gothic" w:hAnsi="Century Gothic" w:cs="Times New Roman"/>
          <w:sz w:val="22"/>
        </w:rPr>
        <w:t>ambiente</w:t>
      </w:r>
      <w:r w:rsidRPr="007A78DE">
        <w:rPr>
          <w:rFonts w:ascii="Century Gothic" w:hAnsi="Century Gothic" w:cs="Times New Roman"/>
          <w:spacing w:val="-9"/>
          <w:sz w:val="22"/>
        </w:rPr>
        <w:t xml:space="preserve"> </w:t>
      </w:r>
      <w:r w:rsidRPr="007A78DE">
        <w:rPr>
          <w:rFonts w:ascii="Century Gothic" w:hAnsi="Century Gothic" w:cs="Times New Roman"/>
          <w:sz w:val="22"/>
        </w:rPr>
        <w:t>sismo-tectónico</w:t>
      </w:r>
      <w:r w:rsidRPr="007A78DE">
        <w:rPr>
          <w:rFonts w:ascii="Century Gothic" w:hAnsi="Century Gothic" w:cs="Times New Roman"/>
          <w:spacing w:val="-10"/>
          <w:sz w:val="22"/>
        </w:rPr>
        <w:t xml:space="preserve"> </w:t>
      </w:r>
      <w:r w:rsidRPr="007A78DE">
        <w:rPr>
          <w:rFonts w:ascii="Century Gothic" w:hAnsi="Century Gothic" w:cs="Times New Roman"/>
          <w:sz w:val="22"/>
        </w:rPr>
        <w:t>que</w:t>
      </w:r>
      <w:r w:rsidRPr="007A78DE">
        <w:rPr>
          <w:rFonts w:ascii="Century Gothic" w:hAnsi="Century Gothic" w:cs="Times New Roman"/>
          <w:spacing w:val="-9"/>
          <w:sz w:val="22"/>
        </w:rPr>
        <w:t xml:space="preserve"> </w:t>
      </w:r>
      <w:r w:rsidRPr="007A78DE">
        <w:rPr>
          <w:rFonts w:ascii="Century Gothic" w:hAnsi="Century Gothic" w:cs="Times New Roman"/>
          <w:sz w:val="22"/>
        </w:rPr>
        <w:t>demuestra,</w:t>
      </w:r>
      <w:r w:rsidRPr="007A78DE">
        <w:rPr>
          <w:rFonts w:ascii="Century Gothic" w:hAnsi="Century Gothic" w:cs="Times New Roman"/>
          <w:spacing w:val="-7"/>
          <w:sz w:val="22"/>
        </w:rPr>
        <w:t xml:space="preserve"> </w:t>
      </w:r>
      <w:r w:rsidRPr="007A78DE">
        <w:rPr>
          <w:rFonts w:ascii="Century Gothic" w:hAnsi="Century Gothic" w:cs="Times New Roman"/>
          <w:sz w:val="22"/>
        </w:rPr>
        <w:t>desde</w:t>
      </w:r>
      <w:r w:rsidRPr="007A78DE">
        <w:rPr>
          <w:rFonts w:ascii="Century Gothic" w:hAnsi="Century Gothic" w:cs="Times New Roman"/>
          <w:spacing w:val="-10"/>
          <w:sz w:val="22"/>
        </w:rPr>
        <w:t xml:space="preserve"> </w:t>
      </w:r>
      <w:r w:rsidRPr="007A78DE">
        <w:rPr>
          <w:rFonts w:ascii="Century Gothic" w:hAnsi="Century Gothic" w:cs="Times New Roman"/>
          <w:sz w:val="22"/>
        </w:rPr>
        <w:t>el</w:t>
      </w:r>
      <w:r w:rsidRPr="007A78DE">
        <w:rPr>
          <w:rFonts w:ascii="Century Gothic" w:hAnsi="Century Gothic" w:cs="Times New Roman"/>
          <w:spacing w:val="-8"/>
          <w:sz w:val="22"/>
        </w:rPr>
        <w:t xml:space="preserve"> </w:t>
      </w:r>
      <w:r w:rsidRPr="007A78DE">
        <w:rPr>
          <w:rFonts w:ascii="Century Gothic" w:hAnsi="Century Gothic" w:cs="Times New Roman"/>
          <w:sz w:val="22"/>
        </w:rPr>
        <w:t>punto de vista geológico, actividad sísmica</w:t>
      </w:r>
      <w:r w:rsidRPr="007A78DE">
        <w:rPr>
          <w:rFonts w:ascii="Century Gothic" w:hAnsi="Century Gothic" w:cs="Times New Roman"/>
          <w:spacing w:val="-2"/>
          <w:sz w:val="22"/>
        </w:rPr>
        <w:t xml:space="preserve"> </w:t>
      </w:r>
      <w:r w:rsidRPr="007A78DE">
        <w:rPr>
          <w:rFonts w:ascii="Century Gothic" w:hAnsi="Century Gothic" w:cs="Times New Roman"/>
          <w:sz w:val="22"/>
        </w:rPr>
        <w:t>media</w:t>
      </w:r>
      <w:r w:rsidR="006C296F" w:rsidRPr="007A78DE">
        <w:rPr>
          <w:rFonts w:ascii="Century Gothic" w:hAnsi="Century Gothic" w:cs="Times New Roman"/>
          <w:sz w:val="22"/>
        </w:rPr>
        <w:t>.</w:t>
      </w:r>
    </w:p>
    <w:p w14:paraId="5B5B1F94" w14:textId="77777777" w:rsidR="006C296F" w:rsidRPr="007A78DE" w:rsidRDefault="006C296F" w:rsidP="00557EE7">
      <w:pPr>
        <w:rPr>
          <w:rFonts w:ascii="Century Gothic" w:hAnsi="Century Gothic" w:cs="Times New Roman"/>
          <w:sz w:val="22"/>
        </w:rPr>
      </w:pPr>
    </w:p>
    <w:p w14:paraId="51D75060" w14:textId="77777777" w:rsidR="007169B6" w:rsidRPr="007A78DE" w:rsidRDefault="007169B6" w:rsidP="00557EE7">
      <w:pPr>
        <w:rPr>
          <w:rFonts w:ascii="Century Gothic" w:hAnsi="Century Gothic" w:cs="Times New Roman"/>
          <w:sz w:val="22"/>
        </w:rPr>
      </w:pPr>
      <w:r w:rsidRPr="007A78DE">
        <w:rPr>
          <w:rFonts w:ascii="Century Gothic" w:hAnsi="Century Gothic" w:cs="Times New Roman"/>
          <w:sz w:val="22"/>
        </w:rPr>
        <w:t>Teniendo en cuenta lo anterior y como se había mencionado, las características</w:t>
      </w:r>
      <w:r w:rsidRPr="007A78DE">
        <w:rPr>
          <w:rFonts w:ascii="Century Gothic" w:hAnsi="Century Gothic" w:cs="Times New Roman"/>
          <w:spacing w:val="-39"/>
          <w:sz w:val="22"/>
        </w:rPr>
        <w:t xml:space="preserve"> </w:t>
      </w:r>
      <w:r w:rsidRPr="007A78DE">
        <w:rPr>
          <w:rFonts w:ascii="Century Gothic" w:hAnsi="Century Gothic" w:cs="Times New Roman"/>
          <w:sz w:val="22"/>
        </w:rPr>
        <w:t>de la edificación donde están ubicados, no se nos pudo confirmar si la edificación cumple con normas de sismo resistencia, lo que indica que existe la amenaza que como</w:t>
      </w:r>
      <w:r w:rsidRPr="007A78DE">
        <w:rPr>
          <w:rFonts w:ascii="Century Gothic" w:hAnsi="Century Gothic" w:cs="Times New Roman"/>
          <w:spacing w:val="-12"/>
          <w:sz w:val="22"/>
        </w:rPr>
        <w:t xml:space="preserve"> </w:t>
      </w:r>
      <w:r w:rsidRPr="007A78DE">
        <w:rPr>
          <w:rFonts w:ascii="Century Gothic" w:hAnsi="Century Gothic" w:cs="Times New Roman"/>
          <w:sz w:val="22"/>
        </w:rPr>
        <w:t>consecuencia</w:t>
      </w:r>
      <w:r w:rsidRPr="007A78DE">
        <w:rPr>
          <w:rFonts w:ascii="Century Gothic" w:hAnsi="Century Gothic" w:cs="Times New Roman"/>
          <w:spacing w:val="-11"/>
          <w:sz w:val="22"/>
        </w:rPr>
        <w:t xml:space="preserve"> </w:t>
      </w:r>
      <w:r w:rsidRPr="007A78DE">
        <w:rPr>
          <w:rFonts w:ascii="Century Gothic" w:hAnsi="Century Gothic" w:cs="Times New Roman"/>
          <w:sz w:val="22"/>
        </w:rPr>
        <w:t>de</w:t>
      </w:r>
      <w:r w:rsidRPr="007A78DE">
        <w:rPr>
          <w:rFonts w:ascii="Century Gothic" w:hAnsi="Century Gothic" w:cs="Times New Roman"/>
          <w:spacing w:val="-12"/>
          <w:sz w:val="22"/>
        </w:rPr>
        <w:t xml:space="preserve"> </w:t>
      </w:r>
      <w:r w:rsidRPr="007A78DE">
        <w:rPr>
          <w:rFonts w:ascii="Century Gothic" w:hAnsi="Century Gothic" w:cs="Times New Roman"/>
          <w:sz w:val="22"/>
        </w:rPr>
        <w:t>un</w:t>
      </w:r>
      <w:r w:rsidRPr="007A78DE">
        <w:rPr>
          <w:rFonts w:ascii="Century Gothic" w:hAnsi="Century Gothic" w:cs="Times New Roman"/>
          <w:spacing w:val="-11"/>
          <w:sz w:val="22"/>
        </w:rPr>
        <w:t xml:space="preserve"> </w:t>
      </w:r>
      <w:r w:rsidRPr="007A78DE">
        <w:rPr>
          <w:rFonts w:ascii="Century Gothic" w:hAnsi="Century Gothic" w:cs="Times New Roman"/>
          <w:sz w:val="22"/>
        </w:rPr>
        <w:t>posible</w:t>
      </w:r>
      <w:r w:rsidRPr="007A78DE">
        <w:rPr>
          <w:rFonts w:ascii="Century Gothic" w:hAnsi="Century Gothic" w:cs="Times New Roman"/>
          <w:spacing w:val="-12"/>
          <w:sz w:val="22"/>
        </w:rPr>
        <w:t xml:space="preserve"> </w:t>
      </w:r>
      <w:r w:rsidRPr="007A78DE">
        <w:rPr>
          <w:rFonts w:ascii="Century Gothic" w:hAnsi="Century Gothic" w:cs="Times New Roman"/>
          <w:sz w:val="22"/>
        </w:rPr>
        <w:t>sismo</w:t>
      </w:r>
      <w:r w:rsidRPr="007A78DE">
        <w:rPr>
          <w:rFonts w:ascii="Century Gothic" w:hAnsi="Century Gothic" w:cs="Times New Roman"/>
          <w:spacing w:val="-11"/>
          <w:sz w:val="22"/>
        </w:rPr>
        <w:t xml:space="preserve"> </w:t>
      </w:r>
      <w:r w:rsidRPr="007A78DE">
        <w:rPr>
          <w:rFonts w:ascii="Century Gothic" w:hAnsi="Century Gothic" w:cs="Times New Roman"/>
          <w:sz w:val="22"/>
        </w:rPr>
        <w:t>se</w:t>
      </w:r>
      <w:r w:rsidRPr="007A78DE">
        <w:rPr>
          <w:rFonts w:ascii="Century Gothic" w:hAnsi="Century Gothic" w:cs="Times New Roman"/>
          <w:spacing w:val="-8"/>
          <w:sz w:val="22"/>
        </w:rPr>
        <w:t xml:space="preserve"> </w:t>
      </w:r>
      <w:r w:rsidRPr="007A78DE">
        <w:rPr>
          <w:rFonts w:ascii="Century Gothic" w:hAnsi="Century Gothic" w:cs="Times New Roman"/>
          <w:sz w:val="22"/>
        </w:rPr>
        <w:t>materialice</w:t>
      </w:r>
      <w:r w:rsidRPr="007A78DE">
        <w:rPr>
          <w:rFonts w:ascii="Century Gothic" w:hAnsi="Century Gothic" w:cs="Times New Roman"/>
          <w:spacing w:val="-11"/>
          <w:sz w:val="22"/>
        </w:rPr>
        <w:t xml:space="preserve"> </w:t>
      </w:r>
      <w:r w:rsidRPr="007A78DE">
        <w:rPr>
          <w:rFonts w:ascii="Century Gothic" w:hAnsi="Century Gothic" w:cs="Times New Roman"/>
          <w:sz w:val="22"/>
        </w:rPr>
        <w:t>como</w:t>
      </w:r>
      <w:r w:rsidRPr="007A78DE">
        <w:rPr>
          <w:rFonts w:ascii="Century Gothic" w:hAnsi="Century Gothic" w:cs="Times New Roman"/>
          <w:spacing w:val="-9"/>
          <w:sz w:val="22"/>
        </w:rPr>
        <w:t xml:space="preserve"> </w:t>
      </w:r>
      <w:r w:rsidRPr="007A78DE">
        <w:rPr>
          <w:rFonts w:ascii="Century Gothic" w:hAnsi="Century Gothic" w:cs="Times New Roman"/>
          <w:sz w:val="22"/>
        </w:rPr>
        <w:t>un</w:t>
      </w:r>
      <w:r w:rsidRPr="007A78DE">
        <w:rPr>
          <w:rFonts w:ascii="Century Gothic" w:hAnsi="Century Gothic" w:cs="Times New Roman"/>
          <w:spacing w:val="-11"/>
          <w:sz w:val="22"/>
        </w:rPr>
        <w:t xml:space="preserve"> </w:t>
      </w:r>
      <w:r w:rsidRPr="007A78DE">
        <w:rPr>
          <w:rFonts w:ascii="Century Gothic" w:hAnsi="Century Gothic" w:cs="Times New Roman"/>
          <w:sz w:val="22"/>
        </w:rPr>
        <w:t>colapso</w:t>
      </w:r>
      <w:r w:rsidRPr="007A78DE">
        <w:rPr>
          <w:rFonts w:ascii="Century Gothic" w:hAnsi="Century Gothic" w:cs="Times New Roman"/>
          <w:spacing w:val="-11"/>
          <w:sz w:val="22"/>
        </w:rPr>
        <w:t xml:space="preserve"> </w:t>
      </w:r>
      <w:r w:rsidRPr="007A78DE">
        <w:rPr>
          <w:rFonts w:ascii="Century Gothic" w:hAnsi="Century Gothic" w:cs="Times New Roman"/>
          <w:sz w:val="22"/>
        </w:rPr>
        <w:t>estructural de la edificación y afectación de vidas</w:t>
      </w:r>
      <w:r w:rsidRPr="007A78DE">
        <w:rPr>
          <w:rFonts w:ascii="Century Gothic" w:hAnsi="Century Gothic" w:cs="Times New Roman"/>
          <w:spacing w:val="-8"/>
          <w:sz w:val="22"/>
        </w:rPr>
        <w:t xml:space="preserve"> </w:t>
      </w:r>
      <w:r w:rsidRPr="007A78DE">
        <w:rPr>
          <w:rFonts w:ascii="Century Gothic" w:hAnsi="Century Gothic" w:cs="Times New Roman"/>
          <w:sz w:val="22"/>
        </w:rPr>
        <w:t>humanas.</w:t>
      </w:r>
    </w:p>
    <w:p w14:paraId="4C334406" w14:textId="2BCC0FAD" w:rsidR="00557E88" w:rsidRPr="007A78DE" w:rsidRDefault="00557E88" w:rsidP="005F4943">
      <w:pPr>
        <w:pStyle w:val="Textoindependiente"/>
        <w:rPr>
          <w:rFonts w:ascii="Century Gothic" w:hAnsi="Century Gothic"/>
          <w:sz w:val="22"/>
          <w:szCs w:val="22"/>
        </w:rPr>
      </w:pPr>
    </w:p>
    <w:p w14:paraId="20F3AFA4" w14:textId="77777777" w:rsidR="0043037C" w:rsidRPr="007A78DE" w:rsidRDefault="0043037C" w:rsidP="005F4943">
      <w:pPr>
        <w:pStyle w:val="Textoindependiente"/>
        <w:rPr>
          <w:rFonts w:ascii="Century Gothic" w:hAnsi="Century Gothic"/>
          <w:sz w:val="22"/>
          <w:szCs w:val="22"/>
        </w:rPr>
      </w:pPr>
    </w:p>
    <w:p w14:paraId="65C56927" w14:textId="6F282546" w:rsidR="007169B6" w:rsidRPr="007A78DE" w:rsidRDefault="00557EE7" w:rsidP="0043037C">
      <w:pPr>
        <w:pStyle w:val="Ttulo2"/>
        <w:rPr>
          <w:rFonts w:ascii="Century Gothic" w:hAnsi="Century Gothic"/>
          <w:sz w:val="22"/>
          <w:szCs w:val="22"/>
        </w:rPr>
      </w:pPr>
      <w:bookmarkStart w:id="52" w:name="_Toc42681590"/>
      <w:r w:rsidRPr="007A78DE">
        <w:rPr>
          <w:rFonts w:ascii="Century Gothic" w:hAnsi="Century Gothic"/>
          <w:sz w:val="22"/>
          <w:szCs w:val="22"/>
        </w:rPr>
        <w:t>9</w:t>
      </w:r>
      <w:r w:rsidR="006C296F" w:rsidRPr="007A78DE">
        <w:rPr>
          <w:rFonts w:ascii="Century Gothic" w:hAnsi="Century Gothic"/>
          <w:sz w:val="22"/>
          <w:szCs w:val="22"/>
        </w:rPr>
        <w:t xml:space="preserve">.4.1.2 </w:t>
      </w:r>
      <w:r w:rsidR="007169B6" w:rsidRPr="007A78DE">
        <w:rPr>
          <w:rFonts w:ascii="Century Gothic" w:hAnsi="Century Gothic"/>
          <w:sz w:val="22"/>
          <w:szCs w:val="22"/>
        </w:rPr>
        <w:t>Vendavales y Tormentas</w:t>
      </w:r>
      <w:r w:rsidR="007169B6" w:rsidRPr="007A78DE">
        <w:rPr>
          <w:rFonts w:ascii="Century Gothic" w:hAnsi="Century Gothic"/>
          <w:spacing w:val="2"/>
          <w:sz w:val="22"/>
          <w:szCs w:val="22"/>
        </w:rPr>
        <w:t xml:space="preserve"> </w:t>
      </w:r>
      <w:r w:rsidR="007169B6" w:rsidRPr="007A78DE">
        <w:rPr>
          <w:rFonts w:ascii="Century Gothic" w:hAnsi="Century Gothic"/>
          <w:sz w:val="22"/>
          <w:szCs w:val="22"/>
        </w:rPr>
        <w:t>Eléctricas.</w:t>
      </w:r>
      <w:bookmarkEnd w:id="52"/>
    </w:p>
    <w:p w14:paraId="34777A5F" w14:textId="77777777" w:rsidR="00062D62" w:rsidRPr="007A78DE" w:rsidRDefault="00062D62" w:rsidP="005F4943">
      <w:pPr>
        <w:pStyle w:val="Textoindependiente"/>
        <w:rPr>
          <w:rFonts w:ascii="Century Gothic" w:hAnsi="Century Gothic" w:cs="Times New Roman"/>
          <w:sz w:val="22"/>
          <w:szCs w:val="22"/>
        </w:rPr>
      </w:pPr>
    </w:p>
    <w:p w14:paraId="375D5BA8" w14:textId="37EDAFA1" w:rsidR="007169B6" w:rsidRPr="007A78DE" w:rsidRDefault="007169B6" w:rsidP="005F4943">
      <w:pPr>
        <w:pStyle w:val="Textoindependiente"/>
        <w:rPr>
          <w:rFonts w:ascii="Century Gothic" w:hAnsi="Century Gothic" w:cs="Times New Roman"/>
          <w:sz w:val="22"/>
          <w:szCs w:val="22"/>
        </w:rPr>
      </w:pPr>
      <w:r w:rsidRPr="007A78DE">
        <w:rPr>
          <w:rFonts w:ascii="Century Gothic" w:hAnsi="Century Gothic" w:cs="Times New Roman"/>
          <w:sz w:val="22"/>
          <w:szCs w:val="22"/>
        </w:rPr>
        <w:t>Fenómenos atmosféricos con efectos físicos asociados como lo son lluvia, vientos, truenos y ocasionalmente vendavales. Los vientos con altas velocidades y la existencia de estructuras y elementos que podrían colapsar (ventanas, tejas, árboles, etc.), torres y equipos eléctricos que puedan ser impactados.</w:t>
      </w:r>
    </w:p>
    <w:p w14:paraId="1391FA4D" w14:textId="77777777" w:rsidR="006C296F" w:rsidRPr="007A78DE" w:rsidRDefault="006C296F" w:rsidP="005F4943">
      <w:pPr>
        <w:pStyle w:val="Textoindependiente"/>
        <w:rPr>
          <w:rFonts w:ascii="Century Gothic" w:hAnsi="Century Gothic" w:cs="Times New Roman"/>
          <w:sz w:val="22"/>
          <w:szCs w:val="22"/>
        </w:rPr>
      </w:pPr>
    </w:p>
    <w:p w14:paraId="623C0D46" w14:textId="77777777" w:rsidR="007169B6" w:rsidRPr="007A78DE" w:rsidRDefault="007169B6" w:rsidP="005F4943">
      <w:pPr>
        <w:pStyle w:val="Textoindependiente"/>
        <w:rPr>
          <w:rFonts w:ascii="Century Gothic" w:hAnsi="Century Gothic" w:cs="Times New Roman"/>
          <w:sz w:val="22"/>
          <w:szCs w:val="22"/>
        </w:rPr>
      </w:pPr>
      <w:r w:rsidRPr="007A78DE">
        <w:rPr>
          <w:rFonts w:ascii="Century Gothic" w:hAnsi="Century Gothic" w:cs="Times New Roman"/>
          <w:sz w:val="22"/>
          <w:szCs w:val="22"/>
        </w:rPr>
        <w:t>A continuación, se ilustra la variación espacial del nivel ceráunicos en el territorio colombiano, el cual fue evaluado en áreas de 30 Km2 X 30 Km2 encontrándose zonas con valores entre 11 días y 289 días tormentosos al año.</w:t>
      </w:r>
    </w:p>
    <w:p w14:paraId="34D62433" w14:textId="77777777" w:rsidR="007169B6" w:rsidRPr="007A78DE" w:rsidRDefault="007169B6" w:rsidP="005F4943">
      <w:pPr>
        <w:pStyle w:val="Textoindependiente"/>
        <w:rPr>
          <w:rFonts w:ascii="Century Gothic" w:hAnsi="Century Gothic"/>
          <w:sz w:val="22"/>
          <w:szCs w:val="22"/>
        </w:rPr>
      </w:pPr>
    </w:p>
    <w:p w14:paraId="16379657" w14:textId="77777777" w:rsidR="007169B6" w:rsidRPr="007A78DE" w:rsidRDefault="007169B6" w:rsidP="005F4943">
      <w:pPr>
        <w:tabs>
          <w:tab w:val="left" w:pos="8890"/>
        </w:tabs>
        <w:rPr>
          <w:rFonts w:ascii="Century Gothic" w:hAnsi="Century Gothic"/>
          <w:i/>
          <w:sz w:val="22"/>
        </w:rPr>
      </w:pPr>
      <w:r w:rsidRPr="007A78DE">
        <w:rPr>
          <w:rFonts w:ascii="Century Gothic" w:hAnsi="Century Gothic"/>
          <w:b/>
          <w:i/>
          <w:sz w:val="22"/>
        </w:rPr>
        <w:t xml:space="preserve">Ilustración 3. </w:t>
      </w:r>
      <w:r w:rsidRPr="007A78DE">
        <w:rPr>
          <w:rFonts w:ascii="Century Gothic" w:hAnsi="Century Gothic"/>
          <w:i/>
          <w:sz w:val="22"/>
        </w:rPr>
        <w:t>Mapa ISO niveles ceráunicos para Colombia (área de 30 Km X</w:t>
      </w:r>
      <w:r w:rsidRPr="007A78DE">
        <w:rPr>
          <w:rFonts w:ascii="Century Gothic" w:hAnsi="Century Gothic"/>
          <w:i/>
          <w:spacing w:val="-25"/>
          <w:sz w:val="22"/>
        </w:rPr>
        <w:t xml:space="preserve"> </w:t>
      </w:r>
      <w:r w:rsidRPr="007A78DE">
        <w:rPr>
          <w:rFonts w:ascii="Century Gothic" w:hAnsi="Century Gothic"/>
          <w:i/>
          <w:sz w:val="22"/>
        </w:rPr>
        <w:t>30</w:t>
      </w:r>
      <w:r w:rsidRPr="007A78DE">
        <w:rPr>
          <w:rFonts w:ascii="Century Gothic" w:hAnsi="Century Gothic"/>
          <w:i/>
          <w:spacing w:val="-2"/>
          <w:sz w:val="22"/>
        </w:rPr>
        <w:t xml:space="preserve"> </w:t>
      </w:r>
      <w:r w:rsidRPr="007A78DE">
        <w:rPr>
          <w:rFonts w:ascii="Century Gothic" w:hAnsi="Century Gothic"/>
          <w:i/>
          <w:sz w:val="22"/>
        </w:rPr>
        <w:t xml:space="preserve">Km)- </w:t>
      </w:r>
      <w:r w:rsidRPr="007A78DE">
        <w:rPr>
          <w:rFonts w:ascii="Century Gothic" w:hAnsi="Century Gothic"/>
          <w:i/>
          <w:spacing w:val="-5"/>
          <w:sz w:val="22"/>
        </w:rPr>
        <w:t xml:space="preserve">1999 </w:t>
      </w:r>
      <w:r w:rsidRPr="007A78DE">
        <w:rPr>
          <w:rFonts w:ascii="Century Gothic" w:hAnsi="Century Gothic"/>
          <w:i/>
          <w:sz w:val="22"/>
        </w:rPr>
        <w:t>FUENTE: Norma Técnica Colombiana NTC 382 de 2006, Protección Contra</w:t>
      </w:r>
      <w:r w:rsidRPr="007A78DE">
        <w:rPr>
          <w:rFonts w:ascii="Century Gothic" w:hAnsi="Century Gothic"/>
          <w:i/>
          <w:spacing w:val="-15"/>
          <w:sz w:val="22"/>
        </w:rPr>
        <w:t xml:space="preserve"> </w:t>
      </w:r>
      <w:r w:rsidRPr="007A78DE">
        <w:rPr>
          <w:rFonts w:ascii="Century Gothic" w:hAnsi="Century Gothic"/>
          <w:i/>
          <w:sz w:val="22"/>
        </w:rPr>
        <w:t>Rayos</w:t>
      </w:r>
    </w:p>
    <w:p w14:paraId="6D8F4AF7" w14:textId="4DA36ED9" w:rsidR="007169B6" w:rsidRDefault="007169B6" w:rsidP="005B4452">
      <w:pPr>
        <w:pStyle w:val="Textoindependiente"/>
        <w:jc w:val="center"/>
        <w:rPr>
          <w:rFonts w:ascii="Century Gothic" w:hAnsi="Century Gothic"/>
          <w:sz w:val="22"/>
          <w:szCs w:val="22"/>
        </w:rPr>
      </w:pPr>
      <w:r w:rsidRPr="007A78DE">
        <w:rPr>
          <w:rFonts w:ascii="Century Gothic" w:hAnsi="Century Gothic"/>
          <w:noProof/>
          <w:sz w:val="22"/>
          <w:szCs w:val="22"/>
          <w:lang w:val="es-CO" w:eastAsia="es-CO" w:bidi="ar-SA"/>
        </w:rPr>
        <w:drawing>
          <wp:inline distT="0" distB="0" distL="0" distR="0" wp14:anchorId="008E2178" wp14:editId="67A69C68">
            <wp:extent cx="2274084" cy="2707767"/>
            <wp:effectExtent l="0" t="0" r="0" b="0"/>
            <wp:docPr id="13"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0.jpeg"/>
                    <pic:cNvPicPr/>
                  </pic:nvPicPr>
                  <pic:blipFill>
                    <a:blip r:embed="rId16" cstate="print"/>
                    <a:stretch>
                      <a:fillRect/>
                    </a:stretch>
                  </pic:blipFill>
                  <pic:spPr>
                    <a:xfrm>
                      <a:off x="0" y="0"/>
                      <a:ext cx="2274084" cy="2707767"/>
                    </a:xfrm>
                    <a:prstGeom prst="rect">
                      <a:avLst/>
                    </a:prstGeom>
                  </pic:spPr>
                </pic:pic>
              </a:graphicData>
            </a:graphic>
          </wp:inline>
        </w:drawing>
      </w:r>
    </w:p>
    <w:p w14:paraId="11E04CCF" w14:textId="712C5DAB" w:rsidR="007B4CC8" w:rsidRDefault="007B4CC8" w:rsidP="005B4452">
      <w:pPr>
        <w:pStyle w:val="Textoindependiente"/>
        <w:jc w:val="center"/>
        <w:rPr>
          <w:rFonts w:ascii="Century Gothic" w:hAnsi="Century Gothic"/>
          <w:sz w:val="22"/>
          <w:szCs w:val="22"/>
        </w:rPr>
      </w:pPr>
    </w:p>
    <w:p w14:paraId="4E124D60" w14:textId="00971A60" w:rsidR="007B4CC8" w:rsidRDefault="007B4CC8" w:rsidP="005B4452">
      <w:pPr>
        <w:pStyle w:val="Textoindependiente"/>
        <w:jc w:val="center"/>
        <w:rPr>
          <w:rFonts w:ascii="Century Gothic" w:hAnsi="Century Gothic"/>
          <w:sz w:val="22"/>
          <w:szCs w:val="22"/>
        </w:rPr>
      </w:pPr>
    </w:p>
    <w:p w14:paraId="3FDB843B" w14:textId="77777777" w:rsidR="007B4CC8" w:rsidRPr="007A78DE" w:rsidRDefault="007B4CC8" w:rsidP="005B4452">
      <w:pPr>
        <w:pStyle w:val="Textoindependiente"/>
        <w:jc w:val="center"/>
        <w:rPr>
          <w:rFonts w:ascii="Century Gothic" w:hAnsi="Century Gothic"/>
          <w:sz w:val="22"/>
          <w:szCs w:val="22"/>
        </w:rPr>
      </w:pPr>
    </w:p>
    <w:p w14:paraId="2D3BCAE3" w14:textId="6CBD5AF0" w:rsidR="007169B6" w:rsidRPr="007A78DE" w:rsidRDefault="00062D62" w:rsidP="00CF7152">
      <w:pPr>
        <w:pStyle w:val="Ttulo2"/>
        <w:rPr>
          <w:rFonts w:ascii="Century Gothic" w:hAnsi="Century Gothic"/>
          <w:sz w:val="22"/>
          <w:szCs w:val="22"/>
        </w:rPr>
      </w:pPr>
      <w:bookmarkStart w:id="53" w:name="_Toc42681591"/>
      <w:r w:rsidRPr="007A78DE">
        <w:rPr>
          <w:rFonts w:ascii="Century Gothic" w:hAnsi="Century Gothic"/>
          <w:sz w:val="22"/>
          <w:szCs w:val="22"/>
        </w:rPr>
        <w:t>9</w:t>
      </w:r>
      <w:r w:rsidR="006C296F" w:rsidRPr="007A78DE">
        <w:rPr>
          <w:rFonts w:ascii="Century Gothic" w:hAnsi="Century Gothic"/>
          <w:sz w:val="22"/>
          <w:szCs w:val="22"/>
        </w:rPr>
        <w:t xml:space="preserve">.4.1.3 </w:t>
      </w:r>
      <w:r w:rsidR="007169B6" w:rsidRPr="007A78DE">
        <w:rPr>
          <w:rFonts w:ascii="Century Gothic" w:hAnsi="Century Gothic"/>
          <w:sz w:val="22"/>
          <w:szCs w:val="22"/>
        </w:rPr>
        <w:t>Inundaciones</w:t>
      </w:r>
      <w:bookmarkEnd w:id="53"/>
    </w:p>
    <w:p w14:paraId="69E32255" w14:textId="77777777" w:rsidR="007169B6" w:rsidRPr="007A78DE" w:rsidRDefault="007169B6" w:rsidP="005F4943">
      <w:pPr>
        <w:pStyle w:val="Textoindependiente"/>
        <w:rPr>
          <w:rFonts w:ascii="Century Gothic" w:hAnsi="Century Gothic"/>
          <w:i/>
          <w:sz w:val="22"/>
          <w:szCs w:val="22"/>
        </w:rPr>
      </w:pPr>
    </w:p>
    <w:p w14:paraId="49A8F5BD" w14:textId="77777777" w:rsidR="007169B6" w:rsidRPr="007A78DE" w:rsidRDefault="007169B6" w:rsidP="005F4943">
      <w:pPr>
        <w:pStyle w:val="Textoindependiente"/>
        <w:rPr>
          <w:rFonts w:ascii="Century Gothic" w:hAnsi="Century Gothic" w:cs="Times New Roman"/>
          <w:sz w:val="22"/>
          <w:szCs w:val="22"/>
        </w:rPr>
      </w:pPr>
      <w:r w:rsidRPr="007A78DE">
        <w:rPr>
          <w:rFonts w:ascii="Century Gothic" w:hAnsi="Century Gothic" w:cs="Times New Roman"/>
          <w:sz w:val="22"/>
          <w:szCs w:val="22"/>
        </w:rPr>
        <w:t>En las instalaciones se pueden llegar a presentar inundaciones en temporada invernal por acumulación de aguas lluvias y colapso en las tuberías de la sede.</w:t>
      </w:r>
    </w:p>
    <w:p w14:paraId="3A31DA27" w14:textId="77777777" w:rsidR="007B4CC8" w:rsidRDefault="007B4CC8" w:rsidP="00CF7152">
      <w:pPr>
        <w:pStyle w:val="Ttulo2"/>
        <w:rPr>
          <w:rFonts w:ascii="Century Gothic" w:hAnsi="Century Gothic"/>
          <w:sz w:val="22"/>
          <w:szCs w:val="22"/>
        </w:rPr>
      </w:pPr>
      <w:bookmarkStart w:id="54" w:name="_Toc42681592"/>
    </w:p>
    <w:p w14:paraId="72E71C04" w14:textId="7E7DC66A" w:rsidR="007169B6" w:rsidRPr="007A78DE" w:rsidRDefault="00062D62" w:rsidP="00CF7152">
      <w:pPr>
        <w:pStyle w:val="Ttulo2"/>
        <w:rPr>
          <w:rFonts w:ascii="Century Gothic" w:hAnsi="Century Gothic"/>
          <w:sz w:val="22"/>
          <w:szCs w:val="22"/>
        </w:rPr>
      </w:pPr>
      <w:r w:rsidRPr="007A78DE">
        <w:rPr>
          <w:rFonts w:ascii="Century Gothic" w:hAnsi="Century Gothic"/>
          <w:sz w:val="22"/>
          <w:szCs w:val="22"/>
        </w:rPr>
        <w:t>9</w:t>
      </w:r>
      <w:r w:rsidR="006C296F" w:rsidRPr="007A78DE">
        <w:rPr>
          <w:rFonts w:ascii="Century Gothic" w:hAnsi="Century Gothic"/>
          <w:sz w:val="22"/>
          <w:szCs w:val="22"/>
        </w:rPr>
        <w:t xml:space="preserve">.4.1.4 </w:t>
      </w:r>
      <w:r w:rsidR="007169B6" w:rsidRPr="007A78DE">
        <w:rPr>
          <w:rFonts w:ascii="Century Gothic" w:hAnsi="Century Gothic"/>
          <w:sz w:val="22"/>
          <w:szCs w:val="22"/>
        </w:rPr>
        <w:t>Fallas estructurales</w:t>
      </w:r>
      <w:bookmarkEnd w:id="54"/>
    </w:p>
    <w:p w14:paraId="272AACC8" w14:textId="77777777" w:rsidR="007169B6" w:rsidRPr="007A78DE" w:rsidRDefault="007169B6" w:rsidP="005F4943">
      <w:pPr>
        <w:pStyle w:val="Textoindependiente"/>
        <w:rPr>
          <w:rFonts w:ascii="Century Gothic" w:hAnsi="Century Gothic"/>
          <w:i/>
          <w:sz w:val="22"/>
          <w:szCs w:val="22"/>
        </w:rPr>
      </w:pPr>
    </w:p>
    <w:p w14:paraId="2B333AB7" w14:textId="77777777" w:rsidR="007169B6" w:rsidRPr="007A78DE" w:rsidRDefault="007169B6" w:rsidP="005F4943">
      <w:pPr>
        <w:rPr>
          <w:rFonts w:ascii="Century Gothic" w:hAnsi="Century Gothic" w:cs="Times New Roman"/>
          <w:sz w:val="22"/>
        </w:rPr>
      </w:pPr>
      <w:r w:rsidRPr="007A78DE">
        <w:rPr>
          <w:rFonts w:ascii="Century Gothic" w:hAnsi="Century Gothic" w:cs="Times New Roman"/>
          <w:sz w:val="22"/>
        </w:rPr>
        <w:t xml:space="preserve">A la revisión visual se evidencia que la estructura donde se encuentra ubicada la sede del </w:t>
      </w:r>
      <w:r w:rsidRPr="007A78DE">
        <w:rPr>
          <w:rFonts w:ascii="Century Gothic" w:hAnsi="Century Gothic" w:cs="Times New Roman"/>
          <w:b/>
          <w:sz w:val="22"/>
        </w:rPr>
        <w:t>INSTITUTO NACIONAL DE VIGILANCIA DE MEDICAMENTOS Y ALIMENTOS</w:t>
      </w:r>
      <w:r w:rsidRPr="007A78DE">
        <w:rPr>
          <w:rFonts w:ascii="Century Gothic" w:hAnsi="Century Gothic" w:cs="Times New Roman"/>
          <w:b/>
          <w:spacing w:val="-15"/>
          <w:sz w:val="22"/>
        </w:rPr>
        <w:t xml:space="preserve"> </w:t>
      </w:r>
      <w:r w:rsidRPr="007A78DE">
        <w:rPr>
          <w:rFonts w:ascii="Century Gothic" w:hAnsi="Century Gothic" w:cs="Times New Roman"/>
          <w:b/>
          <w:sz w:val="22"/>
        </w:rPr>
        <w:t>(INVIMA)</w:t>
      </w:r>
      <w:r w:rsidRPr="007A78DE">
        <w:rPr>
          <w:rFonts w:ascii="Century Gothic" w:hAnsi="Century Gothic" w:cs="Times New Roman"/>
          <w:b/>
          <w:spacing w:val="-9"/>
          <w:sz w:val="22"/>
        </w:rPr>
        <w:t xml:space="preserve"> </w:t>
      </w:r>
      <w:r w:rsidRPr="007A78DE">
        <w:rPr>
          <w:rFonts w:ascii="Century Gothic" w:hAnsi="Century Gothic" w:cs="Times New Roman"/>
          <w:b/>
          <w:sz w:val="22"/>
        </w:rPr>
        <w:t>–</w:t>
      </w:r>
      <w:r w:rsidRPr="007A78DE">
        <w:rPr>
          <w:rFonts w:ascii="Century Gothic" w:hAnsi="Century Gothic" w:cs="Times New Roman"/>
          <w:b/>
          <w:spacing w:val="-16"/>
          <w:sz w:val="22"/>
        </w:rPr>
        <w:t xml:space="preserve"> </w:t>
      </w:r>
      <w:r w:rsidRPr="007A78DE">
        <w:rPr>
          <w:rFonts w:ascii="Century Gothic" w:hAnsi="Century Gothic" w:cs="Times New Roman"/>
          <w:b/>
          <w:sz w:val="22"/>
        </w:rPr>
        <w:t>GRUPO</w:t>
      </w:r>
      <w:r w:rsidRPr="007A78DE">
        <w:rPr>
          <w:rFonts w:ascii="Century Gothic" w:hAnsi="Century Gothic" w:cs="Times New Roman"/>
          <w:b/>
          <w:spacing w:val="-14"/>
          <w:sz w:val="22"/>
        </w:rPr>
        <w:t xml:space="preserve"> </w:t>
      </w:r>
      <w:r w:rsidRPr="007A78DE">
        <w:rPr>
          <w:rFonts w:ascii="Century Gothic" w:hAnsi="Century Gothic" w:cs="Times New Roman"/>
          <w:b/>
          <w:sz w:val="22"/>
        </w:rPr>
        <w:t>DE</w:t>
      </w:r>
      <w:r w:rsidRPr="007A78DE">
        <w:rPr>
          <w:rFonts w:ascii="Century Gothic" w:hAnsi="Century Gothic" w:cs="Times New Roman"/>
          <w:b/>
          <w:spacing w:val="-11"/>
          <w:sz w:val="22"/>
        </w:rPr>
        <w:t xml:space="preserve"> </w:t>
      </w:r>
      <w:r w:rsidRPr="007A78DE">
        <w:rPr>
          <w:rFonts w:ascii="Century Gothic" w:hAnsi="Century Gothic" w:cs="Times New Roman"/>
          <w:b/>
          <w:sz w:val="22"/>
        </w:rPr>
        <w:t>TRABAJO</w:t>
      </w:r>
      <w:r w:rsidRPr="007A78DE">
        <w:rPr>
          <w:rFonts w:ascii="Century Gothic" w:hAnsi="Century Gothic" w:cs="Times New Roman"/>
          <w:b/>
          <w:spacing w:val="-14"/>
          <w:sz w:val="22"/>
        </w:rPr>
        <w:t xml:space="preserve"> </w:t>
      </w:r>
      <w:r w:rsidRPr="007A78DE">
        <w:rPr>
          <w:rFonts w:ascii="Century Gothic" w:hAnsi="Century Gothic" w:cs="Times New Roman"/>
          <w:b/>
          <w:sz w:val="22"/>
        </w:rPr>
        <w:t>TERRITORIAL</w:t>
      </w:r>
      <w:r w:rsidRPr="007A78DE">
        <w:rPr>
          <w:rFonts w:ascii="Century Gothic" w:hAnsi="Century Gothic" w:cs="Times New Roman"/>
          <w:b/>
          <w:spacing w:val="-14"/>
          <w:sz w:val="22"/>
        </w:rPr>
        <w:t xml:space="preserve"> </w:t>
      </w:r>
      <w:r w:rsidRPr="007A78DE">
        <w:rPr>
          <w:rFonts w:ascii="Century Gothic" w:hAnsi="Century Gothic" w:cs="Times New Roman"/>
          <w:b/>
          <w:sz w:val="22"/>
        </w:rPr>
        <w:t>OCCIDENTE</w:t>
      </w:r>
      <w:r w:rsidRPr="007A78DE">
        <w:rPr>
          <w:rFonts w:ascii="Century Gothic" w:hAnsi="Century Gothic" w:cs="Times New Roman"/>
          <w:b/>
          <w:spacing w:val="-15"/>
          <w:sz w:val="22"/>
        </w:rPr>
        <w:t xml:space="preserve"> </w:t>
      </w:r>
      <w:r w:rsidRPr="007A78DE">
        <w:rPr>
          <w:rFonts w:ascii="Century Gothic" w:hAnsi="Century Gothic" w:cs="Times New Roman"/>
          <w:b/>
          <w:sz w:val="22"/>
        </w:rPr>
        <w:t>2</w:t>
      </w:r>
      <w:r w:rsidRPr="007A78DE">
        <w:rPr>
          <w:rFonts w:ascii="Century Gothic" w:hAnsi="Century Gothic" w:cs="Times New Roman"/>
          <w:b/>
          <w:spacing w:val="-11"/>
          <w:sz w:val="22"/>
        </w:rPr>
        <w:t xml:space="preserve"> </w:t>
      </w:r>
      <w:r w:rsidRPr="007A78DE">
        <w:rPr>
          <w:rFonts w:ascii="Century Gothic" w:hAnsi="Century Gothic" w:cs="Times New Roman"/>
          <w:sz w:val="22"/>
        </w:rPr>
        <w:t>se</w:t>
      </w:r>
      <w:r w:rsidR="006C296F" w:rsidRPr="007A78DE">
        <w:rPr>
          <w:rFonts w:ascii="Century Gothic" w:hAnsi="Century Gothic" w:cs="Times New Roman"/>
          <w:sz w:val="22"/>
        </w:rPr>
        <w:t xml:space="preserve"> </w:t>
      </w:r>
      <w:r w:rsidRPr="007A78DE">
        <w:rPr>
          <w:rFonts w:ascii="Century Gothic" w:hAnsi="Century Gothic" w:cs="Times New Roman"/>
          <w:sz w:val="22"/>
        </w:rPr>
        <w:t>encuentra en condiciones físicas aceptables, esto no indica que se pueda materializar un colapso o situaciones de riesgo telúrico.</w:t>
      </w:r>
    </w:p>
    <w:p w14:paraId="676051F3" w14:textId="77777777" w:rsidR="006C296F" w:rsidRPr="007A78DE" w:rsidRDefault="006C296F" w:rsidP="005F4943">
      <w:pPr>
        <w:rPr>
          <w:rFonts w:ascii="Century Gothic" w:hAnsi="Century Gothic"/>
          <w:sz w:val="22"/>
        </w:rPr>
      </w:pPr>
    </w:p>
    <w:p w14:paraId="7534BE73" w14:textId="77777777" w:rsidR="007169B6" w:rsidRPr="007A78DE" w:rsidRDefault="007169B6" w:rsidP="005F4943">
      <w:pPr>
        <w:rPr>
          <w:rFonts w:ascii="Century Gothic" w:hAnsi="Century Gothic" w:cs="Times New Roman"/>
          <w:sz w:val="22"/>
        </w:rPr>
      </w:pPr>
      <w:r w:rsidRPr="007A78DE">
        <w:rPr>
          <w:rFonts w:ascii="Century Gothic" w:hAnsi="Century Gothic" w:cs="Times New Roman"/>
          <w:sz w:val="22"/>
        </w:rPr>
        <w:t xml:space="preserve">Una de las amenazas latentes que pueden llegar a afectar las instalaciones del </w:t>
      </w:r>
      <w:r w:rsidRPr="007A78DE">
        <w:rPr>
          <w:rFonts w:ascii="Century Gothic" w:hAnsi="Century Gothic" w:cs="Times New Roman"/>
          <w:b/>
          <w:sz w:val="22"/>
        </w:rPr>
        <w:t>INSTITUTO NACIONAL DE VIGILANCIA DE MEDICAMENTOS Y ALIMENTOS (INVIMA) – GRUPO DE TRABAJO TERRITORIAL OCCIDENTE 2</w:t>
      </w:r>
      <w:r w:rsidRPr="007A78DE">
        <w:rPr>
          <w:rFonts w:ascii="Century Gothic" w:hAnsi="Century Gothic" w:cs="Times New Roman"/>
          <w:sz w:val="22"/>
        </w:rPr>
        <w:t>, son los</w:t>
      </w:r>
      <w:r w:rsidR="006C296F" w:rsidRPr="007A78DE">
        <w:rPr>
          <w:rFonts w:ascii="Century Gothic" w:hAnsi="Century Gothic" w:cs="Times New Roman"/>
          <w:sz w:val="22"/>
        </w:rPr>
        <w:t xml:space="preserve"> </w:t>
      </w:r>
      <w:r w:rsidRPr="007A78DE">
        <w:rPr>
          <w:rFonts w:ascii="Century Gothic" w:hAnsi="Century Gothic" w:cs="Times New Roman"/>
          <w:sz w:val="22"/>
        </w:rPr>
        <w:t>incendios estructurales debidos a factores internos y asociados como lo son:</w:t>
      </w:r>
    </w:p>
    <w:p w14:paraId="037B468E" w14:textId="77777777" w:rsidR="006C296F" w:rsidRPr="007A78DE" w:rsidRDefault="006C296F" w:rsidP="005F4943">
      <w:pPr>
        <w:rPr>
          <w:rFonts w:ascii="Century Gothic" w:hAnsi="Century Gothic" w:cs="Times New Roman"/>
          <w:sz w:val="22"/>
        </w:rPr>
      </w:pPr>
    </w:p>
    <w:p w14:paraId="2B4E63F8" w14:textId="77777777" w:rsidR="006C296F" w:rsidRPr="007A78DE" w:rsidRDefault="007169B6" w:rsidP="00A7038A">
      <w:pPr>
        <w:pStyle w:val="Prrafodelista"/>
        <w:numPr>
          <w:ilvl w:val="1"/>
          <w:numId w:val="4"/>
        </w:numPr>
        <w:tabs>
          <w:tab w:val="left" w:pos="1580"/>
          <w:tab w:val="left" w:pos="1581"/>
        </w:tabs>
        <w:ind w:left="567"/>
        <w:contextualSpacing w:val="0"/>
        <w:rPr>
          <w:rFonts w:ascii="Century Gothic" w:hAnsi="Century Gothic" w:cs="Times New Roman"/>
          <w:sz w:val="22"/>
        </w:rPr>
      </w:pPr>
      <w:r w:rsidRPr="007A78DE">
        <w:rPr>
          <w:rFonts w:ascii="Century Gothic" w:hAnsi="Century Gothic" w:cs="Times New Roman"/>
          <w:sz w:val="22"/>
        </w:rPr>
        <w:t>Sabotaje dentro de las</w:t>
      </w:r>
      <w:r w:rsidRPr="007A78DE">
        <w:rPr>
          <w:rFonts w:ascii="Century Gothic" w:hAnsi="Century Gothic" w:cs="Times New Roman"/>
          <w:spacing w:val="-4"/>
          <w:sz w:val="22"/>
        </w:rPr>
        <w:t xml:space="preserve"> </w:t>
      </w:r>
      <w:r w:rsidRPr="007A78DE">
        <w:rPr>
          <w:rFonts w:ascii="Century Gothic" w:hAnsi="Century Gothic" w:cs="Times New Roman"/>
          <w:sz w:val="22"/>
        </w:rPr>
        <w:t>instalaciones.</w:t>
      </w:r>
    </w:p>
    <w:p w14:paraId="795DE546" w14:textId="77777777" w:rsidR="006C296F" w:rsidRPr="007A78DE" w:rsidRDefault="007169B6" w:rsidP="00A7038A">
      <w:pPr>
        <w:pStyle w:val="Prrafodelista"/>
        <w:numPr>
          <w:ilvl w:val="1"/>
          <w:numId w:val="4"/>
        </w:numPr>
        <w:tabs>
          <w:tab w:val="left" w:pos="1580"/>
          <w:tab w:val="left" w:pos="1581"/>
        </w:tabs>
        <w:ind w:left="567"/>
        <w:contextualSpacing w:val="0"/>
        <w:rPr>
          <w:rFonts w:ascii="Century Gothic" w:hAnsi="Century Gothic" w:cs="Times New Roman"/>
          <w:sz w:val="22"/>
        </w:rPr>
      </w:pPr>
      <w:r w:rsidRPr="007A78DE">
        <w:rPr>
          <w:rFonts w:ascii="Century Gothic" w:hAnsi="Century Gothic" w:cs="Times New Roman"/>
          <w:sz w:val="22"/>
        </w:rPr>
        <w:t>Almacenamiento continúo de material combustible como lo es muebles y archivos papelería en grandes cantidades en diferentes</w:t>
      </w:r>
      <w:r w:rsidRPr="007A78DE">
        <w:rPr>
          <w:rFonts w:ascii="Century Gothic" w:hAnsi="Century Gothic" w:cs="Times New Roman"/>
          <w:spacing w:val="-6"/>
          <w:sz w:val="22"/>
        </w:rPr>
        <w:t xml:space="preserve"> </w:t>
      </w:r>
      <w:r w:rsidRPr="007A78DE">
        <w:rPr>
          <w:rFonts w:ascii="Century Gothic" w:hAnsi="Century Gothic" w:cs="Times New Roman"/>
          <w:sz w:val="22"/>
        </w:rPr>
        <w:t>áreas.</w:t>
      </w:r>
    </w:p>
    <w:p w14:paraId="2231B9E0" w14:textId="46248FE3" w:rsidR="007169B6" w:rsidRPr="007A78DE" w:rsidRDefault="007169B6" w:rsidP="00A7038A">
      <w:pPr>
        <w:pStyle w:val="Prrafodelista"/>
        <w:numPr>
          <w:ilvl w:val="1"/>
          <w:numId w:val="4"/>
        </w:numPr>
        <w:tabs>
          <w:tab w:val="left" w:pos="1580"/>
          <w:tab w:val="left" w:pos="1581"/>
        </w:tabs>
        <w:ind w:left="567"/>
        <w:contextualSpacing w:val="0"/>
        <w:rPr>
          <w:rFonts w:ascii="Century Gothic" w:hAnsi="Century Gothic" w:cs="Times New Roman"/>
          <w:sz w:val="22"/>
        </w:rPr>
      </w:pPr>
      <w:r w:rsidRPr="007A78DE">
        <w:rPr>
          <w:rFonts w:ascii="Century Gothic" w:hAnsi="Century Gothic" w:cs="Times New Roman"/>
          <w:sz w:val="22"/>
        </w:rPr>
        <w:t>Manejo diario de elementos eléctricos energizados como equipos de cómputo.</w:t>
      </w:r>
    </w:p>
    <w:p w14:paraId="03B0DAC0" w14:textId="77777777" w:rsidR="00CF7152" w:rsidRPr="007A78DE" w:rsidRDefault="00CF7152" w:rsidP="00CF7152">
      <w:pPr>
        <w:pStyle w:val="Prrafodelista"/>
        <w:tabs>
          <w:tab w:val="left" w:pos="1580"/>
          <w:tab w:val="left" w:pos="1581"/>
        </w:tabs>
        <w:ind w:left="567"/>
        <w:contextualSpacing w:val="0"/>
        <w:rPr>
          <w:rFonts w:ascii="Century Gothic" w:hAnsi="Century Gothic" w:cs="Times New Roman"/>
          <w:sz w:val="22"/>
        </w:rPr>
      </w:pPr>
    </w:p>
    <w:p w14:paraId="6EE72F89" w14:textId="4AF3CD30" w:rsidR="007169B6" w:rsidRPr="007A78DE" w:rsidRDefault="00062D62" w:rsidP="00CF7152">
      <w:pPr>
        <w:pStyle w:val="Ttulo2"/>
        <w:rPr>
          <w:rFonts w:ascii="Century Gothic" w:hAnsi="Century Gothic"/>
          <w:sz w:val="22"/>
          <w:szCs w:val="22"/>
        </w:rPr>
      </w:pPr>
      <w:bookmarkStart w:id="55" w:name="_Toc42681593"/>
      <w:r w:rsidRPr="007A78DE">
        <w:rPr>
          <w:rFonts w:ascii="Century Gothic" w:hAnsi="Century Gothic"/>
          <w:sz w:val="22"/>
          <w:szCs w:val="22"/>
        </w:rPr>
        <w:t>9</w:t>
      </w:r>
      <w:r w:rsidR="006C296F" w:rsidRPr="007A78DE">
        <w:rPr>
          <w:rFonts w:ascii="Century Gothic" w:hAnsi="Century Gothic"/>
          <w:sz w:val="22"/>
          <w:szCs w:val="22"/>
        </w:rPr>
        <w:t xml:space="preserve">.4.1.5 </w:t>
      </w:r>
      <w:r w:rsidR="007169B6" w:rsidRPr="007A78DE">
        <w:rPr>
          <w:rFonts w:ascii="Century Gothic" w:hAnsi="Century Gothic"/>
          <w:sz w:val="22"/>
          <w:szCs w:val="22"/>
        </w:rPr>
        <w:t>Terrorismo / Secuestro/ Vandalismo</w:t>
      </w:r>
      <w:bookmarkEnd w:id="55"/>
    </w:p>
    <w:p w14:paraId="36179D12" w14:textId="77777777" w:rsidR="007169B6" w:rsidRPr="007A78DE" w:rsidRDefault="007169B6" w:rsidP="005F4943">
      <w:pPr>
        <w:pStyle w:val="Textoindependiente"/>
        <w:rPr>
          <w:rFonts w:ascii="Century Gothic" w:hAnsi="Century Gothic"/>
          <w:i/>
          <w:sz w:val="22"/>
          <w:szCs w:val="22"/>
        </w:rPr>
      </w:pPr>
    </w:p>
    <w:p w14:paraId="42F19095" w14:textId="77777777" w:rsidR="007169B6" w:rsidRPr="007A78DE" w:rsidRDefault="007169B6" w:rsidP="00062D62">
      <w:pPr>
        <w:rPr>
          <w:rFonts w:ascii="Century Gothic" w:hAnsi="Century Gothic" w:cs="Times New Roman"/>
          <w:sz w:val="22"/>
        </w:rPr>
      </w:pPr>
      <w:r w:rsidRPr="007A78DE">
        <w:rPr>
          <w:rFonts w:ascii="Century Gothic" w:hAnsi="Century Gothic" w:cs="Times New Roman"/>
          <w:sz w:val="22"/>
        </w:rPr>
        <w:t xml:space="preserve">Debido a la situación de orden político, público y </w:t>
      </w:r>
      <w:proofErr w:type="gramStart"/>
      <w:r w:rsidRPr="007A78DE">
        <w:rPr>
          <w:rFonts w:ascii="Century Gothic" w:hAnsi="Century Gothic" w:cs="Times New Roman"/>
          <w:sz w:val="22"/>
        </w:rPr>
        <w:t>socio-económico</w:t>
      </w:r>
      <w:proofErr w:type="gramEnd"/>
      <w:r w:rsidRPr="007A78DE">
        <w:rPr>
          <w:rFonts w:ascii="Century Gothic" w:hAnsi="Century Gothic" w:cs="Times New Roman"/>
          <w:sz w:val="22"/>
        </w:rPr>
        <w:t xml:space="preserve"> a la que está expuesta el país, se asume, que, en determinado momento, estos eventos pueden llegar a afectar la integridad de las personas que ocupen las Instalaciones del INSTITUTO NACIONAL DE VIGILANCIA DE MEDICAMENTOS Y ALIMENTOS (INVIMA) – GRUPO DE TRABAJO TERRITORIAL OCCIDENTE 2, así como a la</w:t>
      </w:r>
      <w:r w:rsidR="006C296F" w:rsidRPr="007A78DE">
        <w:rPr>
          <w:rFonts w:ascii="Century Gothic" w:hAnsi="Century Gothic" w:cs="Times New Roman"/>
          <w:sz w:val="22"/>
        </w:rPr>
        <w:t xml:space="preserve"> </w:t>
      </w:r>
      <w:r w:rsidRPr="007A78DE">
        <w:rPr>
          <w:rFonts w:ascii="Century Gothic" w:hAnsi="Century Gothic" w:cs="Times New Roman"/>
          <w:sz w:val="22"/>
        </w:rPr>
        <w:t>infraestructura de la misma.</w:t>
      </w:r>
    </w:p>
    <w:p w14:paraId="48448430" w14:textId="77777777" w:rsidR="00E8001D" w:rsidRPr="007A78DE" w:rsidRDefault="00E8001D" w:rsidP="005F4943">
      <w:pPr>
        <w:rPr>
          <w:rFonts w:ascii="Century Gothic" w:hAnsi="Century Gothic"/>
          <w:sz w:val="22"/>
        </w:rPr>
      </w:pPr>
    </w:p>
    <w:p w14:paraId="078FFA09" w14:textId="18ADD6B9" w:rsidR="007A18E1" w:rsidRPr="007A78DE" w:rsidRDefault="00062D62" w:rsidP="00062D62">
      <w:pPr>
        <w:pStyle w:val="Ttulo2"/>
        <w:rPr>
          <w:rFonts w:ascii="Century Gothic" w:hAnsi="Century Gothic"/>
          <w:sz w:val="22"/>
          <w:szCs w:val="22"/>
        </w:rPr>
      </w:pPr>
      <w:bookmarkStart w:id="56" w:name="_Toc42681594"/>
      <w:r w:rsidRPr="007A78DE">
        <w:rPr>
          <w:rFonts w:ascii="Century Gothic" w:hAnsi="Century Gothic"/>
          <w:sz w:val="22"/>
          <w:szCs w:val="22"/>
        </w:rPr>
        <w:t>9</w:t>
      </w:r>
      <w:r w:rsidR="007A18E1" w:rsidRPr="007A78DE">
        <w:rPr>
          <w:rFonts w:ascii="Century Gothic" w:hAnsi="Century Gothic"/>
          <w:sz w:val="22"/>
          <w:szCs w:val="22"/>
        </w:rPr>
        <w:t xml:space="preserve">.5 </w:t>
      </w:r>
      <w:r w:rsidR="00256737" w:rsidRPr="007A78DE">
        <w:rPr>
          <w:rFonts w:ascii="Century Gothic" w:hAnsi="Century Gothic"/>
          <w:sz w:val="22"/>
          <w:szCs w:val="22"/>
        </w:rPr>
        <w:t>A</w:t>
      </w:r>
      <w:r w:rsidR="007A18E1" w:rsidRPr="007A78DE">
        <w:rPr>
          <w:rFonts w:ascii="Century Gothic" w:hAnsi="Century Gothic"/>
          <w:sz w:val="22"/>
          <w:szCs w:val="22"/>
        </w:rPr>
        <w:t>nálisis de vulnerabilidad personas</w:t>
      </w:r>
      <w:bookmarkEnd w:id="56"/>
    </w:p>
    <w:p w14:paraId="3977E185" w14:textId="77777777" w:rsidR="007A18E1" w:rsidRPr="007A78DE" w:rsidRDefault="007A18E1" w:rsidP="005F4943">
      <w:pPr>
        <w:rPr>
          <w:rFonts w:ascii="Century Gothic" w:hAnsi="Century Gothic"/>
          <w:sz w:val="22"/>
        </w:rPr>
      </w:pPr>
    </w:p>
    <w:tbl>
      <w:tblPr>
        <w:tblW w:w="5000" w:type="pct"/>
        <w:jc w:val="center"/>
        <w:tblCellMar>
          <w:left w:w="70" w:type="dxa"/>
          <w:right w:w="70" w:type="dxa"/>
        </w:tblCellMar>
        <w:tblLook w:val="04A0" w:firstRow="1" w:lastRow="0" w:firstColumn="1" w:lastColumn="0" w:noHBand="0" w:noVBand="1"/>
      </w:tblPr>
      <w:tblGrid>
        <w:gridCol w:w="3070"/>
        <w:gridCol w:w="316"/>
        <w:gridCol w:w="488"/>
        <w:gridCol w:w="1047"/>
        <w:gridCol w:w="1715"/>
        <w:gridCol w:w="2342"/>
      </w:tblGrid>
      <w:tr w:rsidR="007A18E1" w:rsidRPr="007A78DE" w14:paraId="32A971CF" w14:textId="77777777" w:rsidTr="00062D62">
        <w:trPr>
          <w:trHeight w:val="315"/>
          <w:jc w:val="center"/>
        </w:trPr>
        <w:tc>
          <w:tcPr>
            <w:tcW w:w="1752" w:type="pct"/>
            <w:vMerge w:val="restart"/>
            <w:tcBorders>
              <w:top w:val="single" w:sz="4" w:space="0" w:color="auto"/>
              <w:left w:val="single" w:sz="4" w:space="0" w:color="auto"/>
              <w:bottom w:val="single" w:sz="4" w:space="0" w:color="auto"/>
              <w:right w:val="single" w:sz="4" w:space="0" w:color="auto"/>
            </w:tcBorders>
            <w:shd w:val="clear" w:color="000000" w:fill="305496"/>
            <w:noWrap/>
            <w:vAlign w:val="center"/>
            <w:hideMark/>
          </w:tcPr>
          <w:p w14:paraId="64BDBE9C" w14:textId="77777777" w:rsidR="007A18E1" w:rsidRPr="007A78DE" w:rsidRDefault="007A18E1" w:rsidP="005B4452">
            <w:pPr>
              <w:widowControl/>
              <w:autoSpaceDE/>
              <w:autoSpaceDN/>
              <w:jc w:val="center"/>
              <w:rPr>
                <w:rFonts w:ascii="Century Gothic" w:eastAsia="Times New Roman" w:hAnsi="Century Gothic" w:cs="Times New Roman"/>
                <w:b/>
                <w:bCs/>
                <w:color w:val="FFFFFF"/>
                <w:sz w:val="22"/>
                <w:lang w:val="es-CO" w:eastAsia="es-CO" w:bidi="ar-SA"/>
              </w:rPr>
            </w:pPr>
            <w:proofErr w:type="gramStart"/>
            <w:r w:rsidRPr="007A78DE">
              <w:rPr>
                <w:rFonts w:ascii="Century Gothic" w:eastAsia="Times New Roman" w:hAnsi="Century Gothic" w:cs="Times New Roman"/>
                <w:b/>
                <w:bCs/>
                <w:color w:val="FFFFFF"/>
                <w:sz w:val="22"/>
                <w:lang w:val="es-CO" w:eastAsia="es-CO" w:bidi="ar-SA"/>
              </w:rPr>
              <w:t>PUNTO A EVALUAR</w:t>
            </w:r>
            <w:proofErr w:type="gramEnd"/>
          </w:p>
        </w:tc>
        <w:tc>
          <w:tcPr>
            <w:tcW w:w="863" w:type="pct"/>
            <w:gridSpan w:val="3"/>
            <w:tcBorders>
              <w:top w:val="single" w:sz="4" w:space="0" w:color="auto"/>
              <w:left w:val="nil"/>
              <w:bottom w:val="single" w:sz="4" w:space="0" w:color="auto"/>
              <w:right w:val="single" w:sz="4" w:space="0" w:color="auto"/>
            </w:tcBorders>
            <w:shd w:val="clear" w:color="000000" w:fill="305496"/>
            <w:noWrap/>
            <w:vAlign w:val="center"/>
            <w:hideMark/>
          </w:tcPr>
          <w:p w14:paraId="5E466261" w14:textId="77777777" w:rsidR="007A18E1" w:rsidRPr="007A78DE" w:rsidRDefault="007A18E1" w:rsidP="005B4452">
            <w:pPr>
              <w:widowControl/>
              <w:autoSpaceDE/>
              <w:autoSpaceDN/>
              <w:jc w:val="center"/>
              <w:rPr>
                <w:rFonts w:ascii="Century Gothic" w:eastAsia="Times New Roman" w:hAnsi="Century Gothic" w:cs="Times New Roman"/>
                <w:b/>
                <w:bCs/>
                <w:color w:val="FFFFFF"/>
                <w:sz w:val="22"/>
                <w:lang w:val="es-CO" w:eastAsia="es-CO" w:bidi="ar-SA"/>
              </w:rPr>
            </w:pPr>
            <w:r w:rsidRPr="007A78DE">
              <w:rPr>
                <w:rFonts w:ascii="Century Gothic" w:eastAsia="Times New Roman" w:hAnsi="Century Gothic" w:cs="Times New Roman"/>
                <w:b/>
                <w:bCs/>
                <w:color w:val="FFFFFF"/>
                <w:sz w:val="22"/>
                <w:lang w:val="es-CO" w:eastAsia="es-CO" w:bidi="ar-SA"/>
              </w:rPr>
              <w:t>RESPUESTA</w:t>
            </w:r>
          </w:p>
        </w:tc>
        <w:tc>
          <w:tcPr>
            <w:tcW w:w="732" w:type="pct"/>
            <w:vMerge w:val="restart"/>
            <w:tcBorders>
              <w:top w:val="single" w:sz="4" w:space="0" w:color="auto"/>
              <w:left w:val="single" w:sz="4" w:space="0" w:color="auto"/>
              <w:bottom w:val="single" w:sz="4" w:space="0" w:color="auto"/>
              <w:right w:val="single" w:sz="4" w:space="0" w:color="auto"/>
            </w:tcBorders>
            <w:shd w:val="clear" w:color="000000" w:fill="305496"/>
            <w:noWrap/>
            <w:vAlign w:val="center"/>
            <w:hideMark/>
          </w:tcPr>
          <w:p w14:paraId="4D38F8CE" w14:textId="77777777" w:rsidR="007A18E1" w:rsidRPr="007A78DE" w:rsidRDefault="007A18E1" w:rsidP="005B4452">
            <w:pPr>
              <w:widowControl/>
              <w:autoSpaceDE/>
              <w:autoSpaceDN/>
              <w:jc w:val="center"/>
              <w:rPr>
                <w:rFonts w:ascii="Century Gothic" w:eastAsia="Times New Roman" w:hAnsi="Century Gothic" w:cs="Times New Roman"/>
                <w:b/>
                <w:bCs/>
                <w:color w:val="FFFFFF"/>
                <w:sz w:val="22"/>
                <w:lang w:val="es-CO" w:eastAsia="es-CO" w:bidi="ar-SA"/>
              </w:rPr>
            </w:pPr>
            <w:r w:rsidRPr="007A78DE">
              <w:rPr>
                <w:rFonts w:ascii="Century Gothic" w:eastAsia="Times New Roman" w:hAnsi="Century Gothic" w:cs="Times New Roman"/>
                <w:b/>
                <w:bCs/>
                <w:color w:val="FFFFFF"/>
                <w:sz w:val="22"/>
                <w:lang w:val="es-CO" w:eastAsia="es-CO" w:bidi="ar-SA"/>
              </w:rPr>
              <w:t>CALIFICACIÓN</w:t>
            </w:r>
          </w:p>
        </w:tc>
        <w:tc>
          <w:tcPr>
            <w:tcW w:w="1653" w:type="pct"/>
            <w:vMerge w:val="restart"/>
            <w:tcBorders>
              <w:top w:val="single" w:sz="4" w:space="0" w:color="auto"/>
              <w:left w:val="single" w:sz="4" w:space="0" w:color="auto"/>
              <w:bottom w:val="single" w:sz="4" w:space="0" w:color="auto"/>
              <w:right w:val="single" w:sz="4" w:space="0" w:color="auto"/>
            </w:tcBorders>
            <w:shd w:val="clear" w:color="000000" w:fill="305496"/>
            <w:noWrap/>
            <w:vAlign w:val="center"/>
            <w:hideMark/>
          </w:tcPr>
          <w:p w14:paraId="1DADE150" w14:textId="77777777" w:rsidR="007A18E1" w:rsidRPr="007A78DE" w:rsidRDefault="007A18E1" w:rsidP="005B4452">
            <w:pPr>
              <w:widowControl/>
              <w:autoSpaceDE/>
              <w:autoSpaceDN/>
              <w:jc w:val="center"/>
              <w:rPr>
                <w:rFonts w:ascii="Century Gothic" w:eastAsia="Times New Roman" w:hAnsi="Century Gothic" w:cs="Times New Roman"/>
                <w:b/>
                <w:bCs/>
                <w:color w:val="FFFFFF"/>
                <w:sz w:val="22"/>
                <w:lang w:val="es-CO" w:eastAsia="es-CO" w:bidi="ar-SA"/>
              </w:rPr>
            </w:pPr>
            <w:r w:rsidRPr="007A78DE">
              <w:rPr>
                <w:rFonts w:ascii="Century Gothic" w:eastAsia="Times New Roman" w:hAnsi="Century Gothic" w:cs="Times New Roman"/>
                <w:b/>
                <w:bCs/>
                <w:color w:val="FFFFFF"/>
                <w:sz w:val="22"/>
                <w:lang w:val="es-CO" w:eastAsia="es-CO" w:bidi="ar-SA"/>
              </w:rPr>
              <w:t>OBSERVACIONES</w:t>
            </w:r>
          </w:p>
        </w:tc>
      </w:tr>
      <w:tr w:rsidR="007A18E1" w:rsidRPr="007A78DE" w14:paraId="60214057" w14:textId="77777777" w:rsidTr="00062D62">
        <w:trPr>
          <w:trHeight w:val="315"/>
          <w:jc w:val="center"/>
        </w:trPr>
        <w:tc>
          <w:tcPr>
            <w:tcW w:w="1752" w:type="pct"/>
            <w:vMerge/>
            <w:tcBorders>
              <w:top w:val="nil"/>
              <w:left w:val="single" w:sz="4" w:space="0" w:color="auto"/>
              <w:bottom w:val="single" w:sz="4" w:space="0" w:color="auto"/>
              <w:right w:val="single" w:sz="4" w:space="0" w:color="auto"/>
            </w:tcBorders>
            <w:vAlign w:val="center"/>
            <w:hideMark/>
          </w:tcPr>
          <w:p w14:paraId="297FF16F" w14:textId="77777777" w:rsidR="007A18E1" w:rsidRPr="007A78DE" w:rsidRDefault="007A18E1" w:rsidP="005F4943">
            <w:pPr>
              <w:widowControl/>
              <w:autoSpaceDE/>
              <w:autoSpaceDN/>
              <w:rPr>
                <w:rFonts w:ascii="Century Gothic" w:eastAsia="Times New Roman" w:hAnsi="Century Gothic" w:cs="Times New Roman"/>
                <w:b/>
                <w:bCs/>
                <w:color w:val="FFFFFF"/>
                <w:sz w:val="22"/>
                <w:lang w:val="es-CO" w:eastAsia="es-CO" w:bidi="ar-SA"/>
              </w:rPr>
            </w:pPr>
          </w:p>
        </w:tc>
        <w:tc>
          <w:tcPr>
            <w:tcW w:w="164" w:type="pct"/>
            <w:tcBorders>
              <w:top w:val="nil"/>
              <w:left w:val="nil"/>
              <w:bottom w:val="single" w:sz="4" w:space="0" w:color="auto"/>
              <w:right w:val="single" w:sz="4" w:space="0" w:color="auto"/>
            </w:tcBorders>
            <w:shd w:val="clear" w:color="000000" w:fill="305496"/>
            <w:noWrap/>
            <w:vAlign w:val="center"/>
            <w:hideMark/>
          </w:tcPr>
          <w:p w14:paraId="2C5E03FF" w14:textId="77777777" w:rsidR="007A18E1" w:rsidRPr="007A78DE" w:rsidRDefault="007A18E1" w:rsidP="005F4943">
            <w:pPr>
              <w:widowControl/>
              <w:autoSpaceDE/>
              <w:autoSpaceDN/>
              <w:rPr>
                <w:rFonts w:ascii="Century Gothic" w:eastAsia="Times New Roman" w:hAnsi="Century Gothic" w:cs="Times New Roman"/>
                <w:b/>
                <w:bCs/>
                <w:color w:val="FFFFFF"/>
                <w:sz w:val="22"/>
                <w:lang w:val="es-CO" w:eastAsia="es-CO" w:bidi="ar-SA"/>
              </w:rPr>
            </w:pPr>
            <w:r w:rsidRPr="007A78DE">
              <w:rPr>
                <w:rFonts w:ascii="Century Gothic" w:eastAsia="Times New Roman" w:hAnsi="Century Gothic" w:cs="Times New Roman"/>
                <w:b/>
                <w:bCs/>
                <w:color w:val="FFFFFF"/>
                <w:sz w:val="22"/>
                <w:lang w:val="es-CO" w:eastAsia="es-CO" w:bidi="ar-SA"/>
              </w:rPr>
              <w:t>SI</w:t>
            </w:r>
          </w:p>
        </w:tc>
        <w:tc>
          <w:tcPr>
            <w:tcW w:w="215" w:type="pct"/>
            <w:tcBorders>
              <w:top w:val="nil"/>
              <w:left w:val="nil"/>
              <w:bottom w:val="single" w:sz="4" w:space="0" w:color="auto"/>
              <w:right w:val="single" w:sz="4" w:space="0" w:color="auto"/>
            </w:tcBorders>
            <w:shd w:val="clear" w:color="000000" w:fill="305496"/>
            <w:noWrap/>
            <w:vAlign w:val="center"/>
            <w:hideMark/>
          </w:tcPr>
          <w:p w14:paraId="2DCC0ADB" w14:textId="77777777" w:rsidR="007A18E1" w:rsidRPr="007A78DE" w:rsidRDefault="007A18E1" w:rsidP="005F4943">
            <w:pPr>
              <w:widowControl/>
              <w:autoSpaceDE/>
              <w:autoSpaceDN/>
              <w:rPr>
                <w:rFonts w:ascii="Century Gothic" w:eastAsia="Times New Roman" w:hAnsi="Century Gothic" w:cs="Times New Roman"/>
                <w:b/>
                <w:bCs/>
                <w:color w:val="FFFFFF"/>
                <w:sz w:val="22"/>
                <w:lang w:val="es-CO" w:eastAsia="es-CO" w:bidi="ar-SA"/>
              </w:rPr>
            </w:pPr>
            <w:r w:rsidRPr="007A78DE">
              <w:rPr>
                <w:rFonts w:ascii="Century Gothic" w:eastAsia="Times New Roman" w:hAnsi="Century Gothic" w:cs="Times New Roman"/>
                <w:b/>
                <w:bCs/>
                <w:color w:val="FFFFFF"/>
                <w:sz w:val="22"/>
                <w:lang w:val="es-CO" w:eastAsia="es-CO" w:bidi="ar-SA"/>
              </w:rPr>
              <w:t>NO</w:t>
            </w:r>
          </w:p>
        </w:tc>
        <w:tc>
          <w:tcPr>
            <w:tcW w:w="484" w:type="pct"/>
            <w:tcBorders>
              <w:top w:val="nil"/>
              <w:left w:val="nil"/>
              <w:bottom w:val="single" w:sz="4" w:space="0" w:color="auto"/>
              <w:right w:val="single" w:sz="4" w:space="0" w:color="auto"/>
            </w:tcBorders>
            <w:shd w:val="clear" w:color="000000" w:fill="305496"/>
            <w:noWrap/>
            <w:vAlign w:val="center"/>
            <w:hideMark/>
          </w:tcPr>
          <w:p w14:paraId="07C93666" w14:textId="77777777" w:rsidR="007A18E1" w:rsidRPr="007A78DE" w:rsidRDefault="007A18E1" w:rsidP="005F4943">
            <w:pPr>
              <w:widowControl/>
              <w:autoSpaceDE/>
              <w:autoSpaceDN/>
              <w:rPr>
                <w:rFonts w:ascii="Century Gothic" w:eastAsia="Times New Roman" w:hAnsi="Century Gothic" w:cs="Times New Roman"/>
                <w:b/>
                <w:bCs/>
                <w:color w:val="FFFFFF"/>
                <w:sz w:val="22"/>
                <w:lang w:val="es-CO" w:eastAsia="es-CO" w:bidi="ar-SA"/>
              </w:rPr>
            </w:pPr>
            <w:r w:rsidRPr="007A78DE">
              <w:rPr>
                <w:rFonts w:ascii="Century Gothic" w:eastAsia="Times New Roman" w:hAnsi="Century Gothic" w:cs="Times New Roman"/>
                <w:b/>
                <w:bCs/>
                <w:color w:val="FFFFFF"/>
                <w:sz w:val="22"/>
                <w:lang w:val="es-CO" w:eastAsia="es-CO" w:bidi="ar-SA"/>
              </w:rPr>
              <w:t>PARCIAL</w:t>
            </w:r>
          </w:p>
        </w:tc>
        <w:tc>
          <w:tcPr>
            <w:tcW w:w="732" w:type="pct"/>
            <w:vMerge/>
            <w:tcBorders>
              <w:top w:val="nil"/>
              <w:left w:val="single" w:sz="4" w:space="0" w:color="auto"/>
              <w:bottom w:val="single" w:sz="4" w:space="0" w:color="auto"/>
              <w:right w:val="single" w:sz="4" w:space="0" w:color="auto"/>
            </w:tcBorders>
            <w:vAlign w:val="center"/>
            <w:hideMark/>
          </w:tcPr>
          <w:p w14:paraId="4D389B6E" w14:textId="77777777" w:rsidR="007A18E1" w:rsidRPr="007A78DE" w:rsidRDefault="007A18E1" w:rsidP="005F4943">
            <w:pPr>
              <w:widowControl/>
              <w:autoSpaceDE/>
              <w:autoSpaceDN/>
              <w:rPr>
                <w:rFonts w:ascii="Century Gothic" w:eastAsia="Times New Roman" w:hAnsi="Century Gothic" w:cs="Times New Roman"/>
                <w:b/>
                <w:bCs/>
                <w:color w:val="FFFFFF"/>
                <w:sz w:val="22"/>
                <w:lang w:val="es-CO" w:eastAsia="es-CO" w:bidi="ar-SA"/>
              </w:rPr>
            </w:pPr>
          </w:p>
        </w:tc>
        <w:tc>
          <w:tcPr>
            <w:tcW w:w="1653" w:type="pct"/>
            <w:vMerge/>
            <w:tcBorders>
              <w:top w:val="nil"/>
              <w:left w:val="single" w:sz="4" w:space="0" w:color="auto"/>
              <w:bottom w:val="single" w:sz="4" w:space="0" w:color="auto"/>
              <w:right w:val="single" w:sz="4" w:space="0" w:color="auto"/>
            </w:tcBorders>
            <w:vAlign w:val="center"/>
            <w:hideMark/>
          </w:tcPr>
          <w:p w14:paraId="0FAFA388" w14:textId="77777777" w:rsidR="007A18E1" w:rsidRPr="007A78DE" w:rsidRDefault="007A18E1" w:rsidP="005F4943">
            <w:pPr>
              <w:widowControl/>
              <w:autoSpaceDE/>
              <w:autoSpaceDN/>
              <w:rPr>
                <w:rFonts w:ascii="Century Gothic" w:eastAsia="Times New Roman" w:hAnsi="Century Gothic" w:cs="Times New Roman"/>
                <w:b/>
                <w:bCs/>
                <w:color w:val="FFFFFF"/>
                <w:sz w:val="22"/>
                <w:lang w:val="es-CO" w:eastAsia="es-CO" w:bidi="ar-SA"/>
              </w:rPr>
            </w:pPr>
          </w:p>
        </w:tc>
      </w:tr>
      <w:tr w:rsidR="007A18E1" w:rsidRPr="007A78DE" w14:paraId="16414829" w14:textId="77777777" w:rsidTr="00062D62">
        <w:trPr>
          <w:trHeight w:val="315"/>
          <w:jc w:val="center"/>
        </w:trPr>
        <w:tc>
          <w:tcPr>
            <w:tcW w:w="5000" w:type="pct"/>
            <w:gridSpan w:val="6"/>
            <w:tcBorders>
              <w:top w:val="single" w:sz="4" w:space="0" w:color="auto"/>
              <w:left w:val="single" w:sz="4" w:space="0" w:color="auto"/>
              <w:bottom w:val="nil"/>
              <w:right w:val="nil"/>
            </w:tcBorders>
            <w:shd w:val="clear" w:color="000000" w:fill="8EA9DB"/>
            <w:noWrap/>
            <w:vAlign w:val="center"/>
            <w:hideMark/>
          </w:tcPr>
          <w:p w14:paraId="76AE42B0" w14:textId="77777777" w:rsidR="007A18E1" w:rsidRPr="007A78DE" w:rsidRDefault="007A18E1" w:rsidP="005F4943">
            <w:pPr>
              <w:widowControl/>
              <w:autoSpaceDE/>
              <w:autoSpaceDN/>
              <w:rPr>
                <w:rFonts w:ascii="Century Gothic" w:eastAsia="Times New Roman" w:hAnsi="Century Gothic" w:cs="Times New Roman"/>
                <w:b/>
                <w:bCs/>
                <w:color w:val="000000"/>
                <w:sz w:val="22"/>
                <w:lang w:val="es-CO" w:eastAsia="es-CO" w:bidi="ar-SA"/>
              </w:rPr>
            </w:pPr>
            <w:r w:rsidRPr="007A78DE">
              <w:rPr>
                <w:rFonts w:ascii="Century Gothic" w:eastAsia="Times New Roman" w:hAnsi="Century Gothic" w:cs="Times New Roman"/>
                <w:b/>
                <w:bCs/>
                <w:color w:val="000000"/>
                <w:sz w:val="22"/>
                <w:lang w:val="es-CO" w:eastAsia="es-CO" w:bidi="ar-SA"/>
              </w:rPr>
              <w:t>1. Gestión Organizacional.</w:t>
            </w:r>
          </w:p>
        </w:tc>
      </w:tr>
      <w:tr w:rsidR="007A18E1" w:rsidRPr="007A78DE" w14:paraId="4A8050F8" w14:textId="77777777" w:rsidTr="00062D62">
        <w:trPr>
          <w:trHeight w:val="653"/>
          <w:jc w:val="center"/>
        </w:trPr>
        <w:tc>
          <w:tcPr>
            <w:tcW w:w="17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7A07DD" w14:textId="77777777" w:rsidR="007A18E1" w:rsidRPr="007A78DE" w:rsidRDefault="007A18E1"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 xml:space="preserve">¿Existe una política general en Gestión del riesgo donde se indica la prevención y preparación </w:t>
            </w:r>
            <w:r w:rsidRPr="007A78DE">
              <w:rPr>
                <w:rFonts w:ascii="Century Gothic" w:eastAsia="Times New Roman" w:hAnsi="Century Gothic" w:cs="Times New Roman"/>
                <w:color w:val="000000"/>
                <w:sz w:val="22"/>
                <w:lang w:val="es-CO" w:eastAsia="es-CO" w:bidi="ar-SA"/>
              </w:rPr>
              <w:lastRenderedPageBreak/>
              <w:t xml:space="preserve">para afrontar una emergencia? </w:t>
            </w:r>
          </w:p>
        </w:tc>
        <w:tc>
          <w:tcPr>
            <w:tcW w:w="164" w:type="pct"/>
            <w:tcBorders>
              <w:top w:val="single" w:sz="4" w:space="0" w:color="auto"/>
              <w:left w:val="nil"/>
              <w:bottom w:val="single" w:sz="4" w:space="0" w:color="auto"/>
              <w:right w:val="single" w:sz="4" w:space="0" w:color="auto"/>
            </w:tcBorders>
            <w:shd w:val="clear" w:color="auto" w:fill="auto"/>
            <w:vAlign w:val="center"/>
            <w:hideMark/>
          </w:tcPr>
          <w:p w14:paraId="218C8141" w14:textId="50C88387" w:rsidR="007A18E1" w:rsidRPr="007A78DE" w:rsidRDefault="007A18E1" w:rsidP="00062D62">
            <w:pPr>
              <w:widowControl/>
              <w:autoSpaceDE/>
              <w:autoSpaceDN/>
              <w:jc w:val="center"/>
              <w:rPr>
                <w:rFonts w:ascii="Century Gothic" w:eastAsia="Times New Roman" w:hAnsi="Century Gothic" w:cs="Times New Roman"/>
                <w:color w:val="000000"/>
                <w:sz w:val="22"/>
                <w:lang w:val="es-CO" w:eastAsia="es-CO" w:bidi="ar-SA"/>
              </w:rPr>
            </w:pPr>
          </w:p>
        </w:tc>
        <w:tc>
          <w:tcPr>
            <w:tcW w:w="215" w:type="pct"/>
            <w:tcBorders>
              <w:top w:val="single" w:sz="4" w:space="0" w:color="auto"/>
              <w:left w:val="nil"/>
              <w:bottom w:val="single" w:sz="4" w:space="0" w:color="auto"/>
              <w:right w:val="single" w:sz="4" w:space="0" w:color="auto"/>
            </w:tcBorders>
            <w:shd w:val="clear" w:color="auto" w:fill="auto"/>
            <w:vAlign w:val="center"/>
            <w:hideMark/>
          </w:tcPr>
          <w:p w14:paraId="26475788" w14:textId="376AC210" w:rsidR="007A18E1" w:rsidRPr="007A78DE" w:rsidRDefault="007A18E1" w:rsidP="00062D62">
            <w:pPr>
              <w:widowControl/>
              <w:autoSpaceDE/>
              <w:autoSpaceDN/>
              <w:jc w:val="center"/>
              <w:rPr>
                <w:rFonts w:ascii="Century Gothic" w:eastAsia="Times New Roman" w:hAnsi="Century Gothic" w:cs="Times New Roman"/>
                <w:color w:val="000000"/>
                <w:sz w:val="22"/>
                <w:lang w:val="es-CO" w:eastAsia="es-CO" w:bidi="ar-SA"/>
              </w:rPr>
            </w:pPr>
          </w:p>
        </w:tc>
        <w:tc>
          <w:tcPr>
            <w:tcW w:w="484" w:type="pct"/>
            <w:tcBorders>
              <w:top w:val="single" w:sz="4" w:space="0" w:color="auto"/>
              <w:left w:val="nil"/>
              <w:bottom w:val="single" w:sz="4" w:space="0" w:color="auto"/>
              <w:right w:val="single" w:sz="4" w:space="0" w:color="auto"/>
            </w:tcBorders>
            <w:shd w:val="clear" w:color="auto" w:fill="auto"/>
            <w:vAlign w:val="center"/>
            <w:hideMark/>
          </w:tcPr>
          <w:p w14:paraId="19F5C9BC" w14:textId="6163E4AE" w:rsidR="007A18E1" w:rsidRPr="007A78DE" w:rsidRDefault="00062D62" w:rsidP="00062D62">
            <w:pPr>
              <w:widowControl/>
              <w:autoSpaceDE/>
              <w:autoSpaceDN/>
              <w:jc w:val="center"/>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x</w:t>
            </w:r>
          </w:p>
        </w:tc>
        <w:tc>
          <w:tcPr>
            <w:tcW w:w="732" w:type="pct"/>
            <w:tcBorders>
              <w:top w:val="single" w:sz="4" w:space="0" w:color="auto"/>
              <w:left w:val="nil"/>
              <w:bottom w:val="single" w:sz="4" w:space="0" w:color="auto"/>
              <w:right w:val="single" w:sz="4" w:space="0" w:color="auto"/>
            </w:tcBorders>
            <w:shd w:val="clear" w:color="auto" w:fill="auto"/>
            <w:vAlign w:val="center"/>
            <w:hideMark/>
          </w:tcPr>
          <w:p w14:paraId="0548F629" w14:textId="77777777" w:rsidR="007A18E1" w:rsidRPr="007A78DE" w:rsidRDefault="007A18E1" w:rsidP="00062D62">
            <w:pPr>
              <w:widowControl/>
              <w:autoSpaceDE/>
              <w:autoSpaceDN/>
              <w:jc w:val="center"/>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0,5</w:t>
            </w:r>
          </w:p>
        </w:tc>
        <w:tc>
          <w:tcPr>
            <w:tcW w:w="1653" w:type="pct"/>
            <w:tcBorders>
              <w:top w:val="single" w:sz="4" w:space="0" w:color="auto"/>
              <w:left w:val="nil"/>
              <w:bottom w:val="single" w:sz="4" w:space="0" w:color="auto"/>
              <w:right w:val="single" w:sz="4" w:space="0" w:color="auto"/>
            </w:tcBorders>
            <w:shd w:val="clear" w:color="auto" w:fill="auto"/>
            <w:vAlign w:val="center"/>
            <w:hideMark/>
          </w:tcPr>
          <w:p w14:paraId="5B183399" w14:textId="77777777" w:rsidR="007A18E1" w:rsidRPr="007A78DE" w:rsidRDefault="007A18E1" w:rsidP="005F4943">
            <w:pPr>
              <w:widowControl/>
              <w:autoSpaceDE/>
              <w:autoSpaceDN/>
              <w:rPr>
                <w:rFonts w:ascii="Century Gothic" w:eastAsia="Times New Roman" w:hAnsi="Century Gothic" w:cs="Times New Roman"/>
                <w:sz w:val="22"/>
                <w:lang w:val="es-CO" w:eastAsia="es-CO" w:bidi="ar-SA"/>
              </w:rPr>
            </w:pPr>
            <w:r w:rsidRPr="007A78DE">
              <w:rPr>
                <w:rFonts w:ascii="Century Gothic" w:eastAsia="Times New Roman" w:hAnsi="Century Gothic" w:cs="Times New Roman"/>
                <w:sz w:val="22"/>
                <w:lang w:val="es-CO" w:eastAsia="es-CO" w:bidi="ar-SA"/>
              </w:rPr>
              <w:t>Se recomienda socializar la política entre los funcionarios.</w:t>
            </w:r>
          </w:p>
        </w:tc>
      </w:tr>
      <w:tr w:rsidR="007A18E1" w:rsidRPr="007A78DE" w14:paraId="08BEE7A8" w14:textId="77777777" w:rsidTr="00062D62">
        <w:trPr>
          <w:trHeight w:val="877"/>
          <w:jc w:val="center"/>
        </w:trPr>
        <w:tc>
          <w:tcPr>
            <w:tcW w:w="1752" w:type="pct"/>
            <w:tcBorders>
              <w:top w:val="nil"/>
              <w:left w:val="single" w:sz="4" w:space="0" w:color="auto"/>
              <w:bottom w:val="single" w:sz="4" w:space="0" w:color="auto"/>
              <w:right w:val="single" w:sz="4" w:space="0" w:color="auto"/>
            </w:tcBorders>
            <w:shd w:val="clear" w:color="auto" w:fill="auto"/>
            <w:vAlign w:val="center"/>
            <w:hideMark/>
          </w:tcPr>
          <w:p w14:paraId="37AF1283" w14:textId="77777777" w:rsidR="007A18E1" w:rsidRPr="007A78DE" w:rsidRDefault="007A18E1"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 xml:space="preserve">¿Se </w:t>
            </w:r>
            <w:proofErr w:type="gramStart"/>
            <w:r w:rsidRPr="007A78DE">
              <w:rPr>
                <w:rFonts w:ascii="Century Gothic" w:eastAsia="Times New Roman" w:hAnsi="Century Gothic" w:cs="Times New Roman"/>
                <w:color w:val="000000"/>
                <w:sz w:val="22"/>
                <w:lang w:val="es-CO" w:eastAsia="es-CO" w:bidi="ar-SA"/>
              </w:rPr>
              <w:t>promueve  y</w:t>
            </w:r>
            <w:proofErr w:type="gramEnd"/>
            <w:r w:rsidRPr="007A78DE">
              <w:rPr>
                <w:rFonts w:ascii="Century Gothic" w:eastAsia="Times New Roman" w:hAnsi="Century Gothic" w:cs="Times New Roman"/>
                <w:color w:val="000000"/>
                <w:sz w:val="22"/>
                <w:lang w:val="es-CO" w:eastAsia="es-CO" w:bidi="ar-SA"/>
              </w:rPr>
              <w:t xml:space="preserve"> se practica activamente con los funcionarios y colaboradores el programa de preparación para emergencias?</w:t>
            </w:r>
          </w:p>
        </w:tc>
        <w:tc>
          <w:tcPr>
            <w:tcW w:w="164" w:type="pct"/>
            <w:tcBorders>
              <w:top w:val="nil"/>
              <w:left w:val="nil"/>
              <w:bottom w:val="single" w:sz="4" w:space="0" w:color="auto"/>
              <w:right w:val="single" w:sz="4" w:space="0" w:color="auto"/>
            </w:tcBorders>
            <w:shd w:val="clear" w:color="auto" w:fill="auto"/>
            <w:vAlign w:val="center"/>
            <w:hideMark/>
          </w:tcPr>
          <w:p w14:paraId="5265EBF4" w14:textId="144DA870" w:rsidR="007A18E1" w:rsidRPr="007A78DE" w:rsidRDefault="00062D62" w:rsidP="00062D62">
            <w:pPr>
              <w:widowControl/>
              <w:autoSpaceDE/>
              <w:autoSpaceDN/>
              <w:jc w:val="center"/>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x</w:t>
            </w:r>
          </w:p>
        </w:tc>
        <w:tc>
          <w:tcPr>
            <w:tcW w:w="215" w:type="pct"/>
            <w:tcBorders>
              <w:top w:val="nil"/>
              <w:left w:val="nil"/>
              <w:bottom w:val="single" w:sz="4" w:space="0" w:color="auto"/>
              <w:right w:val="single" w:sz="4" w:space="0" w:color="auto"/>
            </w:tcBorders>
            <w:shd w:val="clear" w:color="auto" w:fill="auto"/>
            <w:vAlign w:val="center"/>
            <w:hideMark/>
          </w:tcPr>
          <w:p w14:paraId="2B19CA9B" w14:textId="15A3A87F" w:rsidR="007A18E1" w:rsidRPr="007A78DE" w:rsidRDefault="007A18E1" w:rsidP="00062D62">
            <w:pPr>
              <w:widowControl/>
              <w:autoSpaceDE/>
              <w:autoSpaceDN/>
              <w:jc w:val="center"/>
              <w:rPr>
                <w:rFonts w:ascii="Century Gothic" w:eastAsia="Times New Roman" w:hAnsi="Century Gothic" w:cs="Times New Roman"/>
                <w:color w:val="000000"/>
                <w:sz w:val="22"/>
                <w:lang w:val="es-CO" w:eastAsia="es-CO" w:bidi="ar-SA"/>
              </w:rPr>
            </w:pPr>
          </w:p>
        </w:tc>
        <w:tc>
          <w:tcPr>
            <w:tcW w:w="484" w:type="pct"/>
            <w:tcBorders>
              <w:top w:val="nil"/>
              <w:left w:val="nil"/>
              <w:bottom w:val="single" w:sz="4" w:space="0" w:color="auto"/>
              <w:right w:val="single" w:sz="4" w:space="0" w:color="auto"/>
            </w:tcBorders>
            <w:shd w:val="clear" w:color="auto" w:fill="auto"/>
            <w:vAlign w:val="center"/>
            <w:hideMark/>
          </w:tcPr>
          <w:p w14:paraId="177E636B" w14:textId="4283CAF5" w:rsidR="007A18E1" w:rsidRPr="007A78DE" w:rsidRDefault="007A18E1" w:rsidP="00062D62">
            <w:pPr>
              <w:widowControl/>
              <w:autoSpaceDE/>
              <w:autoSpaceDN/>
              <w:jc w:val="center"/>
              <w:rPr>
                <w:rFonts w:ascii="Century Gothic" w:eastAsia="Times New Roman" w:hAnsi="Century Gothic" w:cs="Times New Roman"/>
                <w:color w:val="000000"/>
                <w:sz w:val="22"/>
                <w:lang w:val="es-CO" w:eastAsia="es-CO" w:bidi="ar-SA"/>
              </w:rPr>
            </w:pPr>
          </w:p>
        </w:tc>
        <w:tc>
          <w:tcPr>
            <w:tcW w:w="732" w:type="pct"/>
            <w:tcBorders>
              <w:top w:val="nil"/>
              <w:left w:val="nil"/>
              <w:bottom w:val="single" w:sz="4" w:space="0" w:color="auto"/>
              <w:right w:val="single" w:sz="4" w:space="0" w:color="auto"/>
            </w:tcBorders>
            <w:shd w:val="clear" w:color="auto" w:fill="auto"/>
            <w:vAlign w:val="center"/>
            <w:hideMark/>
          </w:tcPr>
          <w:p w14:paraId="66B8C1CE" w14:textId="74AA9FFC" w:rsidR="007A18E1" w:rsidRPr="007A78DE" w:rsidRDefault="007A18E1" w:rsidP="00062D62">
            <w:pPr>
              <w:widowControl/>
              <w:autoSpaceDE/>
              <w:autoSpaceDN/>
              <w:jc w:val="center"/>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1</w:t>
            </w:r>
          </w:p>
        </w:tc>
        <w:tc>
          <w:tcPr>
            <w:tcW w:w="1653" w:type="pct"/>
            <w:tcBorders>
              <w:top w:val="nil"/>
              <w:left w:val="nil"/>
              <w:bottom w:val="single" w:sz="4" w:space="0" w:color="auto"/>
              <w:right w:val="single" w:sz="4" w:space="0" w:color="auto"/>
            </w:tcBorders>
            <w:shd w:val="clear" w:color="auto" w:fill="auto"/>
            <w:vAlign w:val="center"/>
            <w:hideMark/>
          </w:tcPr>
          <w:p w14:paraId="58EFF60B" w14:textId="77777777" w:rsidR="007A18E1" w:rsidRPr="007A78DE" w:rsidRDefault="007A18E1" w:rsidP="005F4943">
            <w:pPr>
              <w:widowControl/>
              <w:autoSpaceDE/>
              <w:autoSpaceDN/>
              <w:rPr>
                <w:rFonts w:ascii="Century Gothic" w:eastAsia="Times New Roman" w:hAnsi="Century Gothic" w:cs="Times New Roman"/>
                <w:sz w:val="22"/>
                <w:lang w:val="es-CO" w:eastAsia="es-CO" w:bidi="ar-SA"/>
              </w:rPr>
            </w:pPr>
            <w:r w:rsidRPr="007A78DE">
              <w:rPr>
                <w:rFonts w:ascii="Century Gothic" w:eastAsia="Times New Roman" w:hAnsi="Century Gothic" w:cs="Times New Roman"/>
                <w:sz w:val="22"/>
                <w:lang w:val="es-CO" w:eastAsia="es-CO" w:bidi="ar-SA"/>
              </w:rPr>
              <w:t>Se recomienda continuar con programa de capacitaciones a los funcionarios de la sede</w:t>
            </w:r>
          </w:p>
        </w:tc>
      </w:tr>
      <w:tr w:rsidR="007A18E1" w:rsidRPr="007A78DE" w14:paraId="1212E6E4" w14:textId="77777777" w:rsidTr="00062D62">
        <w:trPr>
          <w:trHeight w:val="677"/>
          <w:jc w:val="center"/>
        </w:trPr>
        <w:tc>
          <w:tcPr>
            <w:tcW w:w="1752" w:type="pct"/>
            <w:tcBorders>
              <w:top w:val="nil"/>
              <w:left w:val="single" w:sz="4" w:space="0" w:color="auto"/>
              <w:bottom w:val="single" w:sz="4" w:space="0" w:color="auto"/>
              <w:right w:val="single" w:sz="4" w:space="0" w:color="auto"/>
            </w:tcBorders>
            <w:shd w:val="clear" w:color="auto" w:fill="auto"/>
            <w:vAlign w:val="center"/>
            <w:hideMark/>
          </w:tcPr>
          <w:p w14:paraId="1EC9BB7A" w14:textId="77777777" w:rsidR="007A18E1" w:rsidRPr="007A78DE" w:rsidRDefault="007A18E1"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¿Los funcionarios y colaboradores han adquirido responsabilidades específicas en caso de emergencias?</w:t>
            </w:r>
          </w:p>
        </w:tc>
        <w:tc>
          <w:tcPr>
            <w:tcW w:w="164" w:type="pct"/>
            <w:tcBorders>
              <w:top w:val="nil"/>
              <w:left w:val="nil"/>
              <w:bottom w:val="single" w:sz="4" w:space="0" w:color="auto"/>
              <w:right w:val="single" w:sz="4" w:space="0" w:color="auto"/>
            </w:tcBorders>
            <w:shd w:val="clear" w:color="auto" w:fill="auto"/>
            <w:vAlign w:val="center"/>
            <w:hideMark/>
          </w:tcPr>
          <w:p w14:paraId="3C29E793" w14:textId="2969350A" w:rsidR="007A18E1" w:rsidRPr="007A78DE" w:rsidRDefault="00062D62" w:rsidP="00062D62">
            <w:pPr>
              <w:widowControl/>
              <w:autoSpaceDE/>
              <w:autoSpaceDN/>
              <w:jc w:val="center"/>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x</w:t>
            </w:r>
          </w:p>
        </w:tc>
        <w:tc>
          <w:tcPr>
            <w:tcW w:w="215" w:type="pct"/>
            <w:tcBorders>
              <w:top w:val="nil"/>
              <w:left w:val="nil"/>
              <w:bottom w:val="single" w:sz="4" w:space="0" w:color="auto"/>
              <w:right w:val="single" w:sz="4" w:space="0" w:color="auto"/>
            </w:tcBorders>
            <w:shd w:val="clear" w:color="auto" w:fill="auto"/>
            <w:vAlign w:val="center"/>
            <w:hideMark/>
          </w:tcPr>
          <w:p w14:paraId="2EA5CB58" w14:textId="550DE308" w:rsidR="007A18E1" w:rsidRPr="007A78DE" w:rsidRDefault="007A18E1" w:rsidP="00062D62">
            <w:pPr>
              <w:widowControl/>
              <w:autoSpaceDE/>
              <w:autoSpaceDN/>
              <w:jc w:val="center"/>
              <w:rPr>
                <w:rFonts w:ascii="Century Gothic" w:eastAsia="Times New Roman" w:hAnsi="Century Gothic" w:cs="Times New Roman"/>
                <w:color w:val="000000"/>
                <w:sz w:val="22"/>
                <w:lang w:val="es-CO" w:eastAsia="es-CO" w:bidi="ar-SA"/>
              </w:rPr>
            </w:pPr>
          </w:p>
        </w:tc>
        <w:tc>
          <w:tcPr>
            <w:tcW w:w="484" w:type="pct"/>
            <w:tcBorders>
              <w:top w:val="nil"/>
              <w:left w:val="nil"/>
              <w:bottom w:val="single" w:sz="4" w:space="0" w:color="auto"/>
              <w:right w:val="single" w:sz="4" w:space="0" w:color="auto"/>
            </w:tcBorders>
            <w:shd w:val="clear" w:color="auto" w:fill="auto"/>
            <w:vAlign w:val="center"/>
            <w:hideMark/>
          </w:tcPr>
          <w:p w14:paraId="2976B9C0" w14:textId="10CB956E" w:rsidR="007A18E1" w:rsidRPr="007A78DE" w:rsidRDefault="007A18E1" w:rsidP="00062D62">
            <w:pPr>
              <w:widowControl/>
              <w:autoSpaceDE/>
              <w:autoSpaceDN/>
              <w:jc w:val="center"/>
              <w:rPr>
                <w:rFonts w:ascii="Century Gothic" w:eastAsia="Times New Roman" w:hAnsi="Century Gothic" w:cs="Times New Roman"/>
                <w:color w:val="000000"/>
                <w:sz w:val="22"/>
                <w:lang w:val="es-CO" w:eastAsia="es-CO" w:bidi="ar-SA"/>
              </w:rPr>
            </w:pPr>
          </w:p>
        </w:tc>
        <w:tc>
          <w:tcPr>
            <w:tcW w:w="732" w:type="pct"/>
            <w:tcBorders>
              <w:top w:val="nil"/>
              <w:left w:val="nil"/>
              <w:bottom w:val="single" w:sz="4" w:space="0" w:color="auto"/>
              <w:right w:val="single" w:sz="4" w:space="0" w:color="auto"/>
            </w:tcBorders>
            <w:shd w:val="clear" w:color="auto" w:fill="auto"/>
            <w:vAlign w:val="center"/>
            <w:hideMark/>
          </w:tcPr>
          <w:p w14:paraId="4AC0B8DD" w14:textId="28719F19" w:rsidR="007A18E1" w:rsidRPr="007A78DE" w:rsidRDefault="007A18E1" w:rsidP="00062D62">
            <w:pPr>
              <w:widowControl/>
              <w:autoSpaceDE/>
              <w:autoSpaceDN/>
              <w:jc w:val="center"/>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1</w:t>
            </w:r>
          </w:p>
        </w:tc>
        <w:tc>
          <w:tcPr>
            <w:tcW w:w="1653" w:type="pct"/>
            <w:tcBorders>
              <w:top w:val="nil"/>
              <w:left w:val="nil"/>
              <w:bottom w:val="single" w:sz="4" w:space="0" w:color="auto"/>
              <w:right w:val="single" w:sz="4" w:space="0" w:color="auto"/>
            </w:tcBorders>
            <w:shd w:val="clear" w:color="auto" w:fill="auto"/>
            <w:vAlign w:val="center"/>
            <w:hideMark/>
          </w:tcPr>
          <w:p w14:paraId="5E80E660" w14:textId="77777777" w:rsidR="007A18E1" w:rsidRPr="007A78DE" w:rsidRDefault="007A18E1" w:rsidP="005F4943">
            <w:pPr>
              <w:widowControl/>
              <w:autoSpaceDE/>
              <w:autoSpaceDN/>
              <w:rPr>
                <w:rFonts w:ascii="Century Gothic" w:eastAsia="Times New Roman" w:hAnsi="Century Gothic" w:cs="Times New Roman"/>
                <w:sz w:val="22"/>
                <w:lang w:val="es-CO" w:eastAsia="es-CO" w:bidi="ar-SA"/>
              </w:rPr>
            </w:pPr>
            <w:r w:rsidRPr="007A78DE">
              <w:rPr>
                <w:rFonts w:ascii="Century Gothic" w:eastAsia="Times New Roman" w:hAnsi="Century Gothic" w:cs="Times New Roman"/>
                <w:sz w:val="22"/>
                <w:lang w:val="es-CO" w:eastAsia="es-CO" w:bidi="ar-SA"/>
              </w:rPr>
              <w:t>Se recomienda que los funcionarios y colaboradores continúen adquiriendo responsabilidades en caso de emergencia.</w:t>
            </w:r>
          </w:p>
        </w:tc>
      </w:tr>
      <w:tr w:rsidR="007A18E1" w:rsidRPr="007A78DE" w14:paraId="123019E0" w14:textId="77777777" w:rsidTr="00062D62">
        <w:trPr>
          <w:trHeight w:val="577"/>
          <w:jc w:val="center"/>
        </w:trPr>
        <w:tc>
          <w:tcPr>
            <w:tcW w:w="1752" w:type="pct"/>
            <w:tcBorders>
              <w:top w:val="nil"/>
              <w:left w:val="single" w:sz="4" w:space="0" w:color="auto"/>
              <w:bottom w:val="single" w:sz="4" w:space="0" w:color="auto"/>
              <w:right w:val="single" w:sz="4" w:space="0" w:color="auto"/>
            </w:tcBorders>
            <w:shd w:val="clear" w:color="auto" w:fill="auto"/>
            <w:vAlign w:val="center"/>
            <w:hideMark/>
          </w:tcPr>
          <w:p w14:paraId="7A306F86" w14:textId="77777777" w:rsidR="007A18E1" w:rsidRPr="007A78DE" w:rsidRDefault="007A18E1"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¿Existen instrumentos o formatos, folletos como material de difusión en temas de prevención y control de emergencias?</w:t>
            </w:r>
          </w:p>
        </w:tc>
        <w:tc>
          <w:tcPr>
            <w:tcW w:w="164" w:type="pct"/>
            <w:tcBorders>
              <w:top w:val="nil"/>
              <w:left w:val="nil"/>
              <w:bottom w:val="single" w:sz="4" w:space="0" w:color="auto"/>
              <w:right w:val="single" w:sz="4" w:space="0" w:color="auto"/>
            </w:tcBorders>
            <w:shd w:val="clear" w:color="auto" w:fill="auto"/>
            <w:vAlign w:val="center"/>
            <w:hideMark/>
          </w:tcPr>
          <w:p w14:paraId="2F335873" w14:textId="6D306989" w:rsidR="007A18E1" w:rsidRPr="007A78DE" w:rsidRDefault="007A18E1" w:rsidP="00062D62">
            <w:pPr>
              <w:widowControl/>
              <w:autoSpaceDE/>
              <w:autoSpaceDN/>
              <w:jc w:val="center"/>
              <w:rPr>
                <w:rFonts w:ascii="Century Gothic" w:eastAsia="Times New Roman" w:hAnsi="Century Gothic" w:cs="Times New Roman"/>
                <w:color w:val="000000"/>
                <w:sz w:val="22"/>
                <w:lang w:val="es-CO" w:eastAsia="es-CO" w:bidi="ar-SA"/>
              </w:rPr>
            </w:pPr>
          </w:p>
        </w:tc>
        <w:tc>
          <w:tcPr>
            <w:tcW w:w="215" w:type="pct"/>
            <w:tcBorders>
              <w:top w:val="nil"/>
              <w:left w:val="nil"/>
              <w:bottom w:val="single" w:sz="4" w:space="0" w:color="auto"/>
              <w:right w:val="single" w:sz="4" w:space="0" w:color="auto"/>
            </w:tcBorders>
            <w:shd w:val="clear" w:color="auto" w:fill="auto"/>
            <w:vAlign w:val="center"/>
            <w:hideMark/>
          </w:tcPr>
          <w:p w14:paraId="5FD4F57D" w14:textId="59CFA1DC" w:rsidR="007A18E1" w:rsidRPr="007A78DE" w:rsidRDefault="00062D62" w:rsidP="00062D62">
            <w:pPr>
              <w:widowControl/>
              <w:autoSpaceDE/>
              <w:autoSpaceDN/>
              <w:jc w:val="center"/>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x</w:t>
            </w:r>
          </w:p>
        </w:tc>
        <w:tc>
          <w:tcPr>
            <w:tcW w:w="484" w:type="pct"/>
            <w:tcBorders>
              <w:top w:val="nil"/>
              <w:left w:val="nil"/>
              <w:bottom w:val="single" w:sz="4" w:space="0" w:color="auto"/>
              <w:right w:val="single" w:sz="4" w:space="0" w:color="auto"/>
            </w:tcBorders>
            <w:shd w:val="clear" w:color="auto" w:fill="auto"/>
            <w:vAlign w:val="center"/>
            <w:hideMark/>
          </w:tcPr>
          <w:p w14:paraId="07DAA1B8" w14:textId="754D9F08" w:rsidR="007A18E1" w:rsidRPr="007A78DE" w:rsidRDefault="007A18E1" w:rsidP="00062D62">
            <w:pPr>
              <w:widowControl/>
              <w:autoSpaceDE/>
              <w:autoSpaceDN/>
              <w:jc w:val="center"/>
              <w:rPr>
                <w:rFonts w:ascii="Century Gothic" w:eastAsia="Times New Roman" w:hAnsi="Century Gothic" w:cs="Times New Roman"/>
                <w:color w:val="000000"/>
                <w:sz w:val="22"/>
                <w:lang w:val="es-CO" w:eastAsia="es-CO" w:bidi="ar-SA"/>
              </w:rPr>
            </w:pPr>
          </w:p>
        </w:tc>
        <w:tc>
          <w:tcPr>
            <w:tcW w:w="732" w:type="pct"/>
            <w:tcBorders>
              <w:top w:val="nil"/>
              <w:left w:val="nil"/>
              <w:bottom w:val="single" w:sz="4" w:space="0" w:color="auto"/>
              <w:right w:val="single" w:sz="4" w:space="0" w:color="auto"/>
            </w:tcBorders>
            <w:shd w:val="clear" w:color="auto" w:fill="auto"/>
            <w:vAlign w:val="center"/>
            <w:hideMark/>
          </w:tcPr>
          <w:p w14:paraId="697AB322" w14:textId="4A0D93BA" w:rsidR="007A18E1" w:rsidRPr="007A78DE" w:rsidRDefault="007A18E1" w:rsidP="00062D62">
            <w:pPr>
              <w:widowControl/>
              <w:autoSpaceDE/>
              <w:autoSpaceDN/>
              <w:jc w:val="center"/>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0</w:t>
            </w:r>
          </w:p>
        </w:tc>
        <w:tc>
          <w:tcPr>
            <w:tcW w:w="1653" w:type="pct"/>
            <w:tcBorders>
              <w:top w:val="nil"/>
              <w:left w:val="nil"/>
              <w:bottom w:val="single" w:sz="4" w:space="0" w:color="auto"/>
              <w:right w:val="single" w:sz="4" w:space="0" w:color="auto"/>
            </w:tcBorders>
            <w:shd w:val="clear" w:color="auto" w:fill="auto"/>
            <w:vAlign w:val="center"/>
            <w:hideMark/>
          </w:tcPr>
          <w:p w14:paraId="23370E66" w14:textId="77777777" w:rsidR="007A18E1" w:rsidRPr="007A78DE" w:rsidRDefault="007A18E1" w:rsidP="005F4943">
            <w:pPr>
              <w:widowControl/>
              <w:autoSpaceDE/>
              <w:autoSpaceDN/>
              <w:rPr>
                <w:rFonts w:ascii="Century Gothic" w:eastAsia="Times New Roman" w:hAnsi="Century Gothic" w:cs="Times New Roman"/>
                <w:sz w:val="22"/>
                <w:lang w:val="es-CO" w:eastAsia="es-CO" w:bidi="ar-SA"/>
              </w:rPr>
            </w:pPr>
            <w:r w:rsidRPr="007A78DE">
              <w:rPr>
                <w:rFonts w:ascii="Century Gothic" w:eastAsia="Times New Roman" w:hAnsi="Century Gothic" w:cs="Times New Roman"/>
                <w:sz w:val="22"/>
                <w:lang w:val="es-CO" w:eastAsia="es-CO" w:bidi="ar-SA"/>
              </w:rPr>
              <w:t>Se recomienda dotar de instrumentos o folletos sobre prevención y control de emergencias a la sede</w:t>
            </w:r>
          </w:p>
        </w:tc>
      </w:tr>
      <w:tr w:rsidR="007A18E1" w:rsidRPr="007A78DE" w14:paraId="7599DD06" w14:textId="77777777" w:rsidTr="00062D62">
        <w:trPr>
          <w:trHeight w:val="322"/>
          <w:jc w:val="center"/>
        </w:trPr>
        <w:tc>
          <w:tcPr>
            <w:tcW w:w="1752" w:type="pct"/>
            <w:tcBorders>
              <w:top w:val="nil"/>
              <w:left w:val="single" w:sz="4" w:space="0" w:color="auto"/>
              <w:bottom w:val="single" w:sz="4" w:space="0" w:color="auto"/>
              <w:right w:val="single" w:sz="4" w:space="0" w:color="auto"/>
            </w:tcBorders>
            <w:shd w:val="clear" w:color="auto" w:fill="auto"/>
            <w:vAlign w:val="center"/>
            <w:hideMark/>
          </w:tcPr>
          <w:p w14:paraId="5A5D7067" w14:textId="77777777" w:rsidR="007A18E1" w:rsidRPr="007A78DE" w:rsidRDefault="007A18E1" w:rsidP="005F4943">
            <w:pPr>
              <w:widowControl/>
              <w:autoSpaceDE/>
              <w:autoSpaceDN/>
              <w:rPr>
                <w:rFonts w:ascii="Century Gothic" w:eastAsia="Times New Roman" w:hAnsi="Century Gothic" w:cs="Times New Roman"/>
                <w:color w:val="000000"/>
                <w:sz w:val="22"/>
                <w:lang w:val="es-CO" w:eastAsia="es-CO" w:bidi="ar-SA"/>
              </w:rPr>
            </w:pPr>
            <w:proofErr w:type="gramStart"/>
            <w:r w:rsidRPr="007A78DE">
              <w:rPr>
                <w:rFonts w:ascii="Century Gothic" w:eastAsia="Times New Roman" w:hAnsi="Century Gothic" w:cs="Times New Roman"/>
                <w:color w:val="000000"/>
                <w:sz w:val="22"/>
                <w:lang w:val="es-CO" w:eastAsia="es-CO" w:bidi="ar-SA"/>
              </w:rPr>
              <w:t>¿Existe C.</w:t>
            </w:r>
            <w:proofErr w:type="gramEnd"/>
            <w:r w:rsidRPr="007A78DE">
              <w:rPr>
                <w:rFonts w:ascii="Century Gothic" w:eastAsia="Times New Roman" w:hAnsi="Century Gothic" w:cs="Times New Roman"/>
                <w:color w:val="000000"/>
                <w:sz w:val="22"/>
                <w:lang w:val="es-CO" w:eastAsia="es-CO" w:bidi="ar-SA"/>
              </w:rPr>
              <w:t>O.E y tiene funciones asignadas?</w:t>
            </w:r>
          </w:p>
        </w:tc>
        <w:tc>
          <w:tcPr>
            <w:tcW w:w="164" w:type="pct"/>
            <w:tcBorders>
              <w:top w:val="nil"/>
              <w:left w:val="nil"/>
              <w:bottom w:val="single" w:sz="4" w:space="0" w:color="auto"/>
              <w:right w:val="single" w:sz="4" w:space="0" w:color="auto"/>
            </w:tcBorders>
            <w:shd w:val="clear" w:color="auto" w:fill="auto"/>
            <w:vAlign w:val="center"/>
            <w:hideMark/>
          </w:tcPr>
          <w:p w14:paraId="4DAE0AF1" w14:textId="3DDAF642" w:rsidR="007A18E1" w:rsidRPr="007A78DE" w:rsidRDefault="007A18E1" w:rsidP="00062D62">
            <w:pPr>
              <w:widowControl/>
              <w:autoSpaceDE/>
              <w:autoSpaceDN/>
              <w:jc w:val="center"/>
              <w:rPr>
                <w:rFonts w:ascii="Century Gothic" w:eastAsia="Times New Roman" w:hAnsi="Century Gothic" w:cs="Times New Roman"/>
                <w:color w:val="000000"/>
                <w:sz w:val="22"/>
                <w:lang w:val="es-CO" w:eastAsia="es-CO" w:bidi="ar-SA"/>
              </w:rPr>
            </w:pPr>
          </w:p>
        </w:tc>
        <w:tc>
          <w:tcPr>
            <w:tcW w:w="215" w:type="pct"/>
            <w:tcBorders>
              <w:top w:val="nil"/>
              <w:left w:val="nil"/>
              <w:bottom w:val="single" w:sz="4" w:space="0" w:color="auto"/>
              <w:right w:val="single" w:sz="4" w:space="0" w:color="auto"/>
            </w:tcBorders>
            <w:shd w:val="clear" w:color="auto" w:fill="auto"/>
            <w:vAlign w:val="center"/>
            <w:hideMark/>
          </w:tcPr>
          <w:p w14:paraId="28E68C21" w14:textId="646F8FB6" w:rsidR="007A18E1" w:rsidRPr="007A78DE" w:rsidRDefault="00062D62" w:rsidP="00062D62">
            <w:pPr>
              <w:widowControl/>
              <w:autoSpaceDE/>
              <w:autoSpaceDN/>
              <w:jc w:val="center"/>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x</w:t>
            </w:r>
          </w:p>
        </w:tc>
        <w:tc>
          <w:tcPr>
            <w:tcW w:w="484" w:type="pct"/>
            <w:tcBorders>
              <w:top w:val="nil"/>
              <w:left w:val="nil"/>
              <w:bottom w:val="single" w:sz="4" w:space="0" w:color="auto"/>
              <w:right w:val="single" w:sz="4" w:space="0" w:color="auto"/>
            </w:tcBorders>
            <w:shd w:val="clear" w:color="auto" w:fill="auto"/>
            <w:vAlign w:val="center"/>
            <w:hideMark/>
          </w:tcPr>
          <w:p w14:paraId="2F9A99E4" w14:textId="142621AA" w:rsidR="007A18E1" w:rsidRPr="007A78DE" w:rsidRDefault="007A18E1" w:rsidP="00062D62">
            <w:pPr>
              <w:widowControl/>
              <w:autoSpaceDE/>
              <w:autoSpaceDN/>
              <w:jc w:val="center"/>
              <w:rPr>
                <w:rFonts w:ascii="Century Gothic" w:eastAsia="Times New Roman" w:hAnsi="Century Gothic" w:cs="Times New Roman"/>
                <w:color w:val="000000"/>
                <w:sz w:val="22"/>
                <w:lang w:val="es-CO" w:eastAsia="es-CO" w:bidi="ar-SA"/>
              </w:rPr>
            </w:pPr>
          </w:p>
        </w:tc>
        <w:tc>
          <w:tcPr>
            <w:tcW w:w="732" w:type="pct"/>
            <w:tcBorders>
              <w:top w:val="nil"/>
              <w:left w:val="nil"/>
              <w:bottom w:val="single" w:sz="4" w:space="0" w:color="auto"/>
              <w:right w:val="single" w:sz="4" w:space="0" w:color="auto"/>
            </w:tcBorders>
            <w:shd w:val="clear" w:color="auto" w:fill="auto"/>
            <w:vAlign w:val="center"/>
            <w:hideMark/>
          </w:tcPr>
          <w:p w14:paraId="590E99BE" w14:textId="38635639" w:rsidR="007A18E1" w:rsidRPr="007A78DE" w:rsidRDefault="007A18E1" w:rsidP="00062D62">
            <w:pPr>
              <w:widowControl/>
              <w:autoSpaceDE/>
              <w:autoSpaceDN/>
              <w:jc w:val="center"/>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0</w:t>
            </w:r>
          </w:p>
        </w:tc>
        <w:tc>
          <w:tcPr>
            <w:tcW w:w="1653" w:type="pct"/>
            <w:tcBorders>
              <w:top w:val="nil"/>
              <w:left w:val="nil"/>
              <w:bottom w:val="single" w:sz="4" w:space="0" w:color="auto"/>
              <w:right w:val="single" w:sz="4" w:space="0" w:color="auto"/>
            </w:tcBorders>
            <w:shd w:val="clear" w:color="auto" w:fill="auto"/>
            <w:vAlign w:val="center"/>
            <w:hideMark/>
          </w:tcPr>
          <w:p w14:paraId="202CE6AA" w14:textId="77777777" w:rsidR="007A18E1" w:rsidRPr="007A78DE" w:rsidRDefault="007A18E1" w:rsidP="005F4943">
            <w:pPr>
              <w:widowControl/>
              <w:autoSpaceDE/>
              <w:autoSpaceDN/>
              <w:rPr>
                <w:rFonts w:ascii="Century Gothic" w:eastAsia="Times New Roman" w:hAnsi="Century Gothic" w:cs="Times New Roman"/>
                <w:sz w:val="22"/>
                <w:lang w:val="es-CO" w:eastAsia="es-CO" w:bidi="ar-SA"/>
              </w:rPr>
            </w:pPr>
            <w:r w:rsidRPr="007A78DE">
              <w:rPr>
                <w:rFonts w:ascii="Century Gothic" w:eastAsia="Times New Roman" w:hAnsi="Century Gothic" w:cs="Times New Roman"/>
                <w:sz w:val="22"/>
                <w:lang w:val="es-CO" w:eastAsia="es-CO" w:bidi="ar-SA"/>
              </w:rPr>
              <w:t>Se recomienda conformar el COE de la sede.</w:t>
            </w:r>
          </w:p>
        </w:tc>
      </w:tr>
      <w:tr w:rsidR="007A18E1" w:rsidRPr="007A78DE" w14:paraId="2F57F48E" w14:textId="77777777" w:rsidTr="00062D62">
        <w:trPr>
          <w:trHeight w:val="672"/>
          <w:jc w:val="center"/>
        </w:trPr>
        <w:tc>
          <w:tcPr>
            <w:tcW w:w="1752" w:type="pct"/>
            <w:tcBorders>
              <w:top w:val="nil"/>
              <w:left w:val="single" w:sz="4" w:space="0" w:color="auto"/>
              <w:bottom w:val="single" w:sz="4" w:space="0" w:color="auto"/>
              <w:right w:val="single" w:sz="4" w:space="0" w:color="auto"/>
            </w:tcBorders>
            <w:shd w:val="clear" w:color="auto" w:fill="auto"/>
            <w:vAlign w:val="center"/>
            <w:hideMark/>
          </w:tcPr>
          <w:p w14:paraId="2AC12425" w14:textId="77777777" w:rsidR="007A18E1" w:rsidRPr="007A78DE" w:rsidRDefault="007A18E1"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 xml:space="preserve">¿Existe una brigada de emergencia o en su defecto algún integrante de </w:t>
            </w:r>
            <w:proofErr w:type="gramStart"/>
            <w:r w:rsidRPr="007A78DE">
              <w:rPr>
                <w:rFonts w:ascii="Century Gothic" w:eastAsia="Times New Roman" w:hAnsi="Century Gothic" w:cs="Times New Roman"/>
                <w:color w:val="000000"/>
                <w:sz w:val="22"/>
                <w:lang w:val="es-CO" w:eastAsia="es-CO" w:bidi="ar-SA"/>
              </w:rPr>
              <w:t>la misma</w:t>
            </w:r>
            <w:proofErr w:type="gramEnd"/>
            <w:r w:rsidRPr="007A78DE">
              <w:rPr>
                <w:rFonts w:ascii="Century Gothic" w:eastAsia="Times New Roman" w:hAnsi="Century Gothic" w:cs="Times New Roman"/>
                <w:color w:val="000000"/>
                <w:sz w:val="22"/>
                <w:lang w:val="es-CO" w:eastAsia="es-CO" w:bidi="ar-SA"/>
              </w:rPr>
              <w:t xml:space="preserve"> dentro de la sede?</w:t>
            </w:r>
          </w:p>
        </w:tc>
        <w:tc>
          <w:tcPr>
            <w:tcW w:w="164" w:type="pct"/>
            <w:tcBorders>
              <w:top w:val="nil"/>
              <w:left w:val="nil"/>
              <w:bottom w:val="single" w:sz="4" w:space="0" w:color="auto"/>
              <w:right w:val="single" w:sz="4" w:space="0" w:color="auto"/>
            </w:tcBorders>
            <w:shd w:val="clear" w:color="auto" w:fill="auto"/>
            <w:vAlign w:val="center"/>
            <w:hideMark/>
          </w:tcPr>
          <w:p w14:paraId="4E9467BF" w14:textId="5A5FB241" w:rsidR="007A18E1" w:rsidRPr="007A78DE" w:rsidRDefault="00062D62" w:rsidP="00062D62">
            <w:pPr>
              <w:widowControl/>
              <w:autoSpaceDE/>
              <w:autoSpaceDN/>
              <w:jc w:val="center"/>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x</w:t>
            </w:r>
          </w:p>
        </w:tc>
        <w:tc>
          <w:tcPr>
            <w:tcW w:w="215" w:type="pct"/>
            <w:tcBorders>
              <w:top w:val="nil"/>
              <w:left w:val="nil"/>
              <w:bottom w:val="single" w:sz="4" w:space="0" w:color="auto"/>
              <w:right w:val="single" w:sz="4" w:space="0" w:color="auto"/>
            </w:tcBorders>
            <w:shd w:val="clear" w:color="auto" w:fill="auto"/>
            <w:vAlign w:val="center"/>
            <w:hideMark/>
          </w:tcPr>
          <w:p w14:paraId="2E5CEF17" w14:textId="15E62883" w:rsidR="007A18E1" w:rsidRPr="007A78DE" w:rsidRDefault="007A18E1" w:rsidP="00062D62">
            <w:pPr>
              <w:widowControl/>
              <w:autoSpaceDE/>
              <w:autoSpaceDN/>
              <w:jc w:val="center"/>
              <w:rPr>
                <w:rFonts w:ascii="Century Gothic" w:eastAsia="Times New Roman" w:hAnsi="Century Gothic" w:cs="Times New Roman"/>
                <w:color w:val="000000"/>
                <w:sz w:val="22"/>
                <w:lang w:val="es-CO" w:eastAsia="es-CO" w:bidi="ar-SA"/>
              </w:rPr>
            </w:pPr>
          </w:p>
        </w:tc>
        <w:tc>
          <w:tcPr>
            <w:tcW w:w="484" w:type="pct"/>
            <w:tcBorders>
              <w:top w:val="nil"/>
              <w:left w:val="nil"/>
              <w:bottom w:val="single" w:sz="4" w:space="0" w:color="auto"/>
              <w:right w:val="single" w:sz="4" w:space="0" w:color="auto"/>
            </w:tcBorders>
            <w:shd w:val="clear" w:color="auto" w:fill="auto"/>
            <w:vAlign w:val="center"/>
            <w:hideMark/>
          </w:tcPr>
          <w:p w14:paraId="3E4D23FE" w14:textId="39ACF472" w:rsidR="007A18E1" w:rsidRPr="007A78DE" w:rsidRDefault="007A18E1" w:rsidP="00062D62">
            <w:pPr>
              <w:widowControl/>
              <w:autoSpaceDE/>
              <w:autoSpaceDN/>
              <w:jc w:val="center"/>
              <w:rPr>
                <w:rFonts w:ascii="Century Gothic" w:eastAsia="Times New Roman" w:hAnsi="Century Gothic" w:cs="Times New Roman"/>
                <w:color w:val="000000"/>
                <w:sz w:val="22"/>
                <w:lang w:val="es-CO" w:eastAsia="es-CO" w:bidi="ar-SA"/>
              </w:rPr>
            </w:pPr>
          </w:p>
        </w:tc>
        <w:tc>
          <w:tcPr>
            <w:tcW w:w="732" w:type="pct"/>
            <w:tcBorders>
              <w:top w:val="nil"/>
              <w:left w:val="nil"/>
              <w:bottom w:val="single" w:sz="4" w:space="0" w:color="auto"/>
              <w:right w:val="single" w:sz="4" w:space="0" w:color="auto"/>
            </w:tcBorders>
            <w:shd w:val="clear" w:color="auto" w:fill="auto"/>
            <w:vAlign w:val="center"/>
            <w:hideMark/>
          </w:tcPr>
          <w:p w14:paraId="306A8A8F" w14:textId="5A1289F0" w:rsidR="007A18E1" w:rsidRPr="007A78DE" w:rsidRDefault="007A18E1" w:rsidP="00062D62">
            <w:pPr>
              <w:widowControl/>
              <w:autoSpaceDE/>
              <w:autoSpaceDN/>
              <w:jc w:val="center"/>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1</w:t>
            </w:r>
          </w:p>
        </w:tc>
        <w:tc>
          <w:tcPr>
            <w:tcW w:w="1653" w:type="pct"/>
            <w:tcBorders>
              <w:top w:val="nil"/>
              <w:left w:val="nil"/>
              <w:bottom w:val="single" w:sz="4" w:space="0" w:color="auto"/>
              <w:right w:val="single" w:sz="4" w:space="0" w:color="auto"/>
            </w:tcBorders>
            <w:shd w:val="clear" w:color="auto" w:fill="auto"/>
            <w:vAlign w:val="center"/>
            <w:hideMark/>
          </w:tcPr>
          <w:p w14:paraId="02526E23" w14:textId="77777777" w:rsidR="007A18E1" w:rsidRPr="007A78DE" w:rsidRDefault="007A18E1" w:rsidP="005F4943">
            <w:pPr>
              <w:widowControl/>
              <w:autoSpaceDE/>
              <w:autoSpaceDN/>
              <w:rPr>
                <w:rFonts w:ascii="Century Gothic" w:eastAsia="Times New Roman" w:hAnsi="Century Gothic" w:cs="Times New Roman"/>
                <w:sz w:val="22"/>
                <w:lang w:val="es-CO" w:eastAsia="es-CO" w:bidi="ar-SA"/>
              </w:rPr>
            </w:pPr>
            <w:r w:rsidRPr="007A78DE">
              <w:rPr>
                <w:rFonts w:ascii="Century Gothic" w:eastAsia="Times New Roman" w:hAnsi="Century Gothic" w:cs="Times New Roman"/>
                <w:sz w:val="22"/>
                <w:lang w:val="es-CO" w:eastAsia="es-CO" w:bidi="ar-SA"/>
              </w:rPr>
              <w:t>Se recomienda continuar con la capacitación y formación de la brigada de la sede</w:t>
            </w:r>
          </w:p>
        </w:tc>
      </w:tr>
      <w:tr w:rsidR="007A18E1" w:rsidRPr="007A78DE" w14:paraId="020A0905" w14:textId="77777777" w:rsidTr="00062D62">
        <w:trPr>
          <w:trHeight w:val="753"/>
          <w:jc w:val="center"/>
        </w:trPr>
        <w:tc>
          <w:tcPr>
            <w:tcW w:w="17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4DBC23" w14:textId="77777777" w:rsidR="007A18E1" w:rsidRPr="007A78DE" w:rsidRDefault="007A18E1"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 xml:space="preserve">¿Hay un área responsable en la sede de mantener el </w:t>
            </w:r>
            <w:proofErr w:type="gramStart"/>
            <w:r w:rsidRPr="007A78DE">
              <w:rPr>
                <w:rFonts w:ascii="Century Gothic" w:eastAsia="Times New Roman" w:hAnsi="Century Gothic" w:cs="Times New Roman"/>
                <w:color w:val="000000"/>
                <w:sz w:val="22"/>
                <w:lang w:val="es-CO" w:eastAsia="es-CO" w:bidi="ar-SA"/>
              </w:rPr>
              <w:t>plan  de</w:t>
            </w:r>
            <w:proofErr w:type="gramEnd"/>
            <w:r w:rsidRPr="007A78DE">
              <w:rPr>
                <w:rFonts w:ascii="Century Gothic" w:eastAsia="Times New Roman" w:hAnsi="Century Gothic" w:cs="Times New Roman"/>
                <w:color w:val="000000"/>
                <w:sz w:val="22"/>
                <w:lang w:val="es-CO" w:eastAsia="es-CO" w:bidi="ar-SA"/>
              </w:rPr>
              <w:t xml:space="preserve"> emergencias actualizado y operativo?</w:t>
            </w:r>
          </w:p>
        </w:tc>
        <w:tc>
          <w:tcPr>
            <w:tcW w:w="1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375F4F" w14:textId="45E9A80F" w:rsidR="007A18E1" w:rsidRPr="007A78DE" w:rsidRDefault="00062D62" w:rsidP="00062D62">
            <w:pPr>
              <w:widowControl/>
              <w:autoSpaceDE/>
              <w:autoSpaceDN/>
              <w:jc w:val="center"/>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x</w:t>
            </w:r>
          </w:p>
        </w:tc>
        <w:tc>
          <w:tcPr>
            <w:tcW w:w="2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503650" w14:textId="3B2A7E80" w:rsidR="007A18E1" w:rsidRPr="007A78DE" w:rsidRDefault="007A18E1" w:rsidP="00062D62">
            <w:pPr>
              <w:widowControl/>
              <w:autoSpaceDE/>
              <w:autoSpaceDN/>
              <w:jc w:val="center"/>
              <w:rPr>
                <w:rFonts w:ascii="Century Gothic" w:eastAsia="Times New Roman" w:hAnsi="Century Gothic" w:cs="Times New Roman"/>
                <w:color w:val="000000"/>
                <w:sz w:val="22"/>
                <w:lang w:val="es-CO" w:eastAsia="es-CO" w:bidi="ar-SA"/>
              </w:rPr>
            </w:pPr>
          </w:p>
        </w:tc>
        <w:tc>
          <w:tcPr>
            <w:tcW w:w="4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406205" w14:textId="6843BA1B" w:rsidR="007A18E1" w:rsidRPr="007A78DE" w:rsidRDefault="007A18E1" w:rsidP="00062D62">
            <w:pPr>
              <w:widowControl/>
              <w:autoSpaceDE/>
              <w:autoSpaceDN/>
              <w:jc w:val="center"/>
              <w:rPr>
                <w:rFonts w:ascii="Century Gothic" w:eastAsia="Times New Roman" w:hAnsi="Century Gothic" w:cs="Times New Roman"/>
                <w:color w:val="000000"/>
                <w:sz w:val="22"/>
                <w:lang w:val="es-CO" w:eastAsia="es-CO" w:bidi="ar-SA"/>
              </w:rPr>
            </w:pPr>
          </w:p>
        </w:tc>
        <w:tc>
          <w:tcPr>
            <w:tcW w:w="73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FD342F" w14:textId="3A68C15A" w:rsidR="007A18E1" w:rsidRPr="007A78DE" w:rsidRDefault="007A18E1" w:rsidP="00062D62">
            <w:pPr>
              <w:widowControl/>
              <w:autoSpaceDE/>
              <w:autoSpaceDN/>
              <w:jc w:val="center"/>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1</w:t>
            </w:r>
          </w:p>
        </w:tc>
        <w:tc>
          <w:tcPr>
            <w:tcW w:w="16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C7A4CD" w14:textId="77777777" w:rsidR="007A18E1" w:rsidRPr="007A78DE" w:rsidRDefault="007A18E1" w:rsidP="005F4943">
            <w:pPr>
              <w:widowControl/>
              <w:autoSpaceDE/>
              <w:autoSpaceDN/>
              <w:rPr>
                <w:rFonts w:ascii="Century Gothic" w:eastAsia="Times New Roman" w:hAnsi="Century Gothic" w:cs="Times New Roman"/>
                <w:sz w:val="22"/>
                <w:lang w:val="es-CO" w:eastAsia="es-CO" w:bidi="ar-SA"/>
              </w:rPr>
            </w:pPr>
            <w:r w:rsidRPr="007A78DE">
              <w:rPr>
                <w:rFonts w:ascii="Century Gothic" w:eastAsia="Times New Roman" w:hAnsi="Century Gothic" w:cs="Times New Roman"/>
                <w:sz w:val="22"/>
                <w:lang w:val="es-CO" w:eastAsia="es-CO" w:bidi="ar-SA"/>
              </w:rPr>
              <w:t>Se recomienda que el área responsable realice las actualizaciones correspondientes y divulgaciones al Plan de Emergencia.</w:t>
            </w:r>
          </w:p>
        </w:tc>
      </w:tr>
      <w:tr w:rsidR="007A18E1" w:rsidRPr="007A78DE" w14:paraId="6C892B50" w14:textId="77777777" w:rsidTr="00062D62">
        <w:trPr>
          <w:trHeight w:val="977"/>
          <w:jc w:val="center"/>
        </w:trPr>
        <w:tc>
          <w:tcPr>
            <w:tcW w:w="17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08AF4D" w14:textId="77777777" w:rsidR="007A18E1" w:rsidRPr="007A78DE" w:rsidRDefault="007A18E1"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lastRenderedPageBreak/>
              <w:t>¿Existe instrumentos o formatos para realizar inspecciones a las áreas e identificar condiciones inseguras que puedan generar emergencias?</w:t>
            </w:r>
          </w:p>
        </w:tc>
        <w:tc>
          <w:tcPr>
            <w:tcW w:w="164" w:type="pct"/>
            <w:tcBorders>
              <w:top w:val="single" w:sz="4" w:space="0" w:color="auto"/>
              <w:left w:val="nil"/>
              <w:bottom w:val="single" w:sz="4" w:space="0" w:color="auto"/>
              <w:right w:val="single" w:sz="4" w:space="0" w:color="auto"/>
            </w:tcBorders>
            <w:shd w:val="clear" w:color="auto" w:fill="auto"/>
            <w:vAlign w:val="center"/>
            <w:hideMark/>
          </w:tcPr>
          <w:p w14:paraId="2639F671" w14:textId="6B5F3EB3" w:rsidR="007A18E1" w:rsidRPr="007A78DE" w:rsidRDefault="00062D62" w:rsidP="00062D62">
            <w:pPr>
              <w:widowControl/>
              <w:autoSpaceDE/>
              <w:autoSpaceDN/>
              <w:jc w:val="center"/>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x</w:t>
            </w:r>
          </w:p>
        </w:tc>
        <w:tc>
          <w:tcPr>
            <w:tcW w:w="215" w:type="pct"/>
            <w:tcBorders>
              <w:top w:val="single" w:sz="4" w:space="0" w:color="auto"/>
              <w:left w:val="nil"/>
              <w:bottom w:val="single" w:sz="4" w:space="0" w:color="auto"/>
              <w:right w:val="single" w:sz="4" w:space="0" w:color="auto"/>
            </w:tcBorders>
            <w:shd w:val="clear" w:color="auto" w:fill="auto"/>
            <w:vAlign w:val="center"/>
            <w:hideMark/>
          </w:tcPr>
          <w:p w14:paraId="18B012E3" w14:textId="09479433" w:rsidR="007A18E1" w:rsidRPr="007A78DE" w:rsidRDefault="007A18E1" w:rsidP="00062D62">
            <w:pPr>
              <w:widowControl/>
              <w:autoSpaceDE/>
              <w:autoSpaceDN/>
              <w:jc w:val="center"/>
              <w:rPr>
                <w:rFonts w:ascii="Century Gothic" w:eastAsia="Times New Roman" w:hAnsi="Century Gothic" w:cs="Times New Roman"/>
                <w:color w:val="000000"/>
                <w:sz w:val="22"/>
                <w:lang w:val="es-CO" w:eastAsia="es-CO" w:bidi="ar-SA"/>
              </w:rPr>
            </w:pPr>
          </w:p>
        </w:tc>
        <w:tc>
          <w:tcPr>
            <w:tcW w:w="484" w:type="pct"/>
            <w:tcBorders>
              <w:top w:val="single" w:sz="4" w:space="0" w:color="auto"/>
              <w:left w:val="nil"/>
              <w:bottom w:val="single" w:sz="4" w:space="0" w:color="auto"/>
              <w:right w:val="single" w:sz="4" w:space="0" w:color="auto"/>
            </w:tcBorders>
            <w:shd w:val="clear" w:color="auto" w:fill="auto"/>
            <w:vAlign w:val="center"/>
            <w:hideMark/>
          </w:tcPr>
          <w:p w14:paraId="35D14D08" w14:textId="1A0D1BB5" w:rsidR="007A18E1" w:rsidRPr="007A78DE" w:rsidRDefault="007A18E1" w:rsidP="00062D62">
            <w:pPr>
              <w:widowControl/>
              <w:autoSpaceDE/>
              <w:autoSpaceDN/>
              <w:jc w:val="center"/>
              <w:rPr>
                <w:rFonts w:ascii="Century Gothic" w:eastAsia="Times New Roman" w:hAnsi="Century Gothic" w:cs="Times New Roman"/>
                <w:color w:val="000000"/>
                <w:sz w:val="22"/>
                <w:lang w:val="es-CO" w:eastAsia="es-CO" w:bidi="ar-SA"/>
              </w:rPr>
            </w:pPr>
          </w:p>
        </w:tc>
        <w:tc>
          <w:tcPr>
            <w:tcW w:w="732" w:type="pct"/>
            <w:tcBorders>
              <w:top w:val="single" w:sz="4" w:space="0" w:color="auto"/>
              <w:left w:val="nil"/>
              <w:bottom w:val="single" w:sz="4" w:space="0" w:color="auto"/>
              <w:right w:val="single" w:sz="4" w:space="0" w:color="auto"/>
            </w:tcBorders>
            <w:shd w:val="clear" w:color="auto" w:fill="auto"/>
            <w:vAlign w:val="center"/>
            <w:hideMark/>
          </w:tcPr>
          <w:p w14:paraId="3984F915" w14:textId="0BB21D49" w:rsidR="007A18E1" w:rsidRPr="007A78DE" w:rsidRDefault="007A18E1" w:rsidP="00062D62">
            <w:pPr>
              <w:widowControl/>
              <w:autoSpaceDE/>
              <w:autoSpaceDN/>
              <w:jc w:val="center"/>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1</w:t>
            </w:r>
          </w:p>
        </w:tc>
        <w:tc>
          <w:tcPr>
            <w:tcW w:w="1653" w:type="pct"/>
            <w:tcBorders>
              <w:top w:val="single" w:sz="4" w:space="0" w:color="auto"/>
              <w:left w:val="nil"/>
              <w:bottom w:val="single" w:sz="4" w:space="0" w:color="auto"/>
              <w:right w:val="single" w:sz="4" w:space="0" w:color="auto"/>
            </w:tcBorders>
            <w:shd w:val="clear" w:color="auto" w:fill="auto"/>
            <w:vAlign w:val="center"/>
            <w:hideMark/>
          </w:tcPr>
          <w:p w14:paraId="3D5477EA" w14:textId="24517858" w:rsidR="007A18E1" w:rsidRPr="007A78DE" w:rsidRDefault="00256737" w:rsidP="005F4943">
            <w:pPr>
              <w:widowControl/>
              <w:autoSpaceDE/>
              <w:autoSpaceDN/>
              <w:rPr>
                <w:rFonts w:ascii="Century Gothic" w:eastAsia="Times New Roman" w:hAnsi="Century Gothic" w:cs="Times New Roman"/>
                <w:sz w:val="22"/>
                <w:lang w:val="es-CO" w:eastAsia="es-CO" w:bidi="ar-SA"/>
              </w:rPr>
            </w:pPr>
            <w:r w:rsidRPr="007A78DE">
              <w:rPr>
                <w:rFonts w:ascii="Century Gothic" w:eastAsia="Times New Roman" w:hAnsi="Century Gothic" w:cs="Times New Roman"/>
                <w:sz w:val="22"/>
                <w:lang w:val="es-CO" w:eastAsia="es-CO" w:bidi="ar-SA"/>
              </w:rPr>
              <w:t>Matriz de condiciones de mejora</w:t>
            </w:r>
          </w:p>
        </w:tc>
      </w:tr>
      <w:tr w:rsidR="007A18E1" w:rsidRPr="007A78DE" w14:paraId="3C4A57B0" w14:textId="77777777" w:rsidTr="00062D62">
        <w:trPr>
          <w:trHeight w:val="315"/>
          <w:jc w:val="center"/>
        </w:trPr>
        <w:tc>
          <w:tcPr>
            <w:tcW w:w="2615" w:type="pct"/>
            <w:gridSpan w:val="4"/>
            <w:tcBorders>
              <w:top w:val="single" w:sz="4" w:space="0" w:color="auto"/>
              <w:left w:val="single" w:sz="4" w:space="0" w:color="auto"/>
              <w:bottom w:val="single" w:sz="4" w:space="0" w:color="auto"/>
              <w:right w:val="single" w:sz="4" w:space="0" w:color="000000"/>
            </w:tcBorders>
            <w:shd w:val="clear" w:color="000000" w:fill="8EA9DB"/>
            <w:noWrap/>
            <w:vAlign w:val="center"/>
            <w:hideMark/>
          </w:tcPr>
          <w:p w14:paraId="654F9E10" w14:textId="77777777" w:rsidR="007A18E1" w:rsidRPr="007A78DE" w:rsidRDefault="007A18E1" w:rsidP="005F4943">
            <w:pPr>
              <w:widowControl/>
              <w:autoSpaceDE/>
              <w:autoSpaceDN/>
              <w:rPr>
                <w:rFonts w:ascii="Century Gothic" w:eastAsia="Times New Roman" w:hAnsi="Century Gothic" w:cs="Times New Roman"/>
                <w:b/>
                <w:bCs/>
                <w:sz w:val="22"/>
                <w:lang w:val="es-CO" w:eastAsia="es-CO" w:bidi="ar-SA"/>
              </w:rPr>
            </w:pPr>
            <w:r w:rsidRPr="007A78DE">
              <w:rPr>
                <w:rFonts w:ascii="Century Gothic" w:eastAsia="Times New Roman" w:hAnsi="Century Gothic" w:cs="Times New Roman"/>
                <w:b/>
                <w:bCs/>
                <w:sz w:val="22"/>
                <w:lang w:val="es-CO" w:eastAsia="es-CO" w:bidi="ar-SA"/>
              </w:rPr>
              <w:t>Promedio Gestión Organizacional.</w:t>
            </w:r>
          </w:p>
        </w:tc>
        <w:tc>
          <w:tcPr>
            <w:tcW w:w="732" w:type="pct"/>
            <w:tcBorders>
              <w:top w:val="nil"/>
              <w:left w:val="nil"/>
              <w:bottom w:val="single" w:sz="4" w:space="0" w:color="auto"/>
              <w:right w:val="single" w:sz="4" w:space="0" w:color="auto"/>
            </w:tcBorders>
            <w:shd w:val="clear" w:color="000000" w:fill="8EA9DB"/>
            <w:noWrap/>
            <w:vAlign w:val="center"/>
            <w:hideMark/>
          </w:tcPr>
          <w:p w14:paraId="3A6FAB59" w14:textId="77777777" w:rsidR="007A18E1" w:rsidRPr="007A78DE" w:rsidRDefault="007A18E1" w:rsidP="00256737">
            <w:pPr>
              <w:widowControl/>
              <w:autoSpaceDE/>
              <w:autoSpaceDN/>
              <w:jc w:val="center"/>
              <w:rPr>
                <w:rFonts w:ascii="Century Gothic" w:eastAsia="Times New Roman" w:hAnsi="Century Gothic" w:cs="Times New Roman"/>
                <w:b/>
                <w:bCs/>
                <w:sz w:val="22"/>
                <w:lang w:val="es-CO" w:eastAsia="es-CO" w:bidi="ar-SA"/>
              </w:rPr>
            </w:pPr>
            <w:r w:rsidRPr="007A78DE">
              <w:rPr>
                <w:rFonts w:ascii="Century Gothic" w:eastAsia="Times New Roman" w:hAnsi="Century Gothic" w:cs="Times New Roman"/>
                <w:b/>
                <w:bCs/>
                <w:sz w:val="22"/>
                <w:lang w:val="es-CO" w:eastAsia="es-CO" w:bidi="ar-SA"/>
              </w:rPr>
              <w:t>0,69</w:t>
            </w:r>
          </w:p>
        </w:tc>
        <w:tc>
          <w:tcPr>
            <w:tcW w:w="1653" w:type="pct"/>
            <w:tcBorders>
              <w:top w:val="nil"/>
              <w:left w:val="nil"/>
              <w:bottom w:val="single" w:sz="4" w:space="0" w:color="auto"/>
              <w:right w:val="nil"/>
            </w:tcBorders>
            <w:shd w:val="clear" w:color="000000" w:fill="305496"/>
            <w:noWrap/>
            <w:vAlign w:val="center"/>
            <w:hideMark/>
          </w:tcPr>
          <w:p w14:paraId="690D3F82" w14:textId="4545B6E6" w:rsidR="007A18E1" w:rsidRPr="007A78DE" w:rsidRDefault="007A18E1" w:rsidP="005F4943">
            <w:pPr>
              <w:widowControl/>
              <w:autoSpaceDE/>
              <w:autoSpaceDN/>
              <w:rPr>
                <w:rFonts w:ascii="Century Gothic" w:eastAsia="Times New Roman" w:hAnsi="Century Gothic" w:cs="Times New Roman"/>
                <w:b/>
                <w:bCs/>
                <w:sz w:val="22"/>
                <w:lang w:val="es-CO" w:eastAsia="es-CO" w:bidi="ar-SA"/>
              </w:rPr>
            </w:pPr>
            <w:r w:rsidRPr="007A78DE">
              <w:rPr>
                <w:rFonts w:ascii="Century Gothic" w:eastAsia="Times New Roman" w:hAnsi="Century Gothic" w:cs="Times New Roman"/>
                <w:b/>
                <w:bCs/>
                <w:sz w:val="22"/>
                <w:lang w:val="es-CO" w:eastAsia="es-CO" w:bidi="ar-SA"/>
              </w:rPr>
              <w:t> </w:t>
            </w:r>
            <w:r w:rsidR="00256737" w:rsidRPr="007A78DE">
              <w:rPr>
                <w:rFonts w:ascii="Century Gothic" w:eastAsia="Times New Roman" w:hAnsi="Century Gothic" w:cs="Times New Roman"/>
                <w:b/>
                <w:bCs/>
                <w:sz w:val="22"/>
                <w:lang w:val="es-CO" w:eastAsia="es-CO" w:bidi="ar-SA"/>
              </w:rPr>
              <w:t>REGULAR</w:t>
            </w:r>
          </w:p>
        </w:tc>
      </w:tr>
      <w:tr w:rsidR="007A18E1" w:rsidRPr="007A78DE" w14:paraId="745EA355" w14:textId="77777777" w:rsidTr="00062D62">
        <w:trPr>
          <w:trHeight w:val="315"/>
          <w:jc w:val="center"/>
        </w:trPr>
        <w:tc>
          <w:tcPr>
            <w:tcW w:w="1752" w:type="pct"/>
            <w:vMerge w:val="restart"/>
            <w:tcBorders>
              <w:top w:val="nil"/>
              <w:left w:val="single" w:sz="4" w:space="0" w:color="auto"/>
              <w:bottom w:val="single" w:sz="4" w:space="0" w:color="auto"/>
              <w:right w:val="single" w:sz="4" w:space="0" w:color="auto"/>
            </w:tcBorders>
            <w:shd w:val="clear" w:color="000000" w:fill="305496"/>
            <w:noWrap/>
            <w:vAlign w:val="center"/>
            <w:hideMark/>
          </w:tcPr>
          <w:p w14:paraId="0B12BF47" w14:textId="77777777" w:rsidR="007A18E1" w:rsidRPr="007A78DE" w:rsidRDefault="007A18E1" w:rsidP="005B4452">
            <w:pPr>
              <w:widowControl/>
              <w:autoSpaceDE/>
              <w:autoSpaceDN/>
              <w:jc w:val="center"/>
              <w:rPr>
                <w:rFonts w:ascii="Century Gothic" w:eastAsia="Times New Roman" w:hAnsi="Century Gothic" w:cs="Times New Roman"/>
                <w:b/>
                <w:bCs/>
                <w:color w:val="FFFFFF"/>
                <w:sz w:val="22"/>
                <w:lang w:val="es-CO" w:eastAsia="es-CO" w:bidi="ar-SA"/>
              </w:rPr>
            </w:pPr>
            <w:proofErr w:type="gramStart"/>
            <w:r w:rsidRPr="007A78DE">
              <w:rPr>
                <w:rFonts w:ascii="Century Gothic" w:eastAsia="Times New Roman" w:hAnsi="Century Gothic" w:cs="Times New Roman"/>
                <w:b/>
                <w:bCs/>
                <w:color w:val="FFFFFF"/>
                <w:sz w:val="22"/>
                <w:lang w:val="es-CO" w:eastAsia="es-CO" w:bidi="ar-SA"/>
              </w:rPr>
              <w:t>PUNTO A EVALUAR</w:t>
            </w:r>
            <w:proofErr w:type="gramEnd"/>
          </w:p>
        </w:tc>
        <w:tc>
          <w:tcPr>
            <w:tcW w:w="863" w:type="pct"/>
            <w:gridSpan w:val="3"/>
            <w:tcBorders>
              <w:top w:val="single" w:sz="4" w:space="0" w:color="auto"/>
              <w:left w:val="nil"/>
              <w:bottom w:val="single" w:sz="4" w:space="0" w:color="auto"/>
              <w:right w:val="single" w:sz="4" w:space="0" w:color="auto"/>
            </w:tcBorders>
            <w:shd w:val="clear" w:color="000000" w:fill="305496"/>
            <w:noWrap/>
            <w:vAlign w:val="center"/>
            <w:hideMark/>
          </w:tcPr>
          <w:p w14:paraId="6940AD14" w14:textId="77777777" w:rsidR="007A18E1" w:rsidRPr="007A78DE" w:rsidRDefault="007A18E1" w:rsidP="005B4452">
            <w:pPr>
              <w:widowControl/>
              <w:autoSpaceDE/>
              <w:autoSpaceDN/>
              <w:jc w:val="center"/>
              <w:rPr>
                <w:rFonts w:ascii="Century Gothic" w:eastAsia="Times New Roman" w:hAnsi="Century Gothic" w:cs="Times New Roman"/>
                <w:b/>
                <w:bCs/>
                <w:color w:val="FFFFFF"/>
                <w:sz w:val="22"/>
                <w:lang w:val="es-CO" w:eastAsia="es-CO" w:bidi="ar-SA"/>
              </w:rPr>
            </w:pPr>
            <w:r w:rsidRPr="007A78DE">
              <w:rPr>
                <w:rFonts w:ascii="Century Gothic" w:eastAsia="Times New Roman" w:hAnsi="Century Gothic" w:cs="Times New Roman"/>
                <w:b/>
                <w:bCs/>
                <w:color w:val="FFFFFF"/>
                <w:sz w:val="22"/>
                <w:lang w:val="es-CO" w:eastAsia="es-CO" w:bidi="ar-SA"/>
              </w:rPr>
              <w:t>RESPUESTA</w:t>
            </w:r>
          </w:p>
        </w:tc>
        <w:tc>
          <w:tcPr>
            <w:tcW w:w="732" w:type="pct"/>
            <w:vMerge w:val="restart"/>
            <w:tcBorders>
              <w:top w:val="nil"/>
              <w:left w:val="single" w:sz="4" w:space="0" w:color="auto"/>
              <w:bottom w:val="single" w:sz="4" w:space="0" w:color="auto"/>
              <w:right w:val="single" w:sz="4" w:space="0" w:color="auto"/>
            </w:tcBorders>
            <w:shd w:val="clear" w:color="000000" w:fill="305496"/>
            <w:noWrap/>
            <w:vAlign w:val="center"/>
            <w:hideMark/>
          </w:tcPr>
          <w:p w14:paraId="713CD17F" w14:textId="77777777" w:rsidR="007A18E1" w:rsidRPr="007A78DE" w:rsidRDefault="007A18E1" w:rsidP="005B4452">
            <w:pPr>
              <w:widowControl/>
              <w:autoSpaceDE/>
              <w:autoSpaceDN/>
              <w:jc w:val="center"/>
              <w:rPr>
                <w:rFonts w:ascii="Century Gothic" w:eastAsia="Times New Roman" w:hAnsi="Century Gothic" w:cs="Times New Roman"/>
                <w:b/>
                <w:bCs/>
                <w:color w:val="FFFFFF"/>
                <w:sz w:val="22"/>
                <w:lang w:val="es-CO" w:eastAsia="es-CO" w:bidi="ar-SA"/>
              </w:rPr>
            </w:pPr>
            <w:r w:rsidRPr="007A78DE">
              <w:rPr>
                <w:rFonts w:ascii="Century Gothic" w:eastAsia="Times New Roman" w:hAnsi="Century Gothic" w:cs="Times New Roman"/>
                <w:b/>
                <w:bCs/>
                <w:color w:val="FFFFFF"/>
                <w:sz w:val="22"/>
                <w:lang w:val="es-CO" w:eastAsia="es-CO" w:bidi="ar-SA"/>
              </w:rPr>
              <w:t>CALIFICACIÓN</w:t>
            </w:r>
          </w:p>
        </w:tc>
        <w:tc>
          <w:tcPr>
            <w:tcW w:w="1653" w:type="pct"/>
            <w:vMerge w:val="restart"/>
            <w:tcBorders>
              <w:top w:val="nil"/>
              <w:left w:val="single" w:sz="4" w:space="0" w:color="auto"/>
              <w:bottom w:val="single" w:sz="4" w:space="0" w:color="auto"/>
              <w:right w:val="single" w:sz="4" w:space="0" w:color="auto"/>
            </w:tcBorders>
            <w:shd w:val="clear" w:color="000000" w:fill="305496"/>
            <w:noWrap/>
            <w:vAlign w:val="center"/>
            <w:hideMark/>
          </w:tcPr>
          <w:p w14:paraId="453DF14B" w14:textId="77777777" w:rsidR="007A18E1" w:rsidRPr="007A78DE" w:rsidRDefault="007A18E1" w:rsidP="005B4452">
            <w:pPr>
              <w:widowControl/>
              <w:autoSpaceDE/>
              <w:autoSpaceDN/>
              <w:jc w:val="center"/>
              <w:rPr>
                <w:rFonts w:ascii="Century Gothic" w:eastAsia="Times New Roman" w:hAnsi="Century Gothic" w:cs="Times New Roman"/>
                <w:b/>
                <w:bCs/>
                <w:color w:val="FFFFFF"/>
                <w:sz w:val="22"/>
                <w:lang w:val="es-CO" w:eastAsia="es-CO" w:bidi="ar-SA"/>
              </w:rPr>
            </w:pPr>
            <w:r w:rsidRPr="007A78DE">
              <w:rPr>
                <w:rFonts w:ascii="Century Gothic" w:eastAsia="Times New Roman" w:hAnsi="Century Gothic" w:cs="Times New Roman"/>
                <w:b/>
                <w:bCs/>
                <w:color w:val="FFFFFF"/>
                <w:sz w:val="22"/>
                <w:lang w:val="es-CO" w:eastAsia="es-CO" w:bidi="ar-SA"/>
              </w:rPr>
              <w:t>OBSERVACIONES</w:t>
            </w:r>
          </w:p>
        </w:tc>
      </w:tr>
      <w:tr w:rsidR="007A18E1" w:rsidRPr="007A78DE" w14:paraId="435A8359" w14:textId="77777777" w:rsidTr="00062D62">
        <w:trPr>
          <w:trHeight w:val="315"/>
          <w:jc w:val="center"/>
        </w:trPr>
        <w:tc>
          <w:tcPr>
            <w:tcW w:w="1752" w:type="pct"/>
            <w:vMerge/>
            <w:tcBorders>
              <w:top w:val="nil"/>
              <w:left w:val="single" w:sz="4" w:space="0" w:color="auto"/>
              <w:bottom w:val="single" w:sz="4" w:space="0" w:color="auto"/>
              <w:right w:val="single" w:sz="4" w:space="0" w:color="auto"/>
            </w:tcBorders>
            <w:vAlign w:val="center"/>
            <w:hideMark/>
          </w:tcPr>
          <w:p w14:paraId="6DACF2F4" w14:textId="77777777" w:rsidR="007A18E1" w:rsidRPr="007A78DE" w:rsidRDefault="007A18E1" w:rsidP="005F4943">
            <w:pPr>
              <w:widowControl/>
              <w:autoSpaceDE/>
              <w:autoSpaceDN/>
              <w:rPr>
                <w:rFonts w:ascii="Century Gothic" w:eastAsia="Times New Roman" w:hAnsi="Century Gothic" w:cs="Times New Roman"/>
                <w:b/>
                <w:bCs/>
                <w:color w:val="FFFFFF"/>
                <w:sz w:val="22"/>
                <w:lang w:val="es-CO" w:eastAsia="es-CO" w:bidi="ar-SA"/>
              </w:rPr>
            </w:pPr>
          </w:p>
        </w:tc>
        <w:tc>
          <w:tcPr>
            <w:tcW w:w="164" w:type="pct"/>
            <w:tcBorders>
              <w:top w:val="nil"/>
              <w:left w:val="nil"/>
              <w:bottom w:val="single" w:sz="4" w:space="0" w:color="auto"/>
              <w:right w:val="single" w:sz="4" w:space="0" w:color="auto"/>
            </w:tcBorders>
            <w:shd w:val="clear" w:color="000000" w:fill="305496"/>
            <w:noWrap/>
            <w:vAlign w:val="center"/>
            <w:hideMark/>
          </w:tcPr>
          <w:p w14:paraId="1EF17D3E" w14:textId="77777777" w:rsidR="007A18E1" w:rsidRPr="007A78DE" w:rsidRDefault="007A18E1" w:rsidP="005F4943">
            <w:pPr>
              <w:widowControl/>
              <w:autoSpaceDE/>
              <w:autoSpaceDN/>
              <w:rPr>
                <w:rFonts w:ascii="Century Gothic" w:eastAsia="Times New Roman" w:hAnsi="Century Gothic" w:cs="Times New Roman"/>
                <w:b/>
                <w:bCs/>
                <w:color w:val="FFFFFF"/>
                <w:sz w:val="22"/>
                <w:lang w:val="es-CO" w:eastAsia="es-CO" w:bidi="ar-SA"/>
              </w:rPr>
            </w:pPr>
            <w:r w:rsidRPr="007A78DE">
              <w:rPr>
                <w:rFonts w:ascii="Century Gothic" w:eastAsia="Times New Roman" w:hAnsi="Century Gothic" w:cs="Times New Roman"/>
                <w:b/>
                <w:bCs/>
                <w:color w:val="FFFFFF"/>
                <w:sz w:val="22"/>
                <w:lang w:val="es-CO" w:eastAsia="es-CO" w:bidi="ar-SA"/>
              </w:rPr>
              <w:t>SI</w:t>
            </w:r>
          </w:p>
        </w:tc>
        <w:tc>
          <w:tcPr>
            <w:tcW w:w="215" w:type="pct"/>
            <w:tcBorders>
              <w:top w:val="nil"/>
              <w:left w:val="nil"/>
              <w:bottom w:val="single" w:sz="4" w:space="0" w:color="auto"/>
              <w:right w:val="single" w:sz="4" w:space="0" w:color="auto"/>
            </w:tcBorders>
            <w:shd w:val="clear" w:color="000000" w:fill="305496"/>
            <w:noWrap/>
            <w:vAlign w:val="center"/>
            <w:hideMark/>
          </w:tcPr>
          <w:p w14:paraId="315E7E14" w14:textId="77777777" w:rsidR="007A18E1" w:rsidRPr="007A78DE" w:rsidRDefault="007A18E1" w:rsidP="005F4943">
            <w:pPr>
              <w:widowControl/>
              <w:autoSpaceDE/>
              <w:autoSpaceDN/>
              <w:rPr>
                <w:rFonts w:ascii="Century Gothic" w:eastAsia="Times New Roman" w:hAnsi="Century Gothic" w:cs="Times New Roman"/>
                <w:b/>
                <w:bCs/>
                <w:color w:val="FFFFFF"/>
                <w:sz w:val="22"/>
                <w:lang w:val="es-CO" w:eastAsia="es-CO" w:bidi="ar-SA"/>
              </w:rPr>
            </w:pPr>
            <w:r w:rsidRPr="007A78DE">
              <w:rPr>
                <w:rFonts w:ascii="Century Gothic" w:eastAsia="Times New Roman" w:hAnsi="Century Gothic" w:cs="Times New Roman"/>
                <w:b/>
                <w:bCs/>
                <w:color w:val="FFFFFF"/>
                <w:sz w:val="22"/>
                <w:lang w:val="es-CO" w:eastAsia="es-CO" w:bidi="ar-SA"/>
              </w:rPr>
              <w:t>NO</w:t>
            </w:r>
          </w:p>
        </w:tc>
        <w:tc>
          <w:tcPr>
            <w:tcW w:w="484" w:type="pct"/>
            <w:tcBorders>
              <w:top w:val="nil"/>
              <w:left w:val="nil"/>
              <w:bottom w:val="single" w:sz="4" w:space="0" w:color="auto"/>
              <w:right w:val="single" w:sz="4" w:space="0" w:color="auto"/>
            </w:tcBorders>
            <w:shd w:val="clear" w:color="000000" w:fill="305496"/>
            <w:noWrap/>
            <w:vAlign w:val="center"/>
            <w:hideMark/>
          </w:tcPr>
          <w:p w14:paraId="111794D8" w14:textId="77777777" w:rsidR="007A18E1" w:rsidRPr="007A78DE" w:rsidRDefault="007A18E1" w:rsidP="005F4943">
            <w:pPr>
              <w:widowControl/>
              <w:autoSpaceDE/>
              <w:autoSpaceDN/>
              <w:rPr>
                <w:rFonts w:ascii="Century Gothic" w:eastAsia="Times New Roman" w:hAnsi="Century Gothic" w:cs="Times New Roman"/>
                <w:b/>
                <w:bCs/>
                <w:color w:val="FFFFFF"/>
                <w:sz w:val="22"/>
                <w:lang w:val="es-CO" w:eastAsia="es-CO" w:bidi="ar-SA"/>
              </w:rPr>
            </w:pPr>
            <w:r w:rsidRPr="007A78DE">
              <w:rPr>
                <w:rFonts w:ascii="Century Gothic" w:eastAsia="Times New Roman" w:hAnsi="Century Gothic" w:cs="Times New Roman"/>
                <w:b/>
                <w:bCs/>
                <w:color w:val="FFFFFF"/>
                <w:sz w:val="22"/>
                <w:lang w:val="es-CO" w:eastAsia="es-CO" w:bidi="ar-SA"/>
              </w:rPr>
              <w:t>PARCIAL</w:t>
            </w:r>
          </w:p>
        </w:tc>
        <w:tc>
          <w:tcPr>
            <w:tcW w:w="732" w:type="pct"/>
            <w:vMerge/>
            <w:tcBorders>
              <w:top w:val="nil"/>
              <w:left w:val="single" w:sz="4" w:space="0" w:color="auto"/>
              <w:bottom w:val="single" w:sz="4" w:space="0" w:color="auto"/>
              <w:right w:val="single" w:sz="4" w:space="0" w:color="auto"/>
            </w:tcBorders>
            <w:vAlign w:val="center"/>
            <w:hideMark/>
          </w:tcPr>
          <w:p w14:paraId="50B5D233" w14:textId="77777777" w:rsidR="007A18E1" w:rsidRPr="007A78DE" w:rsidRDefault="007A18E1" w:rsidP="005F4943">
            <w:pPr>
              <w:widowControl/>
              <w:autoSpaceDE/>
              <w:autoSpaceDN/>
              <w:rPr>
                <w:rFonts w:ascii="Century Gothic" w:eastAsia="Times New Roman" w:hAnsi="Century Gothic" w:cs="Times New Roman"/>
                <w:b/>
                <w:bCs/>
                <w:color w:val="FFFFFF"/>
                <w:sz w:val="22"/>
                <w:lang w:val="es-CO" w:eastAsia="es-CO" w:bidi="ar-SA"/>
              </w:rPr>
            </w:pPr>
          </w:p>
        </w:tc>
        <w:tc>
          <w:tcPr>
            <w:tcW w:w="1653" w:type="pct"/>
            <w:vMerge/>
            <w:tcBorders>
              <w:top w:val="nil"/>
              <w:left w:val="single" w:sz="4" w:space="0" w:color="auto"/>
              <w:bottom w:val="single" w:sz="4" w:space="0" w:color="auto"/>
              <w:right w:val="single" w:sz="4" w:space="0" w:color="auto"/>
            </w:tcBorders>
            <w:vAlign w:val="center"/>
            <w:hideMark/>
          </w:tcPr>
          <w:p w14:paraId="6A4DBD0D" w14:textId="77777777" w:rsidR="007A18E1" w:rsidRPr="007A78DE" w:rsidRDefault="007A18E1" w:rsidP="005F4943">
            <w:pPr>
              <w:widowControl/>
              <w:autoSpaceDE/>
              <w:autoSpaceDN/>
              <w:rPr>
                <w:rFonts w:ascii="Century Gothic" w:eastAsia="Times New Roman" w:hAnsi="Century Gothic" w:cs="Times New Roman"/>
                <w:b/>
                <w:bCs/>
                <w:color w:val="FFFFFF"/>
                <w:sz w:val="22"/>
                <w:lang w:val="es-CO" w:eastAsia="es-CO" w:bidi="ar-SA"/>
              </w:rPr>
            </w:pPr>
          </w:p>
        </w:tc>
      </w:tr>
      <w:tr w:rsidR="007A18E1" w:rsidRPr="007A78DE" w14:paraId="49B246D1" w14:textId="77777777" w:rsidTr="00062D62">
        <w:trPr>
          <w:trHeight w:val="315"/>
          <w:jc w:val="center"/>
        </w:trPr>
        <w:tc>
          <w:tcPr>
            <w:tcW w:w="5000" w:type="pct"/>
            <w:gridSpan w:val="6"/>
            <w:tcBorders>
              <w:top w:val="single" w:sz="4" w:space="0" w:color="auto"/>
              <w:left w:val="single" w:sz="4" w:space="0" w:color="auto"/>
              <w:bottom w:val="nil"/>
              <w:right w:val="nil"/>
            </w:tcBorders>
            <w:shd w:val="clear" w:color="000000" w:fill="8EA9DB"/>
            <w:noWrap/>
            <w:vAlign w:val="center"/>
            <w:hideMark/>
          </w:tcPr>
          <w:p w14:paraId="026DCF31" w14:textId="77777777" w:rsidR="007A18E1" w:rsidRPr="007A78DE" w:rsidRDefault="007A18E1" w:rsidP="005F4943">
            <w:pPr>
              <w:widowControl/>
              <w:autoSpaceDE/>
              <w:autoSpaceDN/>
              <w:rPr>
                <w:rFonts w:ascii="Century Gothic" w:eastAsia="Times New Roman" w:hAnsi="Century Gothic" w:cs="Times New Roman"/>
                <w:b/>
                <w:bCs/>
                <w:color w:val="000000"/>
                <w:sz w:val="22"/>
                <w:lang w:val="es-CO" w:eastAsia="es-CO" w:bidi="ar-SA"/>
              </w:rPr>
            </w:pPr>
            <w:r w:rsidRPr="007A78DE">
              <w:rPr>
                <w:rFonts w:ascii="Century Gothic" w:eastAsia="Times New Roman" w:hAnsi="Century Gothic" w:cs="Times New Roman"/>
                <w:b/>
                <w:bCs/>
                <w:color w:val="000000"/>
                <w:sz w:val="22"/>
                <w:lang w:val="es-CO" w:eastAsia="es-CO" w:bidi="ar-SA"/>
              </w:rPr>
              <w:t>2. Capacitación y Entrenamiento.</w:t>
            </w:r>
          </w:p>
        </w:tc>
      </w:tr>
      <w:tr w:rsidR="007A18E1" w:rsidRPr="007A78DE" w14:paraId="28E46FBE" w14:textId="77777777" w:rsidTr="00062D62">
        <w:trPr>
          <w:trHeight w:val="889"/>
          <w:jc w:val="center"/>
        </w:trPr>
        <w:tc>
          <w:tcPr>
            <w:tcW w:w="17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53ACB9" w14:textId="77777777" w:rsidR="007A18E1" w:rsidRPr="007A78DE" w:rsidRDefault="007A18E1"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¿Se cuenta con un programa de capacitación en prevención y control de emergencias dentro de la organización para los funcionarios de la entidad?</w:t>
            </w:r>
          </w:p>
        </w:tc>
        <w:tc>
          <w:tcPr>
            <w:tcW w:w="164" w:type="pct"/>
            <w:tcBorders>
              <w:top w:val="single" w:sz="4" w:space="0" w:color="auto"/>
              <w:left w:val="nil"/>
              <w:bottom w:val="single" w:sz="4" w:space="0" w:color="auto"/>
              <w:right w:val="single" w:sz="4" w:space="0" w:color="auto"/>
            </w:tcBorders>
            <w:shd w:val="clear" w:color="auto" w:fill="auto"/>
            <w:vAlign w:val="center"/>
            <w:hideMark/>
          </w:tcPr>
          <w:p w14:paraId="40161C29" w14:textId="61C924C5" w:rsidR="007A18E1" w:rsidRPr="007A78DE" w:rsidRDefault="00D26CAC"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x</w:t>
            </w:r>
          </w:p>
        </w:tc>
        <w:tc>
          <w:tcPr>
            <w:tcW w:w="215" w:type="pct"/>
            <w:tcBorders>
              <w:top w:val="single" w:sz="4" w:space="0" w:color="auto"/>
              <w:left w:val="nil"/>
              <w:bottom w:val="single" w:sz="4" w:space="0" w:color="auto"/>
              <w:right w:val="single" w:sz="4" w:space="0" w:color="auto"/>
            </w:tcBorders>
            <w:shd w:val="clear" w:color="auto" w:fill="auto"/>
            <w:vAlign w:val="center"/>
            <w:hideMark/>
          </w:tcPr>
          <w:p w14:paraId="2B431A67" w14:textId="77777777" w:rsidR="007A18E1" w:rsidRPr="007A78DE" w:rsidRDefault="007A18E1"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14:paraId="48589C29" w14:textId="77777777" w:rsidR="007A18E1" w:rsidRPr="007A78DE" w:rsidRDefault="007A18E1"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 </w:t>
            </w:r>
          </w:p>
        </w:tc>
        <w:tc>
          <w:tcPr>
            <w:tcW w:w="732" w:type="pct"/>
            <w:tcBorders>
              <w:top w:val="single" w:sz="4" w:space="0" w:color="auto"/>
              <w:left w:val="nil"/>
              <w:bottom w:val="single" w:sz="4" w:space="0" w:color="auto"/>
              <w:right w:val="single" w:sz="4" w:space="0" w:color="auto"/>
            </w:tcBorders>
            <w:shd w:val="clear" w:color="auto" w:fill="auto"/>
            <w:vAlign w:val="center"/>
            <w:hideMark/>
          </w:tcPr>
          <w:p w14:paraId="0A6BBA52" w14:textId="24D419BB" w:rsidR="007A18E1" w:rsidRPr="007A78DE" w:rsidRDefault="007A18E1" w:rsidP="00256737">
            <w:pPr>
              <w:widowControl/>
              <w:autoSpaceDE/>
              <w:autoSpaceDN/>
              <w:jc w:val="center"/>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1</w:t>
            </w:r>
          </w:p>
        </w:tc>
        <w:tc>
          <w:tcPr>
            <w:tcW w:w="1653" w:type="pct"/>
            <w:tcBorders>
              <w:top w:val="single" w:sz="4" w:space="0" w:color="auto"/>
              <w:left w:val="nil"/>
              <w:bottom w:val="single" w:sz="4" w:space="0" w:color="auto"/>
              <w:right w:val="single" w:sz="4" w:space="0" w:color="auto"/>
            </w:tcBorders>
            <w:shd w:val="clear" w:color="auto" w:fill="auto"/>
            <w:vAlign w:val="center"/>
            <w:hideMark/>
          </w:tcPr>
          <w:p w14:paraId="61D7A511" w14:textId="77777777" w:rsidR="007A18E1" w:rsidRPr="007A78DE" w:rsidRDefault="007A18E1" w:rsidP="005F4943">
            <w:pPr>
              <w:widowControl/>
              <w:autoSpaceDE/>
              <w:autoSpaceDN/>
              <w:rPr>
                <w:rFonts w:ascii="Century Gothic" w:eastAsia="Times New Roman" w:hAnsi="Century Gothic" w:cs="Times New Roman"/>
                <w:sz w:val="22"/>
                <w:lang w:val="es-CO" w:eastAsia="es-CO" w:bidi="ar-SA"/>
              </w:rPr>
            </w:pPr>
            <w:r w:rsidRPr="007A78DE">
              <w:rPr>
                <w:rFonts w:ascii="Century Gothic" w:eastAsia="Times New Roman" w:hAnsi="Century Gothic" w:cs="Times New Roman"/>
                <w:sz w:val="22"/>
                <w:lang w:val="es-CO" w:eastAsia="es-CO" w:bidi="ar-SA"/>
              </w:rPr>
              <w:t>Se recomienda dar continuidad a las capacitaciones en prevención y control de emergencias.</w:t>
            </w:r>
          </w:p>
        </w:tc>
      </w:tr>
      <w:tr w:rsidR="007A18E1" w:rsidRPr="007A78DE" w14:paraId="13BA755C" w14:textId="77777777" w:rsidTr="00062D62">
        <w:trPr>
          <w:trHeight w:val="526"/>
          <w:jc w:val="center"/>
        </w:trPr>
        <w:tc>
          <w:tcPr>
            <w:tcW w:w="1752" w:type="pct"/>
            <w:tcBorders>
              <w:top w:val="nil"/>
              <w:left w:val="single" w:sz="4" w:space="0" w:color="auto"/>
              <w:bottom w:val="single" w:sz="4" w:space="0" w:color="auto"/>
              <w:right w:val="single" w:sz="4" w:space="0" w:color="auto"/>
            </w:tcBorders>
            <w:shd w:val="clear" w:color="auto" w:fill="auto"/>
            <w:vAlign w:val="center"/>
            <w:hideMark/>
          </w:tcPr>
          <w:p w14:paraId="5E9F9B72" w14:textId="77777777" w:rsidR="007A18E1" w:rsidRPr="007A78DE" w:rsidRDefault="007A18E1"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 xml:space="preserve">¿Los miembros del Comité </w:t>
            </w:r>
            <w:proofErr w:type="gramStart"/>
            <w:r w:rsidRPr="007A78DE">
              <w:rPr>
                <w:rFonts w:ascii="Century Gothic" w:eastAsia="Times New Roman" w:hAnsi="Century Gothic" w:cs="Times New Roman"/>
                <w:color w:val="000000"/>
                <w:sz w:val="22"/>
                <w:lang w:val="es-CO" w:eastAsia="es-CO" w:bidi="ar-SA"/>
              </w:rPr>
              <w:t>de  emergencias</w:t>
            </w:r>
            <w:proofErr w:type="gramEnd"/>
            <w:r w:rsidRPr="007A78DE">
              <w:rPr>
                <w:rFonts w:ascii="Century Gothic" w:eastAsia="Times New Roman" w:hAnsi="Century Gothic" w:cs="Times New Roman"/>
                <w:color w:val="000000"/>
                <w:sz w:val="22"/>
                <w:lang w:val="es-CO" w:eastAsia="es-CO" w:bidi="ar-SA"/>
              </w:rPr>
              <w:t xml:space="preserve"> se encuentran capacitados según su estructura organizacional y/o planes de acción?</w:t>
            </w:r>
          </w:p>
        </w:tc>
        <w:tc>
          <w:tcPr>
            <w:tcW w:w="164" w:type="pct"/>
            <w:tcBorders>
              <w:top w:val="nil"/>
              <w:left w:val="nil"/>
              <w:bottom w:val="single" w:sz="4" w:space="0" w:color="auto"/>
              <w:right w:val="single" w:sz="4" w:space="0" w:color="auto"/>
            </w:tcBorders>
            <w:shd w:val="clear" w:color="auto" w:fill="auto"/>
            <w:vAlign w:val="center"/>
            <w:hideMark/>
          </w:tcPr>
          <w:p w14:paraId="2C1B52EF" w14:textId="77777777" w:rsidR="007A18E1" w:rsidRPr="007A78DE" w:rsidRDefault="007A18E1"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 </w:t>
            </w:r>
          </w:p>
        </w:tc>
        <w:tc>
          <w:tcPr>
            <w:tcW w:w="215" w:type="pct"/>
            <w:tcBorders>
              <w:top w:val="nil"/>
              <w:left w:val="nil"/>
              <w:bottom w:val="single" w:sz="4" w:space="0" w:color="auto"/>
              <w:right w:val="single" w:sz="4" w:space="0" w:color="auto"/>
            </w:tcBorders>
            <w:shd w:val="clear" w:color="auto" w:fill="auto"/>
            <w:vAlign w:val="center"/>
            <w:hideMark/>
          </w:tcPr>
          <w:p w14:paraId="2F497198" w14:textId="66AEC7DB" w:rsidR="007A18E1" w:rsidRPr="007A78DE" w:rsidRDefault="00D26CAC"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x</w:t>
            </w:r>
          </w:p>
        </w:tc>
        <w:tc>
          <w:tcPr>
            <w:tcW w:w="484" w:type="pct"/>
            <w:tcBorders>
              <w:top w:val="nil"/>
              <w:left w:val="nil"/>
              <w:bottom w:val="single" w:sz="4" w:space="0" w:color="auto"/>
              <w:right w:val="single" w:sz="4" w:space="0" w:color="auto"/>
            </w:tcBorders>
            <w:shd w:val="clear" w:color="auto" w:fill="auto"/>
            <w:vAlign w:val="center"/>
            <w:hideMark/>
          </w:tcPr>
          <w:p w14:paraId="2F9794BC" w14:textId="77777777" w:rsidR="007A18E1" w:rsidRPr="007A78DE" w:rsidRDefault="007A18E1"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 </w:t>
            </w:r>
          </w:p>
        </w:tc>
        <w:tc>
          <w:tcPr>
            <w:tcW w:w="732" w:type="pct"/>
            <w:tcBorders>
              <w:top w:val="nil"/>
              <w:left w:val="nil"/>
              <w:bottom w:val="single" w:sz="4" w:space="0" w:color="auto"/>
              <w:right w:val="single" w:sz="4" w:space="0" w:color="auto"/>
            </w:tcBorders>
            <w:shd w:val="clear" w:color="auto" w:fill="auto"/>
            <w:vAlign w:val="center"/>
            <w:hideMark/>
          </w:tcPr>
          <w:p w14:paraId="6531B2D5" w14:textId="2DBED3C8" w:rsidR="007A18E1" w:rsidRPr="007A78DE" w:rsidRDefault="007A18E1" w:rsidP="00256737">
            <w:pPr>
              <w:widowControl/>
              <w:autoSpaceDE/>
              <w:autoSpaceDN/>
              <w:jc w:val="center"/>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0</w:t>
            </w:r>
          </w:p>
        </w:tc>
        <w:tc>
          <w:tcPr>
            <w:tcW w:w="1653" w:type="pct"/>
            <w:tcBorders>
              <w:top w:val="nil"/>
              <w:left w:val="nil"/>
              <w:bottom w:val="single" w:sz="4" w:space="0" w:color="auto"/>
              <w:right w:val="single" w:sz="4" w:space="0" w:color="auto"/>
            </w:tcBorders>
            <w:shd w:val="clear" w:color="auto" w:fill="auto"/>
            <w:vAlign w:val="center"/>
            <w:hideMark/>
          </w:tcPr>
          <w:p w14:paraId="3EA67A9C" w14:textId="77777777" w:rsidR="007A18E1" w:rsidRPr="007A78DE" w:rsidRDefault="007A18E1" w:rsidP="005F4943">
            <w:pPr>
              <w:widowControl/>
              <w:autoSpaceDE/>
              <w:autoSpaceDN/>
              <w:rPr>
                <w:rFonts w:ascii="Century Gothic" w:eastAsia="Times New Roman" w:hAnsi="Century Gothic" w:cs="Times New Roman"/>
                <w:sz w:val="22"/>
                <w:lang w:val="es-CO" w:eastAsia="es-CO" w:bidi="ar-SA"/>
              </w:rPr>
            </w:pPr>
            <w:r w:rsidRPr="007A78DE">
              <w:rPr>
                <w:rFonts w:ascii="Century Gothic" w:eastAsia="Times New Roman" w:hAnsi="Century Gothic" w:cs="Times New Roman"/>
                <w:sz w:val="22"/>
                <w:lang w:val="es-CO" w:eastAsia="es-CO" w:bidi="ar-SA"/>
              </w:rPr>
              <w:t>Se recomienda conformar el COE de la sede.</w:t>
            </w:r>
          </w:p>
        </w:tc>
      </w:tr>
      <w:tr w:rsidR="007A18E1" w:rsidRPr="007A78DE" w14:paraId="08BB3BB3" w14:textId="77777777" w:rsidTr="00062D62">
        <w:trPr>
          <w:trHeight w:val="1032"/>
          <w:jc w:val="center"/>
        </w:trPr>
        <w:tc>
          <w:tcPr>
            <w:tcW w:w="1752" w:type="pct"/>
            <w:tcBorders>
              <w:top w:val="nil"/>
              <w:left w:val="single" w:sz="4" w:space="0" w:color="auto"/>
              <w:bottom w:val="single" w:sz="4" w:space="0" w:color="auto"/>
              <w:right w:val="single" w:sz="4" w:space="0" w:color="auto"/>
            </w:tcBorders>
            <w:shd w:val="clear" w:color="auto" w:fill="auto"/>
            <w:vAlign w:val="center"/>
            <w:hideMark/>
          </w:tcPr>
          <w:p w14:paraId="73351738" w14:textId="77777777" w:rsidR="007A18E1" w:rsidRPr="007A78DE" w:rsidRDefault="007A18E1"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¿Las personas dentro de la organización han recibido alguna inducción o charlas en temas de respuesta ante situaciones de emergencias y en general saben cómo auto protegerse?</w:t>
            </w:r>
          </w:p>
        </w:tc>
        <w:tc>
          <w:tcPr>
            <w:tcW w:w="164" w:type="pct"/>
            <w:tcBorders>
              <w:top w:val="nil"/>
              <w:left w:val="nil"/>
              <w:bottom w:val="single" w:sz="4" w:space="0" w:color="auto"/>
              <w:right w:val="single" w:sz="4" w:space="0" w:color="auto"/>
            </w:tcBorders>
            <w:shd w:val="clear" w:color="auto" w:fill="auto"/>
            <w:vAlign w:val="center"/>
            <w:hideMark/>
          </w:tcPr>
          <w:p w14:paraId="56C8C683" w14:textId="7A4072FE" w:rsidR="007A18E1" w:rsidRPr="007A78DE" w:rsidRDefault="00D26CAC"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X</w:t>
            </w:r>
          </w:p>
        </w:tc>
        <w:tc>
          <w:tcPr>
            <w:tcW w:w="215" w:type="pct"/>
            <w:tcBorders>
              <w:top w:val="nil"/>
              <w:left w:val="nil"/>
              <w:bottom w:val="single" w:sz="4" w:space="0" w:color="auto"/>
              <w:right w:val="single" w:sz="4" w:space="0" w:color="auto"/>
            </w:tcBorders>
            <w:shd w:val="clear" w:color="auto" w:fill="auto"/>
            <w:vAlign w:val="center"/>
            <w:hideMark/>
          </w:tcPr>
          <w:p w14:paraId="6F748380" w14:textId="77777777" w:rsidR="007A18E1" w:rsidRPr="007A78DE" w:rsidRDefault="007A18E1"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 </w:t>
            </w:r>
          </w:p>
        </w:tc>
        <w:tc>
          <w:tcPr>
            <w:tcW w:w="484" w:type="pct"/>
            <w:tcBorders>
              <w:top w:val="nil"/>
              <w:left w:val="nil"/>
              <w:bottom w:val="single" w:sz="4" w:space="0" w:color="auto"/>
              <w:right w:val="single" w:sz="4" w:space="0" w:color="auto"/>
            </w:tcBorders>
            <w:shd w:val="clear" w:color="auto" w:fill="auto"/>
            <w:vAlign w:val="center"/>
            <w:hideMark/>
          </w:tcPr>
          <w:p w14:paraId="63E5C5A0" w14:textId="77777777" w:rsidR="007A18E1" w:rsidRPr="007A78DE" w:rsidRDefault="007A18E1"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 </w:t>
            </w:r>
          </w:p>
        </w:tc>
        <w:tc>
          <w:tcPr>
            <w:tcW w:w="732" w:type="pct"/>
            <w:tcBorders>
              <w:top w:val="nil"/>
              <w:left w:val="nil"/>
              <w:bottom w:val="single" w:sz="4" w:space="0" w:color="auto"/>
              <w:right w:val="single" w:sz="4" w:space="0" w:color="auto"/>
            </w:tcBorders>
            <w:shd w:val="clear" w:color="auto" w:fill="auto"/>
            <w:vAlign w:val="center"/>
            <w:hideMark/>
          </w:tcPr>
          <w:p w14:paraId="00DB7C59" w14:textId="0C91E48A" w:rsidR="007A18E1" w:rsidRPr="007A78DE" w:rsidRDefault="007A18E1" w:rsidP="00256737">
            <w:pPr>
              <w:widowControl/>
              <w:autoSpaceDE/>
              <w:autoSpaceDN/>
              <w:jc w:val="center"/>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1</w:t>
            </w:r>
          </w:p>
        </w:tc>
        <w:tc>
          <w:tcPr>
            <w:tcW w:w="1653" w:type="pct"/>
            <w:tcBorders>
              <w:top w:val="nil"/>
              <w:left w:val="nil"/>
              <w:bottom w:val="single" w:sz="4" w:space="0" w:color="auto"/>
              <w:right w:val="single" w:sz="4" w:space="0" w:color="auto"/>
            </w:tcBorders>
            <w:shd w:val="clear" w:color="auto" w:fill="auto"/>
            <w:vAlign w:val="center"/>
            <w:hideMark/>
          </w:tcPr>
          <w:p w14:paraId="7F3E010D" w14:textId="77777777" w:rsidR="007A18E1" w:rsidRPr="007A78DE" w:rsidRDefault="007A18E1" w:rsidP="005F4943">
            <w:pPr>
              <w:widowControl/>
              <w:autoSpaceDE/>
              <w:autoSpaceDN/>
              <w:rPr>
                <w:rFonts w:ascii="Century Gothic" w:eastAsia="Times New Roman" w:hAnsi="Century Gothic" w:cs="Times New Roman"/>
                <w:sz w:val="22"/>
                <w:lang w:val="es-CO" w:eastAsia="es-CO" w:bidi="ar-SA"/>
              </w:rPr>
            </w:pPr>
            <w:r w:rsidRPr="007A78DE">
              <w:rPr>
                <w:rFonts w:ascii="Century Gothic" w:eastAsia="Times New Roman" w:hAnsi="Century Gothic" w:cs="Times New Roman"/>
                <w:sz w:val="22"/>
                <w:lang w:val="es-CO" w:eastAsia="es-CO" w:bidi="ar-SA"/>
              </w:rPr>
              <w:t>Se recomienda dar continuidad a la realización de inducciones y/o charlas en temas de respuesta ante situaciones de emergencia.</w:t>
            </w:r>
          </w:p>
        </w:tc>
      </w:tr>
      <w:tr w:rsidR="007A18E1" w:rsidRPr="007A78DE" w14:paraId="28CC25C1" w14:textId="77777777" w:rsidTr="00062D62">
        <w:trPr>
          <w:trHeight w:val="282"/>
          <w:jc w:val="center"/>
        </w:trPr>
        <w:tc>
          <w:tcPr>
            <w:tcW w:w="1752" w:type="pct"/>
            <w:tcBorders>
              <w:top w:val="nil"/>
              <w:left w:val="single" w:sz="4" w:space="0" w:color="auto"/>
              <w:bottom w:val="single" w:sz="4" w:space="0" w:color="auto"/>
              <w:right w:val="single" w:sz="4" w:space="0" w:color="auto"/>
            </w:tcBorders>
            <w:shd w:val="clear" w:color="auto" w:fill="auto"/>
            <w:vAlign w:val="center"/>
            <w:hideMark/>
          </w:tcPr>
          <w:p w14:paraId="11EDF74E" w14:textId="77777777" w:rsidR="007A18E1" w:rsidRPr="007A78DE" w:rsidRDefault="007A18E1"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¿El personal de la brigada ha recibido entrenamiento y capacitación en temas de prevención y control de emergencias?</w:t>
            </w:r>
          </w:p>
        </w:tc>
        <w:tc>
          <w:tcPr>
            <w:tcW w:w="164" w:type="pct"/>
            <w:tcBorders>
              <w:top w:val="nil"/>
              <w:left w:val="nil"/>
              <w:bottom w:val="single" w:sz="4" w:space="0" w:color="auto"/>
              <w:right w:val="single" w:sz="4" w:space="0" w:color="auto"/>
            </w:tcBorders>
            <w:shd w:val="clear" w:color="auto" w:fill="auto"/>
            <w:vAlign w:val="center"/>
            <w:hideMark/>
          </w:tcPr>
          <w:p w14:paraId="7135246E" w14:textId="173A5069" w:rsidR="007A18E1" w:rsidRPr="007A78DE" w:rsidRDefault="00D26CAC"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X</w:t>
            </w:r>
          </w:p>
        </w:tc>
        <w:tc>
          <w:tcPr>
            <w:tcW w:w="215" w:type="pct"/>
            <w:tcBorders>
              <w:top w:val="nil"/>
              <w:left w:val="nil"/>
              <w:bottom w:val="single" w:sz="4" w:space="0" w:color="auto"/>
              <w:right w:val="single" w:sz="4" w:space="0" w:color="auto"/>
            </w:tcBorders>
            <w:shd w:val="clear" w:color="auto" w:fill="auto"/>
            <w:vAlign w:val="center"/>
            <w:hideMark/>
          </w:tcPr>
          <w:p w14:paraId="1EC3798A" w14:textId="77777777" w:rsidR="007A18E1" w:rsidRPr="007A78DE" w:rsidRDefault="007A18E1"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 </w:t>
            </w:r>
          </w:p>
        </w:tc>
        <w:tc>
          <w:tcPr>
            <w:tcW w:w="484" w:type="pct"/>
            <w:tcBorders>
              <w:top w:val="nil"/>
              <w:left w:val="nil"/>
              <w:bottom w:val="single" w:sz="4" w:space="0" w:color="auto"/>
              <w:right w:val="single" w:sz="4" w:space="0" w:color="auto"/>
            </w:tcBorders>
            <w:shd w:val="clear" w:color="auto" w:fill="auto"/>
            <w:vAlign w:val="center"/>
            <w:hideMark/>
          </w:tcPr>
          <w:p w14:paraId="4C1A5410" w14:textId="77777777" w:rsidR="007A18E1" w:rsidRPr="007A78DE" w:rsidRDefault="007A18E1"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 </w:t>
            </w:r>
          </w:p>
        </w:tc>
        <w:tc>
          <w:tcPr>
            <w:tcW w:w="732" w:type="pct"/>
            <w:tcBorders>
              <w:top w:val="nil"/>
              <w:left w:val="nil"/>
              <w:bottom w:val="single" w:sz="4" w:space="0" w:color="auto"/>
              <w:right w:val="single" w:sz="4" w:space="0" w:color="auto"/>
            </w:tcBorders>
            <w:shd w:val="clear" w:color="auto" w:fill="auto"/>
            <w:vAlign w:val="center"/>
            <w:hideMark/>
          </w:tcPr>
          <w:p w14:paraId="2917B4BE" w14:textId="1ABE3105" w:rsidR="007A18E1" w:rsidRPr="007A78DE" w:rsidRDefault="007A18E1" w:rsidP="00256737">
            <w:pPr>
              <w:widowControl/>
              <w:autoSpaceDE/>
              <w:autoSpaceDN/>
              <w:jc w:val="center"/>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1</w:t>
            </w:r>
          </w:p>
        </w:tc>
        <w:tc>
          <w:tcPr>
            <w:tcW w:w="1653" w:type="pct"/>
            <w:tcBorders>
              <w:top w:val="nil"/>
              <w:left w:val="nil"/>
              <w:bottom w:val="single" w:sz="4" w:space="0" w:color="auto"/>
              <w:right w:val="single" w:sz="4" w:space="0" w:color="auto"/>
            </w:tcBorders>
            <w:shd w:val="clear" w:color="auto" w:fill="auto"/>
            <w:vAlign w:val="center"/>
            <w:hideMark/>
          </w:tcPr>
          <w:p w14:paraId="0D7DA914" w14:textId="77777777" w:rsidR="007A18E1" w:rsidRPr="007A78DE" w:rsidRDefault="007A18E1" w:rsidP="005F4943">
            <w:pPr>
              <w:widowControl/>
              <w:autoSpaceDE/>
              <w:autoSpaceDN/>
              <w:rPr>
                <w:rFonts w:ascii="Century Gothic" w:eastAsia="Times New Roman" w:hAnsi="Century Gothic" w:cs="Times New Roman"/>
                <w:sz w:val="22"/>
                <w:lang w:val="es-CO" w:eastAsia="es-CO" w:bidi="ar-SA"/>
              </w:rPr>
            </w:pPr>
            <w:r w:rsidRPr="007A78DE">
              <w:rPr>
                <w:rFonts w:ascii="Century Gothic" w:eastAsia="Times New Roman" w:hAnsi="Century Gothic" w:cs="Times New Roman"/>
                <w:sz w:val="22"/>
                <w:lang w:val="es-CO" w:eastAsia="es-CO" w:bidi="ar-SA"/>
              </w:rPr>
              <w:t>Se recomienda dar continuidad al entrenamiento y capacitaciones de los brigadistas.</w:t>
            </w:r>
          </w:p>
        </w:tc>
      </w:tr>
      <w:tr w:rsidR="007A18E1" w:rsidRPr="007A78DE" w14:paraId="2C01E665" w14:textId="77777777" w:rsidTr="00062D62">
        <w:trPr>
          <w:trHeight w:val="662"/>
          <w:jc w:val="center"/>
        </w:trPr>
        <w:tc>
          <w:tcPr>
            <w:tcW w:w="1752" w:type="pct"/>
            <w:tcBorders>
              <w:top w:val="nil"/>
              <w:left w:val="single" w:sz="4" w:space="0" w:color="auto"/>
              <w:bottom w:val="single" w:sz="4" w:space="0" w:color="auto"/>
              <w:right w:val="single" w:sz="4" w:space="0" w:color="auto"/>
            </w:tcBorders>
            <w:shd w:val="clear" w:color="auto" w:fill="auto"/>
            <w:vAlign w:val="center"/>
            <w:hideMark/>
          </w:tcPr>
          <w:p w14:paraId="3AD12D83" w14:textId="77777777" w:rsidR="007A18E1" w:rsidRPr="007A78DE" w:rsidRDefault="007A18E1"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 xml:space="preserve">¿Se ha socializado o divulgado el plan de emergencias y contingencias, o los distintos planes de acción </w:t>
            </w:r>
            <w:r w:rsidRPr="007A78DE">
              <w:rPr>
                <w:rFonts w:ascii="Century Gothic" w:eastAsia="Times New Roman" w:hAnsi="Century Gothic" w:cs="Times New Roman"/>
                <w:color w:val="000000"/>
                <w:sz w:val="22"/>
                <w:lang w:val="es-CO" w:eastAsia="es-CO" w:bidi="ar-SA"/>
              </w:rPr>
              <w:lastRenderedPageBreak/>
              <w:t>en caso de emergencias a los funcionarios de la organización?</w:t>
            </w:r>
          </w:p>
        </w:tc>
        <w:tc>
          <w:tcPr>
            <w:tcW w:w="164" w:type="pct"/>
            <w:tcBorders>
              <w:top w:val="nil"/>
              <w:left w:val="nil"/>
              <w:bottom w:val="single" w:sz="4" w:space="0" w:color="auto"/>
              <w:right w:val="single" w:sz="4" w:space="0" w:color="auto"/>
            </w:tcBorders>
            <w:shd w:val="clear" w:color="auto" w:fill="auto"/>
            <w:vAlign w:val="center"/>
            <w:hideMark/>
          </w:tcPr>
          <w:p w14:paraId="05CBD09D" w14:textId="42E3962F" w:rsidR="007A18E1" w:rsidRPr="007A78DE" w:rsidRDefault="00D26CAC"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lastRenderedPageBreak/>
              <w:t>X</w:t>
            </w:r>
          </w:p>
        </w:tc>
        <w:tc>
          <w:tcPr>
            <w:tcW w:w="215" w:type="pct"/>
            <w:tcBorders>
              <w:top w:val="nil"/>
              <w:left w:val="nil"/>
              <w:bottom w:val="single" w:sz="4" w:space="0" w:color="auto"/>
              <w:right w:val="single" w:sz="4" w:space="0" w:color="auto"/>
            </w:tcBorders>
            <w:shd w:val="clear" w:color="auto" w:fill="auto"/>
            <w:vAlign w:val="center"/>
            <w:hideMark/>
          </w:tcPr>
          <w:p w14:paraId="770EB83A" w14:textId="77777777" w:rsidR="007A18E1" w:rsidRPr="007A78DE" w:rsidRDefault="007A18E1"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 </w:t>
            </w:r>
          </w:p>
        </w:tc>
        <w:tc>
          <w:tcPr>
            <w:tcW w:w="484" w:type="pct"/>
            <w:tcBorders>
              <w:top w:val="nil"/>
              <w:left w:val="nil"/>
              <w:bottom w:val="single" w:sz="4" w:space="0" w:color="auto"/>
              <w:right w:val="single" w:sz="4" w:space="0" w:color="auto"/>
            </w:tcBorders>
            <w:shd w:val="clear" w:color="auto" w:fill="auto"/>
            <w:vAlign w:val="center"/>
            <w:hideMark/>
          </w:tcPr>
          <w:p w14:paraId="0ABE74D2" w14:textId="77777777" w:rsidR="007A18E1" w:rsidRPr="007A78DE" w:rsidRDefault="007A18E1"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 </w:t>
            </w:r>
          </w:p>
        </w:tc>
        <w:tc>
          <w:tcPr>
            <w:tcW w:w="732" w:type="pct"/>
            <w:tcBorders>
              <w:top w:val="nil"/>
              <w:left w:val="nil"/>
              <w:bottom w:val="single" w:sz="4" w:space="0" w:color="auto"/>
              <w:right w:val="single" w:sz="4" w:space="0" w:color="auto"/>
            </w:tcBorders>
            <w:shd w:val="clear" w:color="auto" w:fill="auto"/>
            <w:vAlign w:val="center"/>
            <w:hideMark/>
          </w:tcPr>
          <w:p w14:paraId="4794578F" w14:textId="66DECB4B" w:rsidR="007A18E1" w:rsidRPr="007A78DE" w:rsidRDefault="007A18E1" w:rsidP="00256737">
            <w:pPr>
              <w:widowControl/>
              <w:autoSpaceDE/>
              <w:autoSpaceDN/>
              <w:jc w:val="center"/>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1</w:t>
            </w:r>
          </w:p>
        </w:tc>
        <w:tc>
          <w:tcPr>
            <w:tcW w:w="1653" w:type="pct"/>
            <w:tcBorders>
              <w:top w:val="nil"/>
              <w:left w:val="nil"/>
              <w:bottom w:val="single" w:sz="4" w:space="0" w:color="auto"/>
              <w:right w:val="single" w:sz="4" w:space="0" w:color="auto"/>
            </w:tcBorders>
            <w:shd w:val="clear" w:color="auto" w:fill="auto"/>
            <w:vAlign w:val="center"/>
            <w:hideMark/>
          </w:tcPr>
          <w:p w14:paraId="20EFD66D" w14:textId="77777777" w:rsidR="007A18E1" w:rsidRPr="007A78DE" w:rsidRDefault="007A18E1" w:rsidP="005F4943">
            <w:pPr>
              <w:widowControl/>
              <w:autoSpaceDE/>
              <w:autoSpaceDN/>
              <w:rPr>
                <w:rFonts w:ascii="Century Gothic" w:eastAsia="Times New Roman" w:hAnsi="Century Gothic" w:cs="Times New Roman"/>
                <w:sz w:val="22"/>
                <w:lang w:val="es-CO" w:eastAsia="es-CO" w:bidi="ar-SA"/>
              </w:rPr>
            </w:pPr>
            <w:r w:rsidRPr="007A78DE">
              <w:rPr>
                <w:rFonts w:ascii="Century Gothic" w:eastAsia="Times New Roman" w:hAnsi="Century Gothic" w:cs="Times New Roman"/>
                <w:sz w:val="22"/>
                <w:lang w:val="es-CO" w:eastAsia="es-CO" w:bidi="ar-SA"/>
              </w:rPr>
              <w:t xml:space="preserve">Se recomienda una vez </w:t>
            </w:r>
            <w:r w:rsidR="008115D5" w:rsidRPr="007A78DE">
              <w:rPr>
                <w:rFonts w:ascii="Century Gothic" w:eastAsia="Times New Roman" w:hAnsi="Century Gothic" w:cs="Times New Roman"/>
                <w:sz w:val="22"/>
                <w:lang w:val="es-CO" w:eastAsia="es-CO" w:bidi="ar-SA"/>
              </w:rPr>
              <w:t>esté</w:t>
            </w:r>
            <w:r w:rsidRPr="007A78DE">
              <w:rPr>
                <w:rFonts w:ascii="Century Gothic" w:eastAsia="Times New Roman" w:hAnsi="Century Gothic" w:cs="Times New Roman"/>
                <w:sz w:val="22"/>
                <w:lang w:val="es-CO" w:eastAsia="es-CO" w:bidi="ar-SA"/>
              </w:rPr>
              <w:t xml:space="preserve"> finalizado el documento, divulgar o socializar el plan de </w:t>
            </w:r>
            <w:r w:rsidRPr="007A78DE">
              <w:rPr>
                <w:rFonts w:ascii="Century Gothic" w:eastAsia="Times New Roman" w:hAnsi="Century Gothic" w:cs="Times New Roman"/>
                <w:sz w:val="22"/>
                <w:lang w:val="es-CO" w:eastAsia="es-CO" w:bidi="ar-SA"/>
              </w:rPr>
              <w:lastRenderedPageBreak/>
              <w:t>emergencias de la sede</w:t>
            </w:r>
          </w:p>
        </w:tc>
      </w:tr>
      <w:tr w:rsidR="007A18E1" w:rsidRPr="007A78DE" w14:paraId="14E322B7" w14:textId="77777777" w:rsidTr="00062D62">
        <w:trPr>
          <w:trHeight w:val="350"/>
          <w:jc w:val="center"/>
        </w:trPr>
        <w:tc>
          <w:tcPr>
            <w:tcW w:w="1752" w:type="pct"/>
            <w:tcBorders>
              <w:top w:val="nil"/>
              <w:left w:val="single" w:sz="4" w:space="0" w:color="auto"/>
              <w:bottom w:val="single" w:sz="4" w:space="0" w:color="auto"/>
              <w:right w:val="single" w:sz="4" w:space="0" w:color="auto"/>
            </w:tcBorders>
            <w:shd w:val="clear" w:color="auto" w:fill="auto"/>
            <w:vAlign w:val="center"/>
            <w:hideMark/>
          </w:tcPr>
          <w:p w14:paraId="5FF07F84" w14:textId="77777777" w:rsidR="007A18E1" w:rsidRPr="007A78DE" w:rsidRDefault="007A18E1"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lastRenderedPageBreak/>
              <w:t>¿Se cuenta con un programa de socialización para el personal flotante "visitantes o usuarios" en caso de emergencia?</w:t>
            </w:r>
          </w:p>
        </w:tc>
        <w:tc>
          <w:tcPr>
            <w:tcW w:w="164" w:type="pct"/>
            <w:tcBorders>
              <w:top w:val="nil"/>
              <w:left w:val="nil"/>
              <w:bottom w:val="single" w:sz="4" w:space="0" w:color="auto"/>
              <w:right w:val="single" w:sz="4" w:space="0" w:color="auto"/>
            </w:tcBorders>
            <w:shd w:val="clear" w:color="auto" w:fill="auto"/>
            <w:vAlign w:val="center"/>
            <w:hideMark/>
          </w:tcPr>
          <w:p w14:paraId="2858C817" w14:textId="77777777" w:rsidR="007A18E1" w:rsidRPr="007A78DE" w:rsidRDefault="007A18E1"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 </w:t>
            </w:r>
          </w:p>
        </w:tc>
        <w:tc>
          <w:tcPr>
            <w:tcW w:w="215" w:type="pct"/>
            <w:tcBorders>
              <w:top w:val="nil"/>
              <w:left w:val="nil"/>
              <w:bottom w:val="single" w:sz="4" w:space="0" w:color="auto"/>
              <w:right w:val="single" w:sz="4" w:space="0" w:color="auto"/>
            </w:tcBorders>
            <w:shd w:val="clear" w:color="auto" w:fill="auto"/>
            <w:vAlign w:val="center"/>
            <w:hideMark/>
          </w:tcPr>
          <w:p w14:paraId="7100EBBA" w14:textId="5BC724A0" w:rsidR="007A18E1" w:rsidRPr="007A78DE" w:rsidRDefault="00D26CAC"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x</w:t>
            </w:r>
          </w:p>
        </w:tc>
        <w:tc>
          <w:tcPr>
            <w:tcW w:w="484" w:type="pct"/>
            <w:tcBorders>
              <w:top w:val="nil"/>
              <w:left w:val="nil"/>
              <w:bottom w:val="single" w:sz="4" w:space="0" w:color="auto"/>
              <w:right w:val="single" w:sz="4" w:space="0" w:color="auto"/>
            </w:tcBorders>
            <w:shd w:val="clear" w:color="auto" w:fill="auto"/>
            <w:vAlign w:val="center"/>
            <w:hideMark/>
          </w:tcPr>
          <w:p w14:paraId="4B602273" w14:textId="77777777" w:rsidR="007A18E1" w:rsidRPr="007A78DE" w:rsidRDefault="007A18E1"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 </w:t>
            </w:r>
          </w:p>
        </w:tc>
        <w:tc>
          <w:tcPr>
            <w:tcW w:w="732" w:type="pct"/>
            <w:tcBorders>
              <w:top w:val="nil"/>
              <w:left w:val="nil"/>
              <w:bottom w:val="single" w:sz="4" w:space="0" w:color="auto"/>
              <w:right w:val="single" w:sz="4" w:space="0" w:color="auto"/>
            </w:tcBorders>
            <w:shd w:val="clear" w:color="auto" w:fill="auto"/>
            <w:vAlign w:val="center"/>
            <w:hideMark/>
          </w:tcPr>
          <w:p w14:paraId="42167490" w14:textId="41A9DABE" w:rsidR="007A18E1" w:rsidRPr="007A78DE" w:rsidRDefault="007A18E1" w:rsidP="00256737">
            <w:pPr>
              <w:widowControl/>
              <w:autoSpaceDE/>
              <w:autoSpaceDN/>
              <w:jc w:val="center"/>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0</w:t>
            </w:r>
          </w:p>
        </w:tc>
        <w:tc>
          <w:tcPr>
            <w:tcW w:w="1653" w:type="pct"/>
            <w:tcBorders>
              <w:top w:val="nil"/>
              <w:left w:val="nil"/>
              <w:bottom w:val="single" w:sz="4" w:space="0" w:color="auto"/>
              <w:right w:val="single" w:sz="4" w:space="0" w:color="auto"/>
            </w:tcBorders>
            <w:shd w:val="clear" w:color="auto" w:fill="auto"/>
            <w:vAlign w:val="center"/>
            <w:hideMark/>
          </w:tcPr>
          <w:p w14:paraId="72828988" w14:textId="77777777" w:rsidR="007A18E1" w:rsidRPr="007A78DE" w:rsidRDefault="007A18E1" w:rsidP="005F4943">
            <w:pPr>
              <w:widowControl/>
              <w:autoSpaceDE/>
              <w:autoSpaceDN/>
              <w:rPr>
                <w:rFonts w:ascii="Century Gothic" w:eastAsia="Times New Roman" w:hAnsi="Century Gothic" w:cs="Times New Roman"/>
                <w:sz w:val="22"/>
                <w:lang w:val="es-CO" w:eastAsia="es-CO" w:bidi="ar-SA"/>
              </w:rPr>
            </w:pPr>
            <w:r w:rsidRPr="007A78DE">
              <w:rPr>
                <w:rFonts w:ascii="Century Gothic" w:eastAsia="Times New Roman" w:hAnsi="Century Gothic" w:cs="Times New Roman"/>
                <w:sz w:val="22"/>
                <w:lang w:val="es-CO" w:eastAsia="es-CO" w:bidi="ar-SA"/>
              </w:rPr>
              <w:t>Se recomienda diseñar e implementar un programa de socialización para el personal flotante "visitantes o usuarios" en caso de emergencia</w:t>
            </w:r>
          </w:p>
        </w:tc>
      </w:tr>
      <w:tr w:rsidR="007A18E1" w:rsidRPr="007A78DE" w14:paraId="7E702912" w14:textId="77777777" w:rsidTr="00062D62">
        <w:trPr>
          <w:trHeight w:val="315"/>
          <w:jc w:val="center"/>
        </w:trPr>
        <w:tc>
          <w:tcPr>
            <w:tcW w:w="2615" w:type="pct"/>
            <w:gridSpan w:val="4"/>
            <w:tcBorders>
              <w:top w:val="single" w:sz="4" w:space="0" w:color="auto"/>
              <w:left w:val="single" w:sz="4" w:space="0" w:color="auto"/>
              <w:bottom w:val="single" w:sz="4" w:space="0" w:color="auto"/>
              <w:right w:val="single" w:sz="4" w:space="0" w:color="000000"/>
            </w:tcBorders>
            <w:shd w:val="clear" w:color="000000" w:fill="8EA9DB"/>
            <w:noWrap/>
            <w:vAlign w:val="center"/>
            <w:hideMark/>
          </w:tcPr>
          <w:p w14:paraId="68B78724" w14:textId="77777777" w:rsidR="007A18E1" w:rsidRPr="007A78DE" w:rsidRDefault="007A18E1" w:rsidP="005F4943">
            <w:pPr>
              <w:widowControl/>
              <w:autoSpaceDE/>
              <w:autoSpaceDN/>
              <w:rPr>
                <w:rFonts w:ascii="Century Gothic" w:eastAsia="Times New Roman" w:hAnsi="Century Gothic" w:cs="Times New Roman"/>
                <w:b/>
                <w:bCs/>
                <w:sz w:val="22"/>
                <w:lang w:val="es-CO" w:eastAsia="es-CO" w:bidi="ar-SA"/>
              </w:rPr>
            </w:pPr>
            <w:r w:rsidRPr="007A78DE">
              <w:rPr>
                <w:rFonts w:ascii="Century Gothic" w:eastAsia="Times New Roman" w:hAnsi="Century Gothic" w:cs="Times New Roman"/>
                <w:b/>
                <w:bCs/>
                <w:sz w:val="22"/>
                <w:lang w:val="es-CO" w:eastAsia="es-CO" w:bidi="ar-SA"/>
              </w:rPr>
              <w:t>Promedio Capacitación y entrenamiento.</w:t>
            </w:r>
          </w:p>
        </w:tc>
        <w:tc>
          <w:tcPr>
            <w:tcW w:w="732" w:type="pct"/>
            <w:tcBorders>
              <w:top w:val="nil"/>
              <w:left w:val="nil"/>
              <w:bottom w:val="single" w:sz="4" w:space="0" w:color="auto"/>
              <w:right w:val="single" w:sz="4" w:space="0" w:color="auto"/>
            </w:tcBorders>
            <w:shd w:val="clear" w:color="000000" w:fill="8EA9DB"/>
            <w:noWrap/>
            <w:vAlign w:val="center"/>
            <w:hideMark/>
          </w:tcPr>
          <w:p w14:paraId="63C866EA" w14:textId="77777777" w:rsidR="007A18E1" w:rsidRPr="007A78DE" w:rsidRDefault="007A18E1" w:rsidP="005F4943">
            <w:pPr>
              <w:widowControl/>
              <w:autoSpaceDE/>
              <w:autoSpaceDN/>
              <w:rPr>
                <w:rFonts w:ascii="Century Gothic" w:eastAsia="Times New Roman" w:hAnsi="Century Gothic" w:cs="Times New Roman"/>
                <w:b/>
                <w:bCs/>
                <w:sz w:val="22"/>
                <w:lang w:val="es-CO" w:eastAsia="es-CO" w:bidi="ar-SA"/>
              </w:rPr>
            </w:pPr>
            <w:r w:rsidRPr="007A78DE">
              <w:rPr>
                <w:rFonts w:ascii="Century Gothic" w:eastAsia="Times New Roman" w:hAnsi="Century Gothic" w:cs="Times New Roman"/>
                <w:b/>
                <w:bCs/>
                <w:sz w:val="22"/>
                <w:lang w:val="es-CO" w:eastAsia="es-CO" w:bidi="ar-SA"/>
              </w:rPr>
              <w:t>0,67</w:t>
            </w:r>
          </w:p>
        </w:tc>
        <w:tc>
          <w:tcPr>
            <w:tcW w:w="1653" w:type="pct"/>
            <w:tcBorders>
              <w:top w:val="nil"/>
              <w:left w:val="nil"/>
              <w:bottom w:val="nil"/>
              <w:right w:val="nil"/>
            </w:tcBorders>
            <w:shd w:val="clear" w:color="000000" w:fill="8EA9DB"/>
            <w:noWrap/>
            <w:vAlign w:val="center"/>
            <w:hideMark/>
          </w:tcPr>
          <w:p w14:paraId="1A20FBFF" w14:textId="77777777" w:rsidR="007A18E1" w:rsidRPr="007A78DE" w:rsidRDefault="007A18E1" w:rsidP="005F4943">
            <w:pPr>
              <w:widowControl/>
              <w:autoSpaceDE/>
              <w:autoSpaceDN/>
              <w:rPr>
                <w:rFonts w:ascii="Century Gothic" w:eastAsia="Times New Roman" w:hAnsi="Century Gothic" w:cs="Times New Roman"/>
                <w:b/>
                <w:bCs/>
                <w:color w:val="000000"/>
                <w:sz w:val="22"/>
                <w:lang w:val="es-CO" w:eastAsia="es-CO" w:bidi="ar-SA"/>
              </w:rPr>
            </w:pPr>
            <w:r w:rsidRPr="007A78DE">
              <w:rPr>
                <w:rFonts w:ascii="Century Gothic" w:eastAsia="Times New Roman" w:hAnsi="Century Gothic" w:cs="Times New Roman"/>
                <w:b/>
                <w:bCs/>
                <w:color w:val="000000"/>
                <w:sz w:val="22"/>
                <w:lang w:val="es-CO" w:eastAsia="es-CO" w:bidi="ar-SA"/>
              </w:rPr>
              <w:t> </w:t>
            </w:r>
          </w:p>
        </w:tc>
      </w:tr>
      <w:tr w:rsidR="007A18E1" w:rsidRPr="007A78DE" w14:paraId="6CB23BDE" w14:textId="77777777" w:rsidTr="00062D62">
        <w:trPr>
          <w:trHeight w:val="315"/>
          <w:jc w:val="center"/>
        </w:trPr>
        <w:tc>
          <w:tcPr>
            <w:tcW w:w="1752" w:type="pct"/>
            <w:vMerge w:val="restart"/>
            <w:tcBorders>
              <w:top w:val="nil"/>
              <w:left w:val="single" w:sz="4" w:space="0" w:color="auto"/>
              <w:bottom w:val="single" w:sz="4" w:space="0" w:color="auto"/>
              <w:right w:val="single" w:sz="4" w:space="0" w:color="auto"/>
            </w:tcBorders>
            <w:shd w:val="clear" w:color="000000" w:fill="305496"/>
            <w:noWrap/>
            <w:vAlign w:val="center"/>
            <w:hideMark/>
          </w:tcPr>
          <w:p w14:paraId="2FE483A9" w14:textId="77777777" w:rsidR="007A18E1" w:rsidRPr="007A78DE" w:rsidRDefault="007A18E1" w:rsidP="005F4943">
            <w:pPr>
              <w:widowControl/>
              <w:autoSpaceDE/>
              <w:autoSpaceDN/>
              <w:rPr>
                <w:rFonts w:ascii="Century Gothic" w:eastAsia="Times New Roman" w:hAnsi="Century Gothic" w:cs="Times New Roman"/>
                <w:b/>
                <w:bCs/>
                <w:color w:val="FFFFFF"/>
                <w:sz w:val="22"/>
                <w:lang w:val="es-CO" w:eastAsia="es-CO" w:bidi="ar-SA"/>
              </w:rPr>
            </w:pPr>
            <w:proofErr w:type="gramStart"/>
            <w:r w:rsidRPr="007A78DE">
              <w:rPr>
                <w:rFonts w:ascii="Century Gothic" w:eastAsia="Times New Roman" w:hAnsi="Century Gothic" w:cs="Times New Roman"/>
                <w:b/>
                <w:bCs/>
                <w:color w:val="FFFFFF"/>
                <w:sz w:val="22"/>
                <w:lang w:val="es-CO" w:eastAsia="es-CO" w:bidi="ar-SA"/>
              </w:rPr>
              <w:t>PUNTO A EVALUAR</w:t>
            </w:r>
            <w:proofErr w:type="gramEnd"/>
          </w:p>
        </w:tc>
        <w:tc>
          <w:tcPr>
            <w:tcW w:w="863" w:type="pct"/>
            <w:gridSpan w:val="3"/>
            <w:tcBorders>
              <w:top w:val="single" w:sz="4" w:space="0" w:color="auto"/>
              <w:left w:val="nil"/>
              <w:bottom w:val="single" w:sz="4" w:space="0" w:color="auto"/>
              <w:right w:val="single" w:sz="4" w:space="0" w:color="auto"/>
            </w:tcBorders>
            <w:shd w:val="clear" w:color="000000" w:fill="305496"/>
            <w:noWrap/>
            <w:vAlign w:val="center"/>
            <w:hideMark/>
          </w:tcPr>
          <w:p w14:paraId="6C9BC86D" w14:textId="77777777" w:rsidR="007A18E1" w:rsidRPr="007A78DE" w:rsidRDefault="007A18E1" w:rsidP="005F4943">
            <w:pPr>
              <w:widowControl/>
              <w:autoSpaceDE/>
              <w:autoSpaceDN/>
              <w:rPr>
                <w:rFonts w:ascii="Century Gothic" w:eastAsia="Times New Roman" w:hAnsi="Century Gothic" w:cs="Times New Roman"/>
                <w:b/>
                <w:bCs/>
                <w:color w:val="FFFFFF"/>
                <w:sz w:val="22"/>
                <w:lang w:val="es-CO" w:eastAsia="es-CO" w:bidi="ar-SA"/>
              </w:rPr>
            </w:pPr>
            <w:r w:rsidRPr="007A78DE">
              <w:rPr>
                <w:rFonts w:ascii="Century Gothic" w:eastAsia="Times New Roman" w:hAnsi="Century Gothic" w:cs="Times New Roman"/>
                <w:b/>
                <w:bCs/>
                <w:color w:val="FFFFFF"/>
                <w:sz w:val="22"/>
                <w:lang w:val="es-CO" w:eastAsia="es-CO" w:bidi="ar-SA"/>
              </w:rPr>
              <w:t>RESPUESTA</w:t>
            </w:r>
          </w:p>
        </w:tc>
        <w:tc>
          <w:tcPr>
            <w:tcW w:w="732" w:type="pct"/>
            <w:vMerge w:val="restart"/>
            <w:tcBorders>
              <w:top w:val="nil"/>
              <w:left w:val="single" w:sz="4" w:space="0" w:color="auto"/>
              <w:bottom w:val="single" w:sz="4" w:space="0" w:color="auto"/>
              <w:right w:val="single" w:sz="4" w:space="0" w:color="auto"/>
            </w:tcBorders>
            <w:shd w:val="clear" w:color="000000" w:fill="305496"/>
            <w:noWrap/>
            <w:vAlign w:val="center"/>
            <w:hideMark/>
          </w:tcPr>
          <w:p w14:paraId="2F64FC3A" w14:textId="77777777" w:rsidR="007A18E1" w:rsidRPr="007A78DE" w:rsidRDefault="007A18E1" w:rsidP="005F4943">
            <w:pPr>
              <w:widowControl/>
              <w:autoSpaceDE/>
              <w:autoSpaceDN/>
              <w:rPr>
                <w:rFonts w:ascii="Century Gothic" w:eastAsia="Times New Roman" w:hAnsi="Century Gothic" w:cs="Times New Roman"/>
                <w:b/>
                <w:bCs/>
                <w:color w:val="FFFFFF"/>
                <w:sz w:val="22"/>
                <w:lang w:val="es-CO" w:eastAsia="es-CO" w:bidi="ar-SA"/>
              </w:rPr>
            </w:pPr>
            <w:r w:rsidRPr="007A78DE">
              <w:rPr>
                <w:rFonts w:ascii="Century Gothic" w:eastAsia="Times New Roman" w:hAnsi="Century Gothic" w:cs="Times New Roman"/>
                <w:b/>
                <w:bCs/>
                <w:color w:val="FFFFFF"/>
                <w:sz w:val="22"/>
                <w:lang w:val="es-CO" w:eastAsia="es-CO" w:bidi="ar-SA"/>
              </w:rPr>
              <w:t>CALIFICACIÓN</w:t>
            </w:r>
          </w:p>
        </w:tc>
        <w:tc>
          <w:tcPr>
            <w:tcW w:w="1653" w:type="pct"/>
            <w:vMerge w:val="restart"/>
            <w:tcBorders>
              <w:top w:val="single" w:sz="4" w:space="0" w:color="auto"/>
              <w:left w:val="single" w:sz="4" w:space="0" w:color="auto"/>
              <w:bottom w:val="single" w:sz="4" w:space="0" w:color="auto"/>
              <w:right w:val="single" w:sz="4" w:space="0" w:color="auto"/>
            </w:tcBorders>
            <w:shd w:val="clear" w:color="000000" w:fill="305496"/>
            <w:noWrap/>
            <w:vAlign w:val="center"/>
            <w:hideMark/>
          </w:tcPr>
          <w:p w14:paraId="502D1602" w14:textId="77777777" w:rsidR="007A18E1" w:rsidRPr="007A78DE" w:rsidRDefault="007A18E1" w:rsidP="005F4943">
            <w:pPr>
              <w:widowControl/>
              <w:autoSpaceDE/>
              <w:autoSpaceDN/>
              <w:rPr>
                <w:rFonts w:ascii="Century Gothic" w:eastAsia="Times New Roman" w:hAnsi="Century Gothic" w:cs="Times New Roman"/>
                <w:b/>
                <w:bCs/>
                <w:color w:val="FFFFFF"/>
                <w:sz w:val="22"/>
                <w:lang w:val="es-CO" w:eastAsia="es-CO" w:bidi="ar-SA"/>
              </w:rPr>
            </w:pPr>
            <w:r w:rsidRPr="007A78DE">
              <w:rPr>
                <w:rFonts w:ascii="Century Gothic" w:eastAsia="Times New Roman" w:hAnsi="Century Gothic" w:cs="Times New Roman"/>
                <w:b/>
                <w:bCs/>
                <w:color w:val="FFFFFF"/>
                <w:sz w:val="22"/>
                <w:lang w:val="es-CO" w:eastAsia="es-CO" w:bidi="ar-SA"/>
              </w:rPr>
              <w:t>OBSERVACIONES</w:t>
            </w:r>
          </w:p>
        </w:tc>
      </w:tr>
      <w:tr w:rsidR="007A18E1" w:rsidRPr="007A78DE" w14:paraId="37CD021C" w14:textId="77777777" w:rsidTr="00062D62">
        <w:trPr>
          <w:trHeight w:val="315"/>
          <w:jc w:val="center"/>
        </w:trPr>
        <w:tc>
          <w:tcPr>
            <w:tcW w:w="1752" w:type="pct"/>
            <w:vMerge/>
            <w:tcBorders>
              <w:top w:val="nil"/>
              <w:left w:val="single" w:sz="4" w:space="0" w:color="auto"/>
              <w:bottom w:val="single" w:sz="4" w:space="0" w:color="auto"/>
              <w:right w:val="single" w:sz="4" w:space="0" w:color="auto"/>
            </w:tcBorders>
            <w:vAlign w:val="center"/>
            <w:hideMark/>
          </w:tcPr>
          <w:p w14:paraId="0CAF9821" w14:textId="77777777" w:rsidR="007A18E1" w:rsidRPr="007A78DE" w:rsidRDefault="007A18E1" w:rsidP="005F4943">
            <w:pPr>
              <w:widowControl/>
              <w:autoSpaceDE/>
              <w:autoSpaceDN/>
              <w:rPr>
                <w:rFonts w:ascii="Century Gothic" w:eastAsia="Times New Roman" w:hAnsi="Century Gothic" w:cs="Times New Roman"/>
                <w:b/>
                <w:bCs/>
                <w:color w:val="FFFFFF"/>
                <w:sz w:val="22"/>
                <w:lang w:val="es-CO" w:eastAsia="es-CO" w:bidi="ar-SA"/>
              </w:rPr>
            </w:pPr>
          </w:p>
        </w:tc>
        <w:tc>
          <w:tcPr>
            <w:tcW w:w="164" w:type="pct"/>
            <w:tcBorders>
              <w:top w:val="nil"/>
              <w:left w:val="nil"/>
              <w:bottom w:val="single" w:sz="4" w:space="0" w:color="auto"/>
              <w:right w:val="single" w:sz="4" w:space="0" w:color="auto"/>
            </w:tcBorders>
            <w:shd w:val="clear" w:color="000000" w:fill="305496"/>
            <w:noWrap/>
            <w:vAlign w:val="center"/>
            <w:hideMark/>
          </w:tcPr>
          <w:p w14:paraId="476BF3CB" w14:textId="77777777" w:rsidR="007A18E1" w:rsidRPr="007A78DE" w:rsidRDefault="007A18E1" w:rsidP="005F4943">
            <w:pPr>
              <w:widowControl/>
              <w:autoSpaceDE/>
              <w:autoSpaceDN/>
              <w:rPr>
                <w:rFonts w:ascii="Century Gothic" w:eastAsia="Times New Roman" w:hAnsi="Century Gothic" w:cs="Times New Roman"/>
                <w:b/>
                <w:bCs/>
                <w:color w:val="FFFFFF"/>
                <w:sz w:val="22"/>
                <w:lang w:val="es-CO" w:eastAsia="es-CO" w:bidi="ar-SA"/>
              </w:rPr>
            </w:pPr>
            <w:r w:rsidRPr="007A78DE">
              <w:rPr>
                <w:rFonts w:ascii="Century Gothic" w:eastAsia="Times New Roman" w:hAnsi="Century Gothic" w:cs="Times New Roman"/>
                <w:b/>
                <w:bCs/>
                <w:color w:val="FFFFFF"/>
                <w:sz w:val="22"/>
                <w:lang w:val="es-CO" w:eastAsia="es-CO" w:bidi="ar-SA"/>
              </w:rPr>
              <w:t>SI</w:t>
            </w:r>
          </w:p>
        </w:tc>
        <w:tc>
          <w:tcPr>
            <w:tcW w:w="215" w:type="pct"/>
            <w:tcBorders>
              <w:top w:val="nil"/>
              <w:left w:val="nil"/>
              <w:bottom w:val="single" w:sz="4" w:space="0" w:color="auto"/>
              <w:right w:val="single" w:sz="4" w:space="0" w:color="auto"/>
            </w:tcBorders>
            <w:shd w:val="clear" w:color="000000" w:fill="305496"/>
            <w:noWrap/>
            <w:vAlign w:val="center"/>
            <w:hideMark/>
          </w:tcPr>
          <w:p w14:paraId="1374895E" w14:textId="77777777" w:rsidR="007A18E1" w:rsidRPr="007A78DE" w:rsidRDefault="007A18E1" w:rsidP="005F4943">
            <w:pPr>
              <w:widowControl/>
              <w:autoSpaceDE/>
              <w:autoSpaceDN/>
              <w:rPr>
                <w:rFonts w:ascii="Century Gothic" w:eastAsia="Times New Roman" w:hAnsi="Century Gothic" w:cs="Times New Roman"/>
                <w:b/>
                <w:bCs/>
                <w:color w:val="FFFFFF"/>
                <w:sz w:val="22"/>
                <w:lang w:val="es-CO" w:eastAsia="es-CO" w:bidi="ar-SA"/>
              </w:rPr>
            </w:pPr>
            <w:r w:rsidRPr="007A78DE">
              <w:rPr>
                <w:rFonts w:ascii="Century Gothic" w:eastAsia="Times New Roman" w:hAnsi="Century Gothic" w:cs="Times New Roman"/>
                <w:b/>
                <w:bCs/>
                <w:color w:val="FFFFFF"/>
                <w:sz w:val="22"/>
                <w:lang w:val="es-CO" w:eastAsia="es-CO" w:bidi="ar-SA"/>
              </w:rPr>
              <w:t>NO</w:t>
            </w:r>
          </w:p>
        </w:tc>
        <w:tc>
          <w:tcPr>
            <w:tcW w:w="484" w:type="pct"/>
            <w:tcBorders>
              <w:top w:val="nil"/>
              <w:left w:val="nil"/>
              <w:bottom w:val="single" w:sz="4" w:space="0" w:color="auto"/>
              <w:right w:val="single" w:sz="4" w:space="0" w:color="auto"/>
            </w:tcBorders>
            <w:shd w:val="clear" w:color="000000" w:fill="305496"/>
            <w:noWrap/>
            <w:vAlign w:val="center"/>
            <w:hideMark/>
          </w:tcPr>
          <w:p w14:paraId="78C68DB9" w14:textId="77777777" w:rsidR="007A18E1" w:rsidRPr="007A78DE" w:rsidRDefault="007A18E1" w:rsidP="005F4943">
            <w:pPr>
              <w:widowControl/>
              <w:autoSpaceDE/>
              <w:autoSpaceDN/>
              <w:rPr>
                <w:rFonts w:ascii="Century Gothic" w:eastAsia="Times New Roman" w:hAnsi="Century Gothic" w:cs="Times New Roman"/>
                <w:b/>
                <w:bCs/>
                <w:color w:val="FFFFFF"/>
                <w:sz w:val="22"/>
                <w:lang w:val="es-CO" w:eastAsia="es-CO" w:bidi="ar-SA"/>
              </w:rPr>
            </w:pPr>
            <w:r w:rsidRPr="007A78DE">
              <w:rPr>
                <w:rFonts w:ascii="Century Gothic" w:eastAsia="Times New Roman" w:hAnsi="Century Gothic" w:cs="Times New Roman"/>
                <w:b/>
                <w:bCs/>
                <w:color w:val="FFFFFF"/>
                <w:sz w:val="22"/>
                <w:lang w:val="es-CO" w:eastAsia="es-CO" w:bidi="ar-SA"/>
              </w:rPr>
              <w:t>PARCIAL</w:t>
            </w:r>
          </w:p>
        </w:tc>
        <w:tc>
          <w:tcPr>
            <w:tcW w:w="732" w:type="pct"/>
            <w:vMerge/>
            <w:tcBorders>
              <w:top w:val="nil"/>
              <w:left w:val="single" w:sz="4" w:space="0" w:color="auto"/>
              <w:bottom w:val="single" w:sz="4" w:space="0" w:color="auto"/>
              <w:right w:val="single" w:sz="4" w:space="0" w:color="auto"/>
            </w:tcBorders>
            <w:vAlign w:val="center"/>
            <w:hideMark/>
          </w:tcPr>
          <w:p w14:paraId="7437E359" w14:textId="77777777" w:rsidR="007A18E1" w:rsidRPr="007A78DE" w:rsidRDefault="007A18E1" w:rsidP="005F4943">
            <w:pPr>
              <w:widowControl/>
              <w:autoSpaceDE/>
              <w:autoSpaceDN/>
              <w:rPr>
                <w:rFonts w:ascii="Century Gothic" w:eastAsia="Times New Roman" w:hAnsi="Century Gothic" w:cs="Times New Roman"/>
                <w:b/>
                <w:bCs/>
                <w:color w:val="FFFFFF"/>
                <w:sz w:val="22"/>
                <w:lang w:val="es-CO" w:eastAsia="es-CO" w:bidi="ar-SA"/>
              </w:rPr>
            </w:pPr>
          </w:p>
        </w:tc>
        <w:tc>
          <w:tcPr>
            <w:tcW w:w="1653" w:type="pct"/>
            <w:vMerge/>
            <w:tcBorders>
              <w:top w:val="single" w:sz="4" w:space="0" w:color="auto"/>
              <w:left w:val="single" w:sz="4" w:space="0" w:color="auto"/>
              <w:bottom w:val="single" w:sz="4" w:space="0" w:color="auto"/>
              <w:right w:val="single" w:sz="4" w:space="0" w:color="auto"/>
            </w:tcBorders>
            <w:vAlign w:val="center"/>
            <w:hideMark/>
          </w:tcPr>
          <w:p w14:paraId="1F19B1F7" w14:textId="77777777" w:rsidR="007A18E1" w:rsidRPr="007A78DE" w:rsidRDefault="007A18E1" w:rsidP="005F4943">
            <w:pPr>
              <w:widowControl/>
              <w:autoSpaceDE/>
              <w:autoSpaceDN/>
              <w:rPr>
                <w:rFonts w:ascii="Century Gothic" w:eastAsia="Times New Roman" w:hAnsi="Century Gothic" w:cs="Times New Roman"/>
                <w:b/>
                <w:bCs/>
                <w:color w:val="FFFFFF"/>
                <w:sz w:val="22"/>
                <w:lang w:val="es-CO" w:eastAsia="es-CO" w:bidi="ar-SA"/>
              </w:rPr>
            </w:pPr>
          </w:p>
        </w:tc>
      </w:tr>
      <w:tr w:rsidR="007A18E1" w:rsidRPr="007A78DE" w14:paraId="1EBF668D" w14:textId="77777777" w:rsidTr="00062D62">
        <w:trPr>
          <w:trHeight w:val="315"/>
          <w:jc w:val="center"/>
        </w:trPr>
        <w:tc>
          <w:tcPr>
            <w:tcW w:w="5000" w:type="pct"/>
            <w:gridSpan w:val="6"/>
            <w:tcBorders>
              <w:top w:val="single" w:sz="4" w:space="0" w:color="auto"/>
              <w:left w:val="single" w:sz="4" w:space="0" w:color="auto"/>
              <w:bottom w:val="nil"/>
              <w:right w:val="nil"/>
            </w:tcBorders>
            <w:shd w:val="clear" w:color="000000" w:fill="8EA9DB"/>
            <w:noWrap/>
            <w:vAlign w:val="center"/>
            <w:hideMark/>
          </w:tcPr>
          <w:p w14:paraId="4ED6BA8C" w14:textId="77777777" w:rsidR="007A18E1" w:rsidRPr="007A78DE" w:rsidRDefault="007A18E1" w:rsidP="005F4943">
            <w:pPr>
              <w:widowControl/>
              <w:autoSpaceDE/>
              <w:autoSpaceDN/>
              <w:rPr>
                <w:rFonts w:ascii="Century Gothic" w:eastAsia="Times New Roman" w:hAnsi="Century Gothic" w:cs="Times New Roman"/>
                <w:b/>
                <w:bCs/>
                <w:color w:val="000000"/>
                <w:sz w:val="22"/>
                <w:lang w:val="es-CO" w:eastAsia="es-CO" w:bidi="ar-SA"/>
              </w:rPr>
            </w:pPr>
            <w:r w:rsidRPr="007A78DE">
              <w:rPr>
                <w:rFonts w:ascii="Century Gothic" w:eastAsia="Times New Roman" w:hAnsi="Century Gothic" w:cs="Times New Roman"/>
                <w:b/>
                <w:bCs/>
                <w:color w:val="000000"/>
                <w:sz w:val="22"/>
                <w:lang w:val="es-CO" w:eastAsia="es-CO" w:bidi="ar-SA"/>
              </w:rPr>
              <w:t>3. Características de Seguridad</w:t>
            </w:r>
          </w:p>
        </w:tc>
      </w:tr>
      <w:tr w:rsidR="007A18E1" w:rsidRPr="007A78DE" w14:paraId="4CFBE722" w14:textId="77777777" w:rsidTr="00062D62">
        <w:trPr>
          <w:trHeight w:val="425"/>
          <w:jc w:val="center"/>
        </w:trPr>
        <w:tc>
          <w:tcPr>
            <w:tcW w:w="17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CDF2F6" w14:textId="77777777" w:rsidR="007A18E1" w:rsidRPr="007A78DE" w:rsidRDefault="007A18E1"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¿Existen recursos y suministros para el personal de las brigadas y del Comité de Emergencias?</w:t>
            </w:r>
          </w:p>
        </w:tc>
        <w:tc>
          <w:tcPr>
            <w:tcW w:w="164" w:type="pct"/>
            <w:tcBorders>
              <w:top w:val="single" w:sz="4" w:space="0" w:color="auto"/>
              <w:left w:val="nil"/>
              <w:bottom w:val="single" w:sz="4" w:space="0" w:color="auto"/>
              <w:right w:val="single" w:sz="4" w:space="0" w:color="auto"/>
            </w:tcBorders>
            <w:shd w:val="clear" w:color="auto" w:fill="auto"/>
            <w:noWrap/>
            <w:vAlign w:val="center"/>
            <w:hideMark/>
          </w:tcPr>
          <w:p w14:paraId="0AEE82A4" w14:textId="77777777" w:rsidR="007A18E1" w:rsidRPr="007A78DE" w:rsidRDefault="007A18E1"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X</w:t>
            </w:r>
          </w:p>
        </w:tc>
        <w:tc>
          <w:tcPr>
            <w:tcW w:w="215" w:type="pct"/>
            <w:tcBorders>
              <w:top w:val="single" w:sz="4" w:space="0" w:color="auto"/>
              <w:left w:val="nil"/>
              <w:bottom w:val="single" w:sz="4" w:space="0" w:color="auto"/>
              <w:right w:val="single" w:sz="4" w:space="0" w:color="auto"/>
            </w:tcBorders>
            <w:shd w:val="clear" w:color="auto" w:fill="auto"/>
            <w:noWrap/>
            <w:vAlign w:val="center"/>
            <w:hideMark/>
          </w:tcPr>
          <w:p w14:paraId="7B1674B0" w14:textId="77777777" w:rsidR="007A18E1" w:rsidRPr="007A78DE" w:rsidRDefault="007A18E1"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 </w:t>
            </w:r>
          </w:p>
        </w:tc>
        <w:tc>
          <w:tcPr>
            <w:tcW w:w="484" w:type="pct"/>
            <w:tcBorders>
              <w:top w:val="single" w:sz="4" w:space="0" w:color="auto"/>
              <w:left w:val="nil"/>
              <w:bottom w:val="single" w:sz="4" w:space="0" w:color="auto"/>
              <w:right w:val="single" w:sz="4" w:space="0" w:color="auto"/>
            </w:tcBorders>
            <w:shd w:val="clear" w:color="auto" w:fill="auto"/>
            <w:noWrap/>
            <w:vAlign w:val="center"/>
            <w:hideMark/>
          </w:tcPr>
          <w:p w14:paraId="27877D19" w14:textId="77777777" w:rsidR="007A18E1" w:rsidRPr="007A78DE" w:rsidRDefault="007A18E1"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 </w:t>
            </w:r>
          </w:p>
        </w:tc>
        <w:tc>
          <w:tcPr>
            <w:tcW w:w="732" w:type="pct"/>
            <w:tcBorders>
              <w:top w:val="single" w:sz="4" w:space="0" w:color="auto"/>
              <w:left w:val="nil"/>
              <w:bottom w:val="single" w:sz="4" w:space="0" w:color="auto"/>
              <w:right w:val="single" w:sz="4" w:space="0" w:color="auto"/>
            </w:tcBorders>
            <w:shd w:val="clear" w:color="auto" w:fill="auto"/>
            <w:noWrap/>
            <w:vAlign w:val="center"/>
            <w:hideMark/>
          </w:tcPr>
          <w:p w14:paraId="13D6F6FC" w14:textId="77777777" w:rsidR="007A18E1" w:rsidRPr="007A78DE" w:rsidRDefault="007A18E1"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0,5</w:t>
            </w:r>
          </w:p>
        </w:tc>
        <w:tc>
          <w:tcPr>
            <w:tcW w:w="1653" w:type="pct"/>
            <w:tcBorders>
              <w:top w:val="single" w:sz="4" w:space="0" w:color="auto"/>
              <w:left w:val="nil"/>
              <w:bottom w:val="single" w:sz="4" w:space="0" w:color="auto"/>
              <w:right w:val="single" w:sz="4" w:space="0" w:color="auto"/>
            </w:tcBorders>
            <w:shd w:val="clear" w:color="auto" w:fill="auto"/>
            <w:vAlign w:val="center"/>
            <w:hideMark/>
          </w:tcPr>
          <w:p w14:paraId="38CDDF4A" w14:textId="77777777" w:rsidR="007A18E1" w:rsidRPr="007A78DE" w:rsidRDefault="007A18E1" w:rsidP="005F4943">
            <w:pPr>
              <w:widowControl/>
              <w:autoSpaceDE/>
              <w:autoSpaceDN/>
              <w:rPr>
                <w:rFonts w:ascii="Century Gothic" w:eastAsia="Times New Roman" w:hAnsi="Century Gothic" w:cs="Times New Roman"/>
                <w:sz w:val="22"/>
                <w:lang w:val="es-CO" w:eastAsia="es-CO" w:bidi="ar-SA"/>
              </w:rPr>
            </w:pPr>
            <w:r w:rsidRPr="007A78DE">
              <w:rPr>
                <w:rFonts w:ascii="Century Gothic" w:eastAsia="Times New Roman" w:hAnsi="Century Gothic" w:cs="Times New Roman"/>
                <w:sz w:val="22"/>
                <w:lang w:val="es-CO" w:eastAsia="es-CO" w:bidi="ar-SA"/>
              </w:rPr>
              <w:t>Se recomienda conformar el COE de la sede.</w:t>
            </w:r>
          </w:p>
        </w:tc>
      </w:tr>
      <w:tr w:rsidR="007A18E1" w:rsidRPr="007A78DE" w14:paraId="2CA89EDF" w14:textId="77777777" w:rsidTr="00D26CAC">
        <w:trPr>
          <w:trHeight w:val="522"/>
          <w:jc w:val="center"/>
        </w:trPr>
        <w:tc>
          <w:tcPr>
            <w:tcW w:w="1752" w:type="pct"/>
            <w:tcBorders>
              <w:top w:val="nil"/>
              <w:left w:val="single" w:sz="4" w:space="0" w:color="auto"/>
              <w:bottom w:val="single" w:sz="4" w:space="0" w:color="auto"/>
              <w:right w:val="single" w:sz="4" w:space="0" w:color="auto"/>
            </w:tcBorders>
            <w:shd w:val="clear" w:color="auto" w:fill="auto"/>
            <w:vAlign w:val="center"/>
            <w:hideMark/>
          </w:tcPr>
          <w:p w14:paraId="76DEE79A" w14:textId="77777777" w:rsidR="007A18E1" w:rsidRPr="007A78DE" w:rsidRDefault="007A18E1"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¿Se cuenta con equipos e implementos básicos para el plan de acción de primeros auxilios en caso de requerirse?</w:t>
            </w:r>
          </w:p>
        </w:tc>
        <w:tc>
          <w:tcPr>
            <w:tcW w:w="164" w:type="pct"/>
            <w:tcBorders>
              <w:top w:val="nil"/>
              <w:left w:val="nil"/>
              <w:bottom w:val="single" w:sz="4" w:space="0" w:color="auto"/>
              <w:right w:val="single" w:sz="4" w:space="0" w:color="auto"/>
            </w:tcBorders>
            <w:shd w:val="clear" w:color="auto" w:fill="auto"/>
            <w:noWrap/>
            <w:vAlign w:val="center"/>
            <w:hideMark/>
          </w:tcPr>
          <w:p w14:paraId="6068007F" w14:textId="77777777" w:rsidR="007A18E1" w:rsidRPr="007A78DE" w:rsidRDefault="007A18E1"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X</w:t>
            </w:r>
          </w:p>
        </w:tc>
        <w:tc>
          <w:tcPr>
            <w:tcW w:w="215" w:type="pct"/>
            <w:tcBorders>
              <w:top w:val="nil"/>
              <w:left w:val="nil"/>
              <w:bottom w:val="single" w:sz="4" w:space="0" w:color="auto"/>
              <w:right w:val="single" w:sz="4" w:space="0" w:color="auto"/>
            </w:tcBorders>
            <w:shd w:val="clear" w:color="auto" w:fill="auto"/>
            <w:noWrap/>
            <w:vAlign w:val="center"/>
            <w:hideMark/>
          </w:tcPr>
          <w:p w14:paraId="10E7E43A" w14:textId="77777777" w:rsidR="007A18E1" w:rsidRPr="007A78DE" w:rsidRDefault="007A18E1"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 </w:t>
            </w:r>
          </w:p>
        </w:tc>
        <w:tc>
          <w:tcPr>
            <w:tcW w:w="484" w:type="pct"/>
            <w:tcBorders>
              <w:top w:val="nil"/>
              <w:left w:val="nil"/>
              <w:bottom w:val="single" w:sz="4" w:space="0" w:color="auto"/>
              <w:right w:val="single" w:sz="4" w:space="0" w:color="auto"/>
            </w:tcBorders>
            <w:shd w:val="clear" w:color="auto" w:fill="auto"/>
            <w:noWrap/>
            <w:vAlign w:val="center"/>
            <w:hideMark/>
          </w:tcPr>
          <w:p w14:paraId="2B2B419D" w14:textId="77777777" w:rsidR="007A18E1" w:rsidRPr="007A78DE" w:rsidRDefault="007A18E1"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 </w:t>
            </w:r>
          </w:p>
        </w:tc>
        <w:tc>
          <w:tcPr>
            <w:tcW w:w="732" w:type="pct"/>
            <w:tcBorders>
              <w:top w:val="nil"/>
              <w:left w:val="nil"/>
              <w:bottom w:val="single" w:sz="4" w:space="0" w:color="auto"/>
              <w:right w:val="single" w:sz="4" w:space="0" w:color="auto"/>
            </w:tcBorders>
            <w:shd w:val="clear" w:color="auto" w:fill="auto"/>
            <w:noWrap/>
            <w:vAlign w:val="center"/>
            <w:hideMark/>
          </w:tcPr>
          <w:p w14:paraId="3580F4E2" w14:textId="77777777" w:rsidR="007A18E1" w:rsidRPr="007A78DE" w:rsidRDefault="007A18E1"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1,0</w:t>
            </w:r>
          </w:p>
        </w:tc>
        <w:tc>
          <w:tcPr>
            <w:tcW w:w="1653" w:type="pct"/>
            <w:tcBorders>
              <w:top w:val="nil"/>
              <w:left w:val="nil"/>
              <w:bottom w:val="single" w:sz="4" w:space="0" w:color="auto"/>
              <w:right w:val="single" w:sz="4" w:space="0" w:color="auto"/>
            </w:tcBorders>
            <w:shd w:val="clear" w:color="auto" w:fill="auto"/>
            <w:vAlign w:val="center"/>
            <w:hideMark/>
          </w:tcPr>
          <w:p w14:paraId="2F3F5B91" w14:textId="77777777" w:rsidR="007A18E1" w:rsidRPr="007A78DE" w:rsidRDefault="007A18E1" w:rsidP="005F4943">
            <w:pPr>
              <w:widowControl/>
              <w:autoSpaceDE/>
              <w:autoSpaceDN/>
              <w:rPr>
                <w:rFonts w:ascii="Century Gothic" w:eastAsia="Times New Roman" w:hAnsi="Century Gothic" w:cs="Times New Roman"/>
                <w:sz w:val="22"/>
                <w:lang w:val="es-CO" w:eastAsia="es-CO" w:bidi="ar-SA"/>
              </w:rPr>
            </w:pPr>
            <w:r w:rsidRPr="007A78DE">
              <w:rPr>
                <w:rFonts w:ascii="Century Gothic" w:eastAsia="Times New Roman" w:hAnsi="Century Gothic" w:cs="Times New Roman"/>
                <w:sz w:val="22"/>
                <w:lang w:val="es-CO" w:eastAsia="es-CO" w:bidi="ar-SA"/>
              </w:rPr>
              <w:t>Se recomienda realizar inspecciones periódicas a los botiquines y camillas de la sede.</w:t>
            </w:r>
          </w:p>
        </w:tc>
      </w:tr>
      <w:tr w:rsidR="007A18E1" w:rsidRPr="007A78DE" w14:paraId="466F7200" w14:textId="77777777" w:rsidTr="00D26CAC">
        <w:trPr>
          <w:trHeight w:val="1029"/>
          <w:jc w:val="center"/>
        </w:trPr>
        <w:tc>
          <w:tcPr>
            <w:tcW w:w="17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E398A4" w14:textId="0E408E3D" w:rsidR="007A18E1" w:rsidRPr="007A78DE" w:rsidRDefault="00D26CAC"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¿Se cuenta con implementos básicos para el plan de acción contraincendios, tales como herramientas manuales, extintores, palas, entre otros?</w:t>
            </w:r>
            <w:r w:rsidR="007A18E1" w:rsidRPr="007A78DE">
              <w:rPr>
                <w:rFonts w:ascii="Century Gothic" w:eastAsia="Times New Roman" w:hAnsi="Century Gothic" w:cs="Times New Roman"/>
                <w:color w:val="000000"/>
                <w:sz w:val="22"/>
                <w:lang w:val="es-CO" w:eastAsia="es-CO" w:bidi="ar-SA"/>
              </w:rPr>
              <w:t xml:space="preserve"> </w:t>
            </w:r>
            <w:r w:rsidRPr="007A78DE">
              <w:rPr>
                <w:rFonts w:ascii="Century Gothic" w:eastAsia="Times New Roman" w:hAnsi="Century Gothic" w:cs="Times New Roman"/>
                <w:color w:val="000000"/>
                <w:sz w:val="22"/>
                <w:lang w:val="es-CO" w:eastAsia="es-CO" w:bidi="ar-SA"/>
              </w:rPr>
              <w:t>¿De acuerdo con las necesidades específicas y reales para las instalaciones de su organización?</w:t>
            </w:r>
          </w:p>
        </w:tc>
        <w:tc>
          <w:tcPr>
            <w:tcW w:w="1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63BE4B" w14:textId="77777777" w:rsidR="007A18E1" w:rsidRPr="007A78DE" w:rsidRDefault="007A18E1"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X</w:t>
            </w:r>
          </w:p>
        </w:tc>
        <w:tc>
          <w:tcPr>
            <w:tcW w:w="2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88209C" w14:textId="77777777" w:rsidR="007A18E1" w:rsidRPr="007A78DE" w:rsidRDefault="007A18E1"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 </w:t>
            </w:r>
          </w:p>
        </w:tc>
        <w:tc>
          <w:tcPr>
            <w:tcW w:w="4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57C095" w14:textId="77777777" w:rsidR="007A18E1" w:rsidRPr="007A78DE" w:rsidRDefault="007A18E1"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 </w:t>
            </w:r>
          </w:p>
        </w:tc>
        <w:tc>
          <w:tcPr>
            <w:tcW w:w="7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841203" w14:textId="77777777" w:rsidR="007A18E1" w:rsidRPr="007A78DE" w:rsidRDefault="007A18E1"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1,0</w:t>
            </w:r>
          </w:p>
        </w:tc>
        <w:tc>
          <w:tcPr>
            <w:tcW w:w="16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B3B68F" w14:textId="77777777" w:rsidR="007A18E1" w:rsidRPr="007A78DE" w:rsidRDefault="007A18E1" w:rsidP="005F4943">
            <w:pPr>
              <w:widowControl/>
              <w:autoSpaceDE/>
              <w:autoSpaceDN/>
              <w:rPr>
                <w:rFonts w:ascii="Century Gothic" w:eastAsia="Times New Roman" w:hAnsi="Century Gothic" w:cs="Times New Roman"/>
                <w:sz w:val="22"/>
                <w:lang w:val="es-CO" w:eastAsia="es-CO" w:bidi="ar-SA"/>
              </w:rPr>
            </w:pPr>
            <w:r w:rsidRPr="007A78DE">
              <w:rPr>
                <w:rFonts w:ascii="Century Gothic" w:eastAsia="Times New Roman" w:hAnsi="Century Gothic" w:cs="Times New Roman"/>
                <w:sz w:val="22"/>
                <w:lang w:val="es-CO" w:eastAsia="es-CO" w:bidi="ar-SA"/>
              </w:rPr>
              <w:t>Se recomienda realizar inspecciones periódicas a los extintores.</w:t>
            </w:r>
          </w:p>
        </w:tc>
      </w:tr>
      <w:tr w:rsidR="007A18E1" w:rsidRPr="007A78DE" w14:paraId="0EC447B9" w14:textId="77777777" w:rsidTr="00D26CAC">
        <w:trPr>
          <w:trHeight w:val="2086"/>
          <w:jc w:val="center"/>
        </w:trPr>
        <w:tc>
          <w:tcPr>
            <w:tcW w:w="17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7552FA" w14:textId="77777777" w:rsidR="007A18E1" w:rsidRPr="007A78DE" w:rsidRDefault="007A18E1"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lastRenderedPageBreak/>
              <w:t>¿Se cuenta con equipos e implementos básicos para procesos de evacuación y el control de la situación y población después de una emergencia tales como kit de emergencias, agua potable, frazadas térmicas, listados y copias de los documentos de los funcionarios, entre otros de acuerdo con las necesidades específicas y realmente necesarias?</w:t>
            </w:r>
          </w:p>
        </w:tc>
        <w:tc>
          <w:tcPr>
            <w:tcW w:w="164" w:type="pct"/>
            <w:tcBorders>
              <w:top w:val="single" w:sz="4" w:space="0" w:color="auto"/>
              <w:left w:val="nil"/>
              <w:bottom w:val="single" w:sz="4" w:space="0" w:color="auto"/>
              <w:right w:val="single" w:sz="4" w:space="0" w:color="auto"/>
            </w:tcBorders>
            <w:shd w:val="clear" w:color="auto" w:fill="auto"/>
            <w:noWrap/>
            <w:vAlign w:val="center"/>
            <w:hideMark/>
          </w:tcPr>
          <w:p w14:paraId="7BFD06A6" w14:textId="77777777" w:rsidR="007A18E1" w:rsidRPr="007A78DE" w:rsidRDefault="007A18E1"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X</w:t>
            </w:r>
          </w:p>
        </w:tc>
        <w:tc>
          <w:tcPr>
            <w:tcW w:w="215" w:type="pct"/>
            <w:tcBorders>
              <w:top w:val="single" w:sz="4" w:space="0" w:color="auto"/>
              <w:left w:val="nil"/>
              <w:bottom w:val="single" w:sz="4" w:space="0" w:color="auto"/>
              <w:right w:val="single" w:sz="4" w:space="0" w:color="auto"/>
            </w:tcBorders>
            <w:shd w:val="clear" w:color="auto" w:fill="auto"/>
            <w:noWrap/>
            <w:vAlign w:val="center"/>
            <w:hideMark/>
          </w:tcPr>
          <w:p w14:paraId="34F51999" w14:textId="77777777" w:rsidR="007A18E1" w:rsidRPr="007A78DE" w:rsidRDefault="007A18E1"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 </w:t>
            </w:r>
          </w:p>
        </w:tc>
        <w:tc>
          <w:tcPr>
            <w:tcW w:w="484" w:type="pct"/>
            <w:tcBorders>
              <w:top w:val="single" w:sz="4" w:space="0" w:color="auto"/>
              <w:left w:val="nil"/>
              <w:bottom w:val="single" w:sz="4" w:space="0" w:color="auto"/>
              <w:right w:val="single" w:sz="4" w:space="0" w:color="auto"/>
            </w:tcBorders>
            <w:shd w:val="clear" w:color="auto" w:fill="auto"/>
            <w:noWrap/>
            <w:vAlign w:val="center"/>
            <w:hideMark/>
          </w:tcPr>
          <w:p w14:paraId="39E3CFD5" w14:textId="77777777" w:rsidR="007A18E1" w:rsidRPr="007A78DE" w:rsidRDefault="007A18E1"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 </w:t>
            </w:r>
          </w:p>
        </w:tc>
        <w:tc>
          <w:tcPr>
            <w:tcW w:w="732" w:type="pct"/>
            <w:tcBorders>
              <w:top w:val="single" w:sz="4" w:space="0" w:color="auto"/>
              <w:left w:val="nil"/>
              <w:bottom w:val="single" w:sz="4" w:space="0" w:color="auto"/>
              <w:right w:val="single" w:sz="4" w:space="0" w:color="auto"/>
            </w:tcBorders>
            <w:shd w:val="clear" w:color="auto" w:fill="auto"/>
            <w:noWrap/>
            <w:vAlign w:val="center"/>
            <w:hideMark/>
          </w:tcPr>
          <w:p w14:paraId="73A902A1" w14:textId="77777777" w:rsidR="007A18E1" w:rsidRPr="007A78DE" w:rsidRDefault="007A18E1"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1,0</w:t>
            </w:r>
          </w:p>
        </w:tc>
        <w:tc>
          <w:tcPr>
            <w:tcW w:w="1653" w:type="pct"/>
            <w:tcBorders>
              <w:top w:val="single" w:sz="4" w:space="0" w:color="auto"/>
              <w:left w:val="nil"/>
              <w:bottom w:val="single" w:sz="4" w:space="0" w:color="auto"/>
              <w:right w:val="single" w:sz="4" w:space="0" w:color="auto"/>
            </w:tcBorders>
            <w:shd w:val="clear" w:color="auto" w:fill="auto"/>
            <w:vAlign w:val="center"/>
            <w:hideMark/>
          </w:tcPr>
          <w:p w14:paraId="35D6DC0A" w14:textId="77777777" w:rsidR="007A18E1" w:rsidRPr="007A78DE" w:rsidRDefault="007A18E1" w:rsidP="005F4943">
            <w:pPr>
              <w:widowControl/>
              <w:autoSpaceDE/>
              <w:autoSpaceDN/>
              <w:rPr>
                <w:rFonts w:ascii="Century Gothic" w:eastAsia="Times New Roman" w:hAnsi="Century Gothic" w:cs="Times New Roman"/>
                <w:sz w:val="22"/>
                <w:lang w:val="es-CO" w:eastAsia="es-CO" w:bidi="ar-SA"/>
              </w:rPr>
            </w:pPr>
            <w:r w:rsidRPr="007A78DE">
              <w:rPr>
                <w:rFonts w:ascii="Century Gothic" w:eastAsia="Times New Roman" w:hAnsi="Century Gothic" w:cs="Times New Roman"/>
                <w:sz w:val="22"/>
                <w:lang w:val="es-CO" w:eastAsia="es-CO" w:bidi="ar-SA"/>
              </w:rPr>
              <w:t> </w:t>
            </w:r>
          </w:p>
        </w:tc>
      </w:tr>
      <w:tr w:rsidR="007A18E1" w:rsidRPr="007A78DE" w14:paraId="30FDF2B4" w14:textId="77777777" w:rsidTr="00062D62">
        <w:trPr>
          <w:trHeight w:val="315"/>
          <w:jc w:val="center"/>
        </w:trPr>
        <w:tc>
          <w:tcPr>
            <w:tcW w:w="2615" w:type="pct"/>
            <w:gridSpan w:val="4"/>
            <w:tcBorders>
              <w:top w:val="single" w:sz="4" w:space="0" w:color="auto"/>
              <w:left w:val="single" w:sz="4" w:space="0" w:color="auto"/>
              <w:bottom w:val="single" w:sz="4" w:space="0" w:color="auto"/>
              <w:right w:val="single" w:sz="4" w:space="0" w:color="000000"/>
            </w:tcBorders>
            <w:shd w:val="clear" w:color="000000" w:fill="8EA9DB"/>
            <w:noWrap/>
            <w:vAlign w:val="center"/>
            <w:hideMark/>
          </w:tcPr>
          <w:p w14:paraId="1B0040C0" w14:textId="77777777" w:rsidR="007A18E1" w:rsidRPr="007A78DE" w:rsidRDefault="007A18E1" w:rsidP="005F4943">
            <w:pPr>
              <w:widowControl/>
              <w:autoSpaceDE/>
              <w:autoSpaceDN/>
              <w:rPr>
                <w:rFonts w:ascii="Century Gothic" w:eastAsia="Times New Roman" w:hAnsi="Century Gothic" w:cs="Times New Roman"/>
                <w:b/>
                <w:bCs/>
                <w:sz w:val="22"/>
                <w:lang w:val="es-CO" w:eastAsia="es-CO" w:bidi="ar-SA"/>
              </w:rPr>
            </w:pPr>
            <w:r w:rsidRPr="007A78DE">
              <w:rPr>
                <w:rFonts w:ascii="Century Gothic" w:eastAsia="Times New Roman" w:hAnsi="Century Gothic" w:cs="Times New Roman"/>
                <w:b/>
                <w:bCs/>
                <w:sz w:val="22"/>
                <w:lang w:val="es-CO" w:eastAsia="es-CO" w:bidi="ar-SA"/>
              </w:rPr>
              <w:t>Promedio Capacitación y entrenamiento.</w:t>
            </w:r>
          </w:p>
        </w:tc>
        <w:tc>
          <w:tcPr>
            <w:tcW w:w="732" w:type="pct"/>
            <w:tcBorders>
              <w:top w:val="nil"/>
              <w:left w:val="nil"/>
              <w:bottom w:val="single" w:sz="4" w:space="0" w:color="auto"/>
              <w:right w:val="single" w:sz="4" w:space="0" w:color="auto"/>
            </w:tcBorders>
            <w:shd w:val="clear" w:color="000000" w:fill="8EA9DB"/>
            <w:noWrap/>
            <w:vAlign w:val="center"/>
            <w:hideMark/>
          </w:tcPr>
          <w:p w14:paraId="73C0D698" w14:textId="77777777" w:rsidR="007A18E1" w:rsidRPr="007A78DE" w:rsidRDefault="007A18E1" w:rsidP="005F4943">
            <w:pPr>
              <w:widowControl/>
              <w:autoSpaceDE/>
              <w:autoSpaceDN/>
              <w:rPr>
                <w:rFonts w:ascii="Century Gothic" w:eastAsia="Times New Roman" w:hAnsi="Century Gothic" w:cs="Times New Roman"/>
                <w:b/>
                <w:bCs/>
                <w:color w:val="000000"/>
                <w:sz w:val="22"/>
                <w:lang w:val="es-CO" w:eastAsia="es-CO" w:bidi="ar-SA"/>
              </w:rPr>
            </w:pPr>
            <w:r w:rsidRPr="007A78DE">
              <w:rPr>
                <w:rFonts w:ascii="Century Gothic" w:eastAsia="Times New Roman" w:hAnsi="Century Gothic" w:cs="Times New Roman"/>
                <w:b/>
                <w:bCs/>
                <w:color w:val="000000"/>
                <w:sz w:val="22"/>
                <w:lang w:val="es-CO" w:eastAsia="es-CO" w:bidi="ar-SA"/>
              </w:rPr>
              <w:t>0,88</w:t>
            </w:r>
          </w:p>
        </w:tc>
        <w:tc>
          <w:tcPr>
            <w:tcW w:w="1653" w:type="pct"/>
            <w:tcBorders>
              <w:top w:val="nil"/>
              <w:left w:val="nil"/>
              <w:bottom w:val="single" w:sz="4" w:space="0" w:color="auto"/>
              <w:right w:val="single" w:sz="4" w:space="0" w:color="auto"/>
            </w:tcBorders>
            <w:shd w:val="clear" w:color="000000" w:fill="8EA9DB"/>
            <w:noWrap/>
            <w:vAlign w:val="center"/>
            <w:hideMark/>
          </w:tcPr>
          <w:p w14:paraId="47F5850C" w14:textId="77777777" w:rsidR="007A18E1" w:rsidRPr="007A78DE" w:rsidRDefault="007A18E1" w:rsidP="005F4943">
            <w:pPr>
              <w:widowControl/>
              <w:autoSpaceDE/>
              <w:autoSpaceDN/>
              <w:rPr>
                <w:rFonts w:ascii="Century Gothic" w:eastAsia="Times New Roman" w:hAnsi="Century Gothic" w:cs="Times New Roman"/>
                <w:b/>
                <w:bCs/>
                <w:color w:val="000000"/>
                <w:sz w:val="22"/>
                <w:lang w:val="es-CO" w:eastAsia="es-CO" w:bidi="ar-SA"/>
              </w:rPr>
            </w:pPr>
            <w:r w:rsidRPr="007A78DE">
              <w:rPr>
                <w:rFonts w:ascii="Century Gothic" w:eastAsia="Times New Roman" w:hAnsi="Century Gothic" w:cs="Times New Roman"/>
                <w:b/>
                <w:bCs/>
                <w:color w:val="000000"/>
                <w:sz w:val="22"/>
                <w:lang w:val="es-CO" w:eastAsia="es-CO" w:bidi="ar-SA"/>
              </w:rPr>
              <w:t> </w:t>
            </w:r>
          </w:p>
        </w:tc>
      </w:tr>
      <w:tr w:rsidR="007A18E1" w:rsidRPr="007A78DE" w14:paraId="084E2A33" w14:textId="77777777" w:rsidTr="00062D62">
        <w:trPr>
          <w:trHeight w:val="315"/>
          <w:jc w:val="center"/>
        </w:trPr>
        <w:tc>
          <w:tcPr>
            <w:tcW w:w="2615" w:type="pct"/>
            <w:gridSpan w:val="4"/>
            <w:tcBorders>
              <w:top w:val="single" w:sz="4" w:space="0" w:color="auto"/>
              <w:left w:val="single" w:sz="4" w:space="0" w:color="auto"/>
              <w:bottom w:val="single" w:sz="4" w:space="0" w:color="auto"/>
              <w:right w:val="single" w:sz="4" w:space="0" w:color="000000"/>
            </w:tcBorders>
            <w:shd w:val="clear" w:color="000000" w:fill="305496"/>
            <w:noWrap/>
            <w:vAlign w:val="center"/>
            <w:hideMark/>
          </w:tcPr>
          <w:p w14:paraId="1954B8F6" w14:textId="77777777" w:rsidR="007A18E1" w:rsidRPr="007A78DE" w:rsidRDefault="007A18E1" w:rsidP="005F4943">
            <w:pPr>
              <w:widowControl/>
              <w:autoSpaceDE/>
              <w:autoSpaceDN/>
              <w:rPr>
                <w:rFonts w:ascii="Century Gothic" w:eastAsia="Times New Roman" w:hAnsi="Century Gothic" w:cs="Times New Roman"/>
                <w:b/>
                <w:bCs/>
                <w:sz w:val="22"/>
                <w:lang w:val="es-CO" w:eastAsia="es-CO" w:bidi="ar-SA"/>
              </w:rPr>
            </w:pPr>
            <w:r w:rsidRPr="007A78DE">
              <w:rPr>
                <w:rFonts w:ascii="Century Gothic" w:eastAsia="Times New Roman" w:hAnsi="Century Gothic" w:cs="Times New Roman"/>
                <w:b/>
                <w:bCs/>
                <w:sz w:val="22"/>
                <w:lang w:val="es-CO" w:eastAsia="es-CO" w:bidi="ar-SA"/>
              </w:rPr>
              <w:t>SUMA TOTAL DE PROMEDIOS.</w:t>
            </w:r>
          </w:p>
        </w:tc>
        <w:tc>
          <w:tcPr>
            <w:tcW w:w="732" w:type="pct"/>
            <w:tcBorders>
              <w:top w:val="nil"/>
              <w:left w:val="nil"/>
              <w:bottom w:val="single" w:sz="4" w:space="0" w:color="auto"/>
              <w:right w:val="single" w:sz="4" w:space="0" w:color="auto"/>
            </w:tcBorders>
            <w:shd w:val="clear" w:color="000000" w:fill="305496"/>
            <w:noWrap/>
            <w:vAlign w:val="center"/>
            <w:hideMark/>
          </w:tcPr>
          <w:p w14:paraId="6248797A" w14:textId="77777777" w:rsidR="007A18E1" w:rsidRPr="007A78DE" w:rsidRDefault="007A18E1" w:rsidP="005F4943">
            <w:pPr>
              <w:widowControl/>
              <w:autoSpaceDE/>
              <w:autoSpaceDN/>
              <w:rPr>
                <w:rFonts w:ascii="Century Gothic" w:eastAsia="Times New Roman" w:hAnsi="Century Gothic" w:cs="Times New Roman"/>
                <w:b/>
                <w:bCs/>
                <w:sz w:val="22"/>
                <w:lang w:val="es-CO" w:eastAsia="es-CO" w:bidi="ar-SA"/>
              </w:rPr>
            </w:pPr>
            <w:r w:rsidRPr="007A78DE">
              <w:rPr>
                <w:rFonts w:ascii="Century Gothic" w:eastAsia="Times New Roman" w:hAnsi="Century Gothic" w:cs="Times New Roman"/>
                <w:b/>
                <w:bCs/>
                <w:sz w:val="22"/>
                <w:lang w:val="es-CO" w:eastAsia="es-CO" w:bidi="ar-SA"/>
              </w:rPr>
              <w:t>2,23</w:t>
            </w:r>
          </w:p>
        </w:tc>
        <w:tc>
          <w:tcPr>
            <w:tcW w:w="1653" w:type="pct"/>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11691B6F" w14:textId="77777777" w:rsidR="007A18E1" w:rsidRPr="007A78DE" w:rsidRDefault="007A18E1" w:rsidP="005F4943">
            <w:pPr>
              <w:widowControl/>
              <w:autoSpaceDE/>
              <w:autoSpaceDN/>
              <w:rPr>
                <w:rFonts w:ascii="Century Gothic" w:eastAsia="Times New Roman" w:hAnsi="Century Gothic" w:cs="Times New Roman"/>
                <w:b/>
                <w:bCs/>
                <w:sz w:val="22"/>
                <w:lang w:val="es-CO" w:eastAsia="es-CO" w:bidi="ar-SA"/>
              </w:rPr>
            </w:pPr>
            <w:r w:rsidRPr="007A78DE">
              <w:rPr>
                <w:rFonts w:ascii="Century Gothic" w:eastAsia="Times New Roman" w:hAnsi="Century Gothic" w:cs="Times New Roman"/>
                <w:b/>
                <w:bCs/>
                <w:sz w:val="22"/>
                <w:lang w:val="es-CO" w:eastAsia="es-CO" w:bidi="ar-SA"/>
              </w:rPr>
              <w:t>BAJA</w:t>
            </w:r>
          </w:p>
        </w:tc>
      </w:tr>
    </w:tbl>
    <w:p w14:paraId="39B594D5" w14:textId="77777777" w:rsidR="007A18E1" w:rsidRPr="007A78DE" w:rsidRDefault="007A18E1" w:rsidP="00D26CAC">
      <w:pPr>
        <w:rPr>
          <w:rFonts w:ascii="Century Gothic" w:hAnsi="Century Gothic"/>
          <w:sz w:val="22"/>
        </w:rPr>
      </w:pPr>
    </w:p>
    <w:p w14:paraId="061B92F6" w14:textId="15FCE19B" w:rsidR="00027586" w:rsidRPr="007A78DE" w:rsidRDefault="00D26CAC" w:rsidP="00D26CAC">
      <w:pPr>
        <w:pStyle w:val="Ttulo2"/>
        <w:rPr>
          <w:rFonts w:ascii="Century Gothic" w:hAnsi="Century Gothic"/>
          <w:sz w:val="22"/>
          <w:szCs w:val="22"/>
        </w:rPr>
      </w:pPr>
      <w:bookmarkStart w:id="57" w:name="_Toc42681595"/>
      <w:r w:rsidRPr="007A78DE">
        <w:rPr>
          <w:rFonts w:ascii="Century Gothic" w:hAnsi="Century Gothic"/>
          <w:sz w:val="22"/>
          <w:szCs w:val="22"/>
        </w:rPr>
        <w:t>9</w:t>
      </w:r>
      <w:r w:rsidR="00027586" w:rsidRPr="007A78DE">
        <w:rPr>
          <w:rFonts w:ascii="Century Gothic" w:hAnsi="Century Gothic"/>
          <w:sz w:val="22"/>
          <w:szCs w:val="22"/>
        </w:rPr>
        <w:t>.6 Formato análisis de vulnerabilidad recursos</w:t>
      </w:r>
      <w:bookmarkEnd w:id="57"/>
    </w:p>
    <w:p w14:paraId="6AE1AA33" w14:textId="77777777" w:rsidR="00027586" w:rsidRPr="007A78DE" w:rsidRDefault="00027586" w:rsidP="005F4943">
      <w:pPr>
        <w:rPr>
          <w:rFonts w:ascii="Century Gothic" w:hAnsi="Century Gothic"/>
          <w:sz w:val="22"/>
        </w:rPr>
      </w:pPr>
    </w:p>
    <w:tbl>
      <w:tblPr>
        <w:tblW w:w="5000" w:type="pct"/>
        <w:jc w:val="center"/>
        <w:tblCellMar>
          <w:left w:w="70" w:type="dxa"/>
          <w:right w:w="70" w:type="dxa"/>
        </w:tblCellMar>
        <w:tblLook w:val="04A0" w:firstRow="1" w:lastRow="0" w:firstColumn="1" w:lastColumn="0" w:noHBand="0" w:noVBand="1"/>
      </w:tblPr>
      <w:tblGrid>
        <w:gridCol w:w="2488"/>
        <w:gridCol w:w="316"/>
        <w:gridCol w:w="488"/>
        <w:gridCol w:w="1047"/>
        <w:gridCol w:w="1715"/>
        <w:gridCol w:w="2924"/>
      </w:tblGrid>
      <w:tr w:rsidR="00027586" w:rsidRPr="007A78DE" w14:paraId="18D10E49" w14:textId="77777777" w:rsidTr="00D26CAC">
        <w:trPr>
          <w:trHeight w:val="315"/>
          <w:jc w:val="center"/>
        </w:trPr>
        <w:tc>
          <w:tcPr>
            <w:tcW w:w="1446" w:type="pct"/>
            <w:vMerge w:val="restart"/>
            <w:tcBorders>
              <w:top w:val="single" w:sz="4" w:space="0" w:color="auto"/>
              <w:left w:val="single" w:sz="4" w:space="0" w:color="auto"/>
              <w:bottom w:val="single" w:sz="4" w:space="0" w:color="auto"/>
              <w:right w:val="single" w:sz="4" w:space="0" w:color="auto"/>
            </w:tcBorders>
            <w:shd w:val="clear" w:color="000000" w:fill="305496"/>
            <w:noWrap/>
            <w:vAlign w:val="center"/>
            <w:hideMark/>
          </w:tcPr>
          <w:p w14:paraId="156DAEA7" w14:textId="77777777" w:rsidR="00027586" w:rsidRPr="007A78DE" w:rsidRDefault="00027586" w:rsidP="005F4943">
            <w:pPr>
              <w:widowControl/>
              <w:autoSpaceDE/>
              <w:autoSpaceDN/>
              <w:rPr>
                <w:rFonts w:ascii="Century Gothic" w:eastAsia="Times New Roman" w:hAnsi="Century Gothic" w:cs="Times New Roman"/>
                <w:b/>
                <w:bCs/>
                <w:color w:val="FFFFFF"/>
                <w:sz w:val="22"/>
                <w:lang w:val="es-CO" w:eastAsia="es-CO" w:bidi="ar-SA"/>
              </w:rPr>
            </w:pPr>
            <w:proofErr w:type="gramStart"/>
            <w:r w:rsidRPr="007A78DE">
              <w:rPr>
                <w:rFonts w:ascii="Century Gothic" w:eastAsia="Times New Roman" w:hAnsi="Century Gothic" w:cs="Times New Roman"/>
                <w:b/>
                <w:bCs/>
                <w:color w:val="FFFFFF"/>
                <w:sz w:val="22"/>
                <w:lang w:val="es-CO" w:eastAsia="es-CO" w:bidi="ar-SA"/>
              </w:rPr>
              <w:t>PUNTO A EVALUAR</w:t>
            </w:r>
            <w:proofErr w:type="gramEnd"/>
          </w:p>
        </w:tc>
        <w:tc>
          <w:tcPr>
            <w:tcW w:w="1000" w:type="pct"/>
            <w:gridSpan w:val="3"/>
            <w:tcBorders>
              <w:top w:val="single" w:sz="4" w:space="0" w:color="auto"/>
              <w:left w:val="nil"/>
              <w:bottom w:val="single" w:sz="4" w:space="0" w:color="auto"/>
              <w:right w:val="single" w:sz="4" w:space="0" w:color="auto"/>
            </w:tcBorders>
            <w:shd w:val="clear" w:color="000000" w:fill="305496"/>
            <w:noWrap/>
            <w:vAlign w:val="center"/>
            <w:hideMark/>
          </w:tcPr>
          <w:p w14:paraId="2BD1FC83" w14:textId="77777777" w:rsidR="00027586" w:rsidRPr="007A78DE" w:rsidRDefault="00027586" w:rsidP="005F4943">
            <w:pPr>
              <w:widowControl/>
              <w:autoSpaceDE/>
              <w:autoSpaceDN/>
              <w:rPr>
                <w:rFonts w:ascii="Century Gothic" w:eastAsia="Times New Roman" w:hAnsi="Century Gothic" w:cs="Times New Roman"/>
                <w:b/>
                <w:bCs/>
                <w:color w:val="FFFFFF"/>
                <w:sz w:val="22"/>
                <w:lang w:val="es-CO" w:eastAsia="es-CO" w:bidi="ar-SA"/>
              </w:rPr>
            </w:pPr>
            <w:r w:rsidRPr="007A78DE">
              <w:rPr>
                <w:rFonts w:ascii="Century Gothic" w:eastAsia="Times New Roman" w:hAnsi="Century Gothic" w:cs="Times New Roman"/>
                <w:b/>
                <w:bCs/>
                <w:color w:val="FFFFFF"/>
                <w:sz w:val="22"/>
                <w:lang w:val="es-CO" w:eastAsia="es-CO" w:bidi="ar-SA"/>
              </w:rPr>
              <w:t>RESPUESTA</w:t>
            </w:r>
          </w:p>
        </w:tc>
        <w:tc>
          <w:tcPr>
            <w:tcW w:w="787" w:type="pct"/>
            <w:vMerge w:val="restart"/>
            <w:tcBorders>
              <w:top w:val="single" w:sz="4" w:space="0" w:color="auto"/>
              <w:left w:val="single" w:sz="4" w:space="0" w:color="auto"/>
              <w:bottom w:val="single" w:sz="4" w:space="0" w:color="auto"/>
              <w:right w:val="single" w:sz="4" w:space="0" w:color="auto"/>
            </w:tcBorders>
            <w:shd w:val="clear" w:color="000000" w:fill="305496"/>
            <w:noWrap/>
            <w:vAlign w:val="center"/>
            <w:hideMark/>
          </w:tcPr>
          <w:p w14:paraId="31D0E625" w14:textId="77777777" w:rsidR="00027586" w:rsidRPr="007A78DE" w:rsidRDefault="00027586" w:rsidP="005F4943">
            <w:pPr>
              <w:widowControl/>
              <w:autoSpaceDE/>
              <w:autoSpaceDN/>
              <w:rPr>
                <w:rFonts w:ascii="Century Gothic" w:eastAsia="Times New Roman" w:hAnsi="Century Gothic" w:cs="Times New Roman"/>
                <w:b/>
                <w:bCs/>
                <w:color w:val="FFFFFF"/>
                <w:sz w:val="22"/>
                <w:lang w:val="es-CO" w:eastAsia="es-CO" w:bidi="ar-SA"/>
              </w:rPr>
            </w:pPr>
            <w:r w:rsidRPr="007A78DE">
              <w:rPr>
                <w:rFonts w:ascii="Century Gothic" w:eastAsia="Times New Roman" w:hAnsi="Century Gothic" w:cs="Times New Roman"/>
                <w:b/>
                <w:bCs/>
                <w:color w:val="FFFFFF"/>
                <w:sz w:val="22"/>
                <w:lang w:val="es-CO" w:eastAsia="es-CO" w:bidi="ar-SA"/>
              </w:rPr>
              <w:t>CALIFICACIÓN</w:t>
            </w:r>
          </w:p>
        </w:tc>
        <w:tc>
          <w:tcPr>
            <w:tcW w:w="1767" w:type="pct"/>
            <w:vMerge w:val="restart"/>
            <w:tcBorders>
              <w:top w:val="single" w:sz="4" w:space="0" w:color="auto"/>
              <w:left w:val="single" w:sz="4" w:space="0" w:color="auto"/>
              <w:bottom w:val="single" w:sz="4" w:space="0" w:color="auto"/>
              <w:right w:val="single" w:sz="4" w:space="0" w:color="auto"/>
            </w:tcBorders>
            <w:shd w:val="clear" w:color="000000" w:fill="305496"/>
            <w:noWrap/>
            <w:vAlign w:val="center"/>
            <w:hideMark/>
          </w:tcPr>
          <w:p w14:paraId="3619DA1B" w14:textId="77777777" w:rsidR="00027586" w:rsidRPr="007A78DE" w:rsidRDefault="00027586" w:rsidP="005F4943">
            <w:pPr>
              <w:widowControl/>
              <w:autoSpaceDE/>
              <w:autoSpaceDN/>
              <w:rPr>
                <w:rFonts w:ascii="Century Gothic" w:eastAsia="Times New Roman" w:hAnsi="Century Gothic" w:cs="Times New Roman"/>
                <w:b/>
                <w:bCs/>
                <w:color w:val="FFFFFF"/>
                <w:sz w:val="22"/>
                <w:lang w:val="es-CO" w:eastAsia="es-CO" w:bidi="ar-SA"/>
              </w:rPr>
            </w:pPr>
            <w:r w:rsidRPr="007A78DE">
              <w:rPr>
                <w:rFonts w:ascii="Century Gothic" w:eastAsia="Times New Roman" w:hAnsi="Century Gothic" w:cs="Times New Roman"/>
                <w:b/>
                <w:bCs/>
                <w:color w:val="FFFFFF"/>
                <w:sz w:val="22"/>
                <w:lang w:val="es-CO" w:eastAsia="es-CO" w:bidi="ar-SA"/>
              </w:rPr>
              <w:t>OBSERVACIONES</w:t>
            </w:r>
          </w:p>
        </w:tc>
      </w:tr>
      <w:tr w:rsidR="00027586" w:rsidRPr="007A78DE" w14:paraId="2BBBE8A3" w14:textId="77777777" w:rsidTr="00D26CAC">
        <w:trPr>
          <w:trHeight w:val="315"/>
          <w:jc w:val="center"/>
        </w:trPr>
        <w:tc>
          <w:tcPr>
            <w:tcW w:w="1446" w:type="pct"/>
            <w:vMerge/>
            <w:tcBorders>
              <w:top w:val="nil"/>
              <w:left w:val="single" w:sz="4" w:space="0" w:color="auto"/>
              <w:bottom w:val="single" w:sz="4" w:space="0" w:color="auto"/>
              <w:right w:val="single" w:sz="4" w:space="0" w:color="auto"/>
            </w:tcBorders>
            <w:vAlign w:val="center"/>
            <w:hideMark/>
          </w:tcPr>
          <w:p w14:paraId="271DBD25" w14:textId="77777777" w:rsidR="00027586" w:rsidRPr="007A78DE" w:rsidRDefault="00027586" w:rsidP="005F4943">
            <w:pPr>
              <w:widowControl/>
              <w:autoSpaceDE/>
              <w:autoSpaceDN/>
              <w:rPr>
                <w:rFonts w:ascii="Century Gothic" w:eastAsia="Times New Roman" w:hAnsi="Century Gothic" w:cs="Times New Roman"/>
                <w:b/>
                <w:bCs/>
                <w:color w:val="FFFFFF"/>
                <w:sz w:val="22"/>
                <w:lang w:val="es-CO" w:eastAsia="es-CO" w:bidi="ar-SA"/>
              </w:rPr>
            </w:pPr>
          </w:p>
        </w:tc>
        <w:tc>
          <w:tcPr>
            <w:tcW w:w="209" w:type="pct"/>
            <w:tcBorders>
              <w:top w:val="nil"/>
              <w:left w:val="nil"/>
              <w:bottom w:val="single" w:sz="4" w:space="0" w:color="auto"/>
              <w:right w:val="single" w:sz="4" w:space="0" w:color="auto"/>
            </w:tcBorders>
            <w:shd w:val="clear" w:color="000000" w:fill="305496"/>
            <w:noWrap/>
            <w:vAlign w:val="center"/>
            <w:hideMark/>
          </w:tcPr>
          <w:p w14:paraId="3AEDF7E1" w14:textId="77777777" w:rsidR="00027586" w:rsidRPr="007A78DE" w:rsidRDefault="00027586" w:rsidP="005F4943">
            <w:pPr>
              <w:widowControl/>
              <w:autoSpaceDE/>
              <w:autoSpaceDN/>
              <w:rPr>
                <w:rFonts w:ascii="Century Gothic" w:eastAsia="Times New Roman" w:hAnsi="Century Gothic" w:cs="Times New Roman"/>
                <w:b/>
                <w:bCs/>
                <w:color w:val="FFFFFF"/>
                <w:sz w:val="22"/>
                <w:lang w:val="es-CO" w:eastAsia="es-CO" w:bidi="ar-SA"/>
              </w:rPr>
            </w:pPr>
            <w:r w:rsidRPr="007A78DE">
              <w:rPr>
                <w:rFonts w:ascii="Century Gothic" w:eastAsia="Times New Roman" w:hAnsi="Century Gothic" w:cs="Times New Roman"/>
                <w:b/>
                <w:bCs/>
                <w:color w:val="FFFFFF"/>
                <w:sz w:val="22"/>
                <w:lang w:val="es-CO" w:eastAsia="es-CO" w:bidi="ar-SA"/>
              </w:rPr>
              <w:t>SI</w:t>
            </w:r>
          </w:p>
        </w:tc>
        <w:tc>
          <w:tcPr>
            <w:tcW w:w="199" w:type="pct"/>
            <w:tcBorders>
              <w:top w:val="nil"/>
              <w:left w:val="nil"/>
              <w:bottom w:val="single" w:sz="4" w:space="0" w:color="auto"/>
              <w:right w:val="single" w:sz="4" w:space="0" w:color="auto"/>
            </w:tcBorders>
            <w:shd w:val="clear" w:color="000000" w:fill="305496"/>
            <w:noWrap/>
            <w:vAlign w:val="center"/>
            <w:hideMark/>
          </w:tcPr>
          <w:p w14:paraId="564B387F" w14:textId="77777777" w:rsidR="00027586" w:rsidRPr="007A78DE" w:rsidRDefault="00027586" w:rsidP="005F4943">
            <w:pPr>
              <w:widowControl/>
              <w:autoSpaceDE/>
              <w:autoSpaceDN/>
              <w:rPr>
                <w:rFonts w:ascii="Century Gothic" w:eastAsia="Times New Roman" w:hAnsi="Century Gothic" w:cs="Times New Roman"/>
                <w:b/>
                <w:bCs/>
                <w:color w:val="FFFFFF"/>
                <w:sz w:val="22"/>
                <w:lang w:val="es-CO" w:eastAsia="es-CO" w:bidi="ar-SA"/>
              </w:rPr>
            </w:pPr>
            <w:r w:rsidRPr="007A78DE">
              <w:rPr>
                <w:rFonts w:ascii="Century Gothic" w:eastAsia="Times New Roman" w:hAnsi="Century Gothic" w:cs="Times New Roman"/>
                <w:b/>
                <w:bCs/>
                <w:color w:val="FFFFFF"/>
                <w:sz w:val="22"/>
                <w:lang w:val="es-CO" w:eastAsia="es-CO" w:bidi="ar-SA"/>
              </w:rPr>
              <w:t>NO</w:t>
            </w:r>
          </w:p>
        </w:tc>
        <w:tc>
          <w:tcPr>
            <w:tcW w:w="592" w:type="pct"/>
            <w:tcBorders>
              <w:top w:val="nil"/>
              <w:left w:val="nil"/>
              <w:bottom w:val="single" w:sz="4" w:space="0" w:color="auto"/>
              <w:right w:val="single" w:sz="4" w:space="0" w:color="auto"/>
            </w:tcBorders>
            <w:shd w:val="clear" w:color="000000" w:fill="305496"/>
            <w:noWrap/>
            <w:vAlign w:val="center"/>
            <w:hideMark/>
          </w:tcPr>
          <w:p w14:paraId="1EC33E19" w14:textId="77777777" w:rsidR="00027586" w:rsidRPr="007A78DE" w:rsidRDefault="00027586" w:rsidP="005F4943">
            <w:pPr>
              <w:widowControl/>
              <w:autoSpaceDE/>
              <w:autoSpaceDN/>
              <w:rPr>
                <w:rFonts w:ascii="Century Gothic" w:eastAsia="Times New Roman" w:hAnsi="Century Gothic" w:cs="Times New Roman"/>
                <w:b/>
                <w:bCs/>
                <w:color w:val="FFFFFF"/>
                <w:sz w:val="22"/>
                <w:lang w:val="es-CO" w:eastAsia="es-CO" w:bidi="ar-SA"/>
              </w:rPr>
            </w:pPr>
            <w:r w:rsidRPr="007A78DE">
              <w:rPr>
                <w:rFonts w:ascii="Century Gothic" w:eastAsia="Times New Roman" w:hAnsi="Century Gothic" w:cs="Times New Roman"/>
                <w:b/>
                <w:bCs/>
                <w:color w:val="FFFFFF"/>
                <w:sz w:val="22"/>
                <w:lang w:val="es-CO" w:eastAsia="es-CO" w:bidi="ar-SA"/>
              </w:rPr>
              <w:t>PARCIAL</w:t>
            </w:r>
          </w:p>
        </w:tc>
        <w:tc>
          <w:tcPr>
            <w:tcW w:w="787" w:type="pct"/>
            <w:vMerge/>
            <w:tcBorders>
              <w:top w:val="nil"/>
              <w:left w:val="single" w:sz="4" w:space="0" w:color="auto"/>
              <w:bottom w:val="single" w:sz="4" w:space="0" w:color="auto"/>
              <w:right w:val="single" w:sz="4" w:space="0" w:color="auto"/>
            </w:tcBorders>
            <w:vAlign w:val="center"/>
            <w:hideMark/>
          </w:tcPr>
          <w:p w14:paraId="43321661" w14:textId="77777777" w:rsidR="00027586" w:rsidRPr="007A78DE" w:rsidRDefault="00027586" w:rsidP="005F4943">
            <w:pPr>
              <w:widowControl/>
              <w:autoSpaceDE/>
              <w:autoSpaceDN/>
              <w:rPr>
                <w:rFonts w:ascii="Century Gothic" w:eastAsia="Times New Roman" w:hAnsi="Century Gothic" w:cs="Times New Roman"/>
                <w:b/>
                <w:bCs/>
                <w:color w:val="FFFFFF"/>
                <w:sz w:val="22"/>
                <w:lang w:val="es-CO" w:eastAsia="es-CO" w:bidi="ar-SA"/>
              </w:rPr>
            </w:pPr>
          </w:p>
        </w:tc>
        <w:tc>
          <w:tcPr>
            <w:tcW w:w="1767" w:type="pct"/>
            <w:vMerge/>
            <w:tcBorders>
              <w:top w:val="nil"/>
              <w:left w:val="single" w:sz="4" w:space="0" w:color="auto"/>
              <w:bottom w:val="single" w:sz="4" w:space="0" w:color="auto"/>
              <w:right w:val="single" w:sz="4" w:space="0" w:color="auto"/>
            </w:tcBorders>
            <w:vAlign w:val="center"/>
            <w:hideMark/>
          </w:tcPr>
          <w:p w14:paraId="73916426" w14:textId="77777777" w:rsidR="00027586" w:rsidRPr="007A78DE" w:rsidRDefault="00027586" w:rsidP="005F4943">
            <w:pPr>
              <w:widowControl/>
              <w:autoSpaceDE/>
              <w:autoSpaceDN/>
              <w:rPr>
                <w:rFonts w:ascii="Century Gothic" w:eastAsia="Times New Roman" w:hAnsi="Century Gothic" w:cs="Times New Roman"/>
                <w:b/>
                <w:bCs/>
                <w:color w:val="FFFFFF"/>
                <w:sz w:val="22"/>
                <w:lang w:val="es-CO" w:eastAsia="es-CO" w:bidi="ar-SA"/>
              </w:rPr>
            </w:pPr>
          </w:p>
        </w:tc>
      </w:tr>
      <w:tr w:rsidR="00027586" w:rsidRPr="007A78DE" w14:paraId="2693792D" w14:textId="77777777" w:rsidTr="00D26CAC">
        <w:trPr>
          <w:trHeight w:val="315"/>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8EA9DB"/>
            <w:noWrap/>
            <w:vAlign w:val="center"/>
            <w:hideMark/>
          </w:tcPr>
          <w:p w14:paraId="62D87F2B" w14:textId="77777777" w:rsidR="00027586" w:rsidRPr="007A78DE" w:rsidRDefault="00027586" w:rsidP="005F4943">
            <w:pPr>
              <w:widowControl/>
              <w:autoSpaceDE/>
              <w:autoSpaceDN/>
              <w:rPr>
                <w:rFonts w:ascii="Century Gothic" w:eastAsia="Times New Roman" w:hAnsi="Century Gothic" w:cs="Times New Roman"/>
                <w:b/>
                <w:bCs/>
                <w:color w:val="000000"/>
                <w:sz w:val="22"/>
                <w:lang w:val="es-CO" w:eastAsia="es-CO" w:bidi="ar-SA"/>
              </w:rPr>
            </w:pPr>
            <w:r w:rsidRPr="007A78DE">
              <w:rPr>
                <w:rFonts w:ascii="Century Gothic" w:eastAsia="Times New Roman" w:hAnsi="Century Gothic" w:cs="Times New Roman"/>
                <w:b/>
                <w:bCs/>
                <w:color w:val="000000"/>
                <w:sz w:val="22"/>
                <w:lang w:val="es-CO" w:eastAsia="es-CO" w:bidi="ar-SA"/>
              </w:rPr>
              <w:t>1. Suministros</w:t>
            </w:r>
          </w:p>
        </w:tc>
      </w:tr>
      <w:tr w:rsidR="00027586" w:rsidRPr="007A78DE" w14:paraId="06646D58" w14:textId="77777777" w:rsidTr="00D26CAC">
        <w:trPr>
          <w:trHeight w:val="1275"/>
          <w:jc w:val="center"/>
        </w:trPr>
        <w:tc>
          <w:tcPr>
            <w:tcW w:w="1446" w:type="pct"/>
            <w:tcBorders>
              <w:top w:val="nil"/>
              <w:left w:val="single" w:sz="4" w:space="0" w:color="auto"/>
              <w:bottom w:val="single" w:sz="4" w:space="0" w:color="auto"/>
              <w:right w:val="single" w:sz="4" w:space="0" w:color="auto"/>
            </w:tcBorders>
            <w:shd w:val="clear" w:color="auto" w:fill="auto"/>
            <w:vAlign w:val="center"/>
            <w:hideMark/>
          </w:tcPr>
          <w:p w14:paraId="029C840D" w14:textId="77777777" w:rsidR="00027586" w:rsidRPr="007A78DE" w:rsidRDefault="00027586"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¿Se cuenta con equipos de señalización y delimitación "señales de pare, cinta de acordonamiento o balizamiento, conos reflectivos, entre otros?</w:t>
            </w:r>
          </w:p>
        </w:tc>
        <w:tc>
          <w:tcPr>
            <w:tcW w:w="209" w:type="pct"/>
            <w:tcBorders>
              <w:top w:val="nil"/>
              <w:left w:val="nil"/>
              <w:bottom w:val="single" w:sz="4" w:space="0" w:color="auto"/>
              <w:right w:val="single" w:sz="4" w:space="0" w:color="auto"/>
            </w:tcBorders>
            <w:shd w:val="clear" w:color="auto" w:fill="auto"/>
            <w:vAlign w:val="center"/>
            <w:hideMark/>
          </w:tcPr>
          <w:p w14:paraId="49828BE3" w14:textId="77777777" w:rsidR="00027586" w:rsidRPr="007A78DE" w:rsidRDefault="00027586"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 </w:t>
            </w:r>
          </w:p>
        </w:tc>
        <w:tc>
          <w:tcPr>
            <w:tcW w:w="199" w:type="pct"/>
            <w:tcBorders>
              <w:top w:val="nil"/>
              <w:left w:val="nil"/>
              <w:bottom w:val="single" w:sz="4" w:space="0" w:color="auto"/>
              <w:right w:val="single" w:sz="4" w:space="0" w:color="auto"/>
            </w:tcBorders>
            <w:shd w:val="clear" w:color="auto" w:fill="auto"/>
            <w:vAlign w:val="center"/>
            <w:hideMark/>
          </w:tcPr>
          <w:p w14:paraId="303D60E7" w14:textId="66991658" w:rsidR="00027586" w:rsidRPr="007A78DE" w:rsidRDefault="00027586" w:rsidP="005F4943">
            <w:pPr>
              <w:widowControl/>
              <w:autoSpaceDE/>
              <w:autoSpaceDN/>
              <w:rPr>
                <w:rFonts w:ascii="Century Gothic" w:eastAsia="Times New Roman" w:hAnsi="Century Gothic" w:cs="Times New Roman"/>
                <w:color w:val="000000"/>
                <w:sz w:val="22"/>
                <w:lang w:val="es-CO" w:eastAsia="es-CO" w:bidi="ar-SA"/>
              </w:rPr>
            </w:pPr>
          </w:p>
        </w:tc>
        <w:tc>
          <w:tcPr>
            <w:tcW w:w="592" w:type="pct"/>
            <w:tcBorders>
              <w:top w:val="nil"/>
              <w:left w:val="nil"/>
              <w:bottom w:val="single" w:sz="4" w:space="0" w:color="auto"/>
              <w:right w:val="single" w:sz="4" w:space="0" w:color="auto"/>
            </w:tcBorders>
            <w:shd w:val="clear" w:color="auto" w:fill="auto"/>
            <w:vAlign w:val="center"/>
            <w:hideMark/>
          </w:tcPr>
          <w:p w14:paraId="3DBB5BCE" w14:textId="77777777" w:rsidR="00027586" w:rsidRPr="007A78DE" w:rsidRDefault="00027586" w:rsidP="005F4943">
            <w:pPr>
              <w:widowControl/>
              <w:autoSpaceDE/>
              <w:autoSpaceDN/>
              <w:ind w:right="44"/>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X</w:t>
            </w:r>
          </w:p>
        </w:tc>
        <w:tc>
          <w:tcPr>
            <w:tcW w:w="787" w:type="pct"/>
            <w:tcBorders>
              <w:top w:val="nil"/>
              <w:left w:val="nil"/>
              <w:bottom w:val="single" w:sz="4" w:space="0" w:color="auto"/>
              <w:right w:val="single" w:sz="4" w:space="0" w:color="auto"/>
            </w:tcBorders>
            <w:shd w:val="clear" w:color="auto" w:fill="auto"/>
            <w:vAlign w:val="center"/>
            <w:hideMark/>
          </w:tcPr>
          <w:p w14:paraId="57BDB82A" w14:textId="77777777" w:rsidR="00027586" w:rsidRPr="007A78DE" w:rsidRDefault="00027586" w:rsidP="00D26CAC">
            <w:pPr>
              <w:widowControl/>
              <w:autoSpaceDE/>
              <w:autoSpaceDN/>
              <w:jc w:val="center"/>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0,5</w:t>
            </w:r>
          </w:p>
        </w:tc>
        <w:tc>
          <w:tcPr>
            <w:tcW w:w="1767" w:type="pct"/>
            <w:tcBorders>
              <w:top w:val="nil"/>
              <w:left w:val="nil"/>
              <w:bottom w:val="single" w:sz="4" w:space="0" w:color="auto"/>
              <w:right w:val="single" w:sz="4" w:space="0" w:color="auto"/>
            </w:tcBorders>
            <w:shd w:val="clear" w:color="auto" w:fill="auto"/>
            <w:vAlign w:val="center"/>
            <w:hideMark/>
          </w:tcPr>
          <w:p w14:paraId="244F044B" w14:textId="77777777" w:rsidR="00027586" w:rsidRPr="007A78DE" w:rsidRDefault="00027586" w:rsidP="005F4943">
            <w:pPr>
              <w:widowControl/>
              <w:autoSpaceDE/>
              <w:autoSpaceDN/>
              <w:rPr>
                <w:rFonts w:ascii="Century Gothic" w:eastAsia="Times New Roman" w:hAnsi="Century Gothic" w:cs="Times New Roman"/>
                <w:sz w:val="22"/>
                <w:lang w:val="es-CO" w:eastAsia="es-CO" w:bidi="ar-SA"/>
              </w:rPr>
            </w:pPr>
            <w:r w:rsidRPr="007A78DE">
              <w:rPr>
                <w:rFonts w:ascii="Century Gothic" w:eastAsia="Times New Roman" w:hAnsi="Century Gothic" w:cs="Times New Roman"/>
                <w:sz w:val="22"/>
                <w:lang w:val="es-CO" w:eastAsia="es-CO" w:bidi="ar-SA"/>
              </w:rPr>
              <w:t>Se recomienda dotar de equipos de señalización y delimitación "señales de pare, cinta de acordonamiento o balizamiento, conos reflectivos</w:t>
            </w:r>
          </w:p>
        </w:tc>
      </w:tr>
      <w:tr w:rsidR="00027586" w:rsidRPr="007A78DE" w14:paraId="10CC4CD2" w14:textId="77777777" w:rsidTr="00D26CAC">
        <w:trPr>
          <w:trHeight w:val="1260"/>
          <w:jc w:val="center"/>
        </w:trPr>
        <w:tc>
          <w:tcPr>
            <w:tcW w:w="1446" w:type="pct"/>
            <w:tcBorders>
              <w:top w:val="nil"/>
              <w:left w:val="single" w:sz="4" w:space="0" w:color="auto"/>
              <w:bottom w:val="single" w:sz="4" w:space="0" w:color="auto"/>
              <w:right w:val="single" w:sz="4" w:space="0" w:color="auto"/>
            </w:tcBorders>
            <w:shd w:val="clear" w:color="auto" w:fill="auto"/>
            <w:vAlign w:val="center"/>
            <w:hideMark/>
          </w:tcPr>
          <w:p w14:paraId="55C37001" w14:textId="77777777" w:rsidR="00027586" w:rsidRPr="007A78DE" w:rsidRDefault="00027586"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¿Se cuenta con extintores portátiles seleccionados y distribuidos según y/o acordes a la norma NFPA 10 o las necesidades de la institución?</w:t>
            </w:r>
          </w:p>
        </w:tc>
        <w:tc>
          <w:tcPr>
            <w:tcW w:w="209" w:type="pct"/>
            <w:tcBorders>
              <w:top w:val="nil"/>
              <w:left w:val="nil"/>
              <w:bottom w:val="single" w:sz="4" w:space="0" w:color="auto"/>
              <w:right w:val="single" w:sz="4" w:space="0" w:color="auto"/>
            </w:tcBorders>
            <w:shd w:val="clear" w:color="auto" w:fill="auto"/>
            <w:vAlign w:val="center"/>
            <w:hideMark/>
          </w:tcPr>
          <w:p w14:paraId="45ACC88E" w14:textId="77777777" w:rsidR="00027586" w:rsidRPr="007A78DE" w:rsidRDefault="00027586"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X</w:t>
            </w:r>
          </w:p>
        </w:tc>
        <w:tc>
          <w:tcPr>
            <w:tcW w:w="199" w:type="pct"/>
            <w:tcBorders>
              <w:top w:val="nil"/>
              <w:left w:val="nil"/>
              <w:bottom w:val="single" w:sz="4" w:space="0" w:color="auto"/>
              <w:right w:val="single" w:sz="4" w:space="0" w:color="auto"/>
            </w:tcBorders>
            <w:shd w:val="clear" w:color="auto" w:fill="auto"/>
            <w:vAlign w:val="center"/>
            <w:hideMark/>
          </w:tcPr>
          <w:p w14:paraId="1096C289" w14:textId="77777777" w:rsidR="00027586" w:rsidRPr="007A78DE" w:rsidRDefault="00027586"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 </w:t>
            </w:r>
          </w:p>
        </w:tc>
        <w:tc>
          <w:tcPr>
            <w:tcW w:w="592" w:type="pct"/>
            <w:tcBorders>
              <w:top w:val="nil"/>
              <w:left w:val="nil"/>
              <w:bottom w:val="single" w:sz="4" w:space="0" w:color="auto"/>
              <w:right w:val="single" w:sz="4" w:space="0" w:color="auto"/>
            </w:tcBorders>
            <w:shd w:val="clear" w:color="auto" w:fill="auto"/>
            <w:vAlign w:val="center"/>
            <w:hideMark/>
          </w:tcPr>
          <w:p w14:paraId="02B1B82C" w14:textId="77777777" w:rsidR="00027586" w:rsidRPr="007A78DE" w:rsidRDefault="00027586"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 </w:t>
            </w:r>
          </w:p>
        </w:tc>
        <w:tc>
          <w:tcPr>
            <w:tcW w:w="787" w:type="pct"/>
            <w:tcBorders>
              <w:top w:val="nil"/>
              <w:left w:val="nil"/>
              <w:bottom w:val="single" w:sz="4" w:space="0" w:color="auto"/>
              <w:right w:val="single" w:sz="4" w:space="0" w:color="auto"/>
            </w:tcBorders>
            <w:shd w:val="clear" w:color="auto" w:fill="auto"/>
            <w:vAlign w:val="center"/>
            <w:hideMark/>
          </w:tcPr>
          <w:p w14:paraId="76F31E83" w14:textId="4EC63D9A" w:rsidR="00027586" w:rsidRPr="007A78DE" w:rsidRDefault="00027586" w:rsidP="00D26CAC">
            <w:pPr>
              <w:widowControl/>
              <w:autoSpaceDE/>
              <w:autoSpaceDN/>
              <w:jc w:val="center"/>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1</w:t>
            </w:r>
          </w:p>
        </w:tc>
        <w:tc>
          <w:tcPr>
            <w:tcW w:w="1767" w:type="pct"/>
            <w:tcBorders>
              <w:top w:val="nil"/>
              <w:left w:val="nil"/>
              <w:bottom w:val="single" w:sz="4" w:space="0" w:color="auto"/>
              <w:right w:val="single" w:sz="4" w:space="0" w:color="auto"/>
            </w:tcBorders>
            <w:shd w:val="clear" w:color="auto" w:fill="auto"/>
            <w:vAlign w:val="center"/>
            <w:hideMark/>
          </w:tcPr>
          <w:p w14:paraId="67E68013" w14:textId="77777777" w:rsidR="00027586" w:rsidRPr="007A78DE" w:rsidRDefault="00027586" w:rsidP="005F4943">
            <w:pPr>
              <w:widowControl/>
              <w:autoSpaceDE/>
              <w:autoSpaceDN/>
              <w:rPr>
                <w:rFonts w:ascii="Century Gothic" w:eastAsia="Times New Roman" w:hAnsi="Century Gothic" w:cs="Times New Roman"/>
                <w:sz w:val="22"/>
                <w:lang w:val="es-CO" w:eastAsia="es-CO" w:bidi="ar-SA"/>
              </w:rPr>
            </w:pPr>
            <w:r w:rsidRPr="007A78DE">
              <w:rPr>
                <w:rFonts w:ascii="Century Gothic" w:eastAsia="Times New Roman" w:hAnsi="Century Gothic" w:cs="Times New Roman"/>
                <w:sz w:val="22"/>
                <w:lang w:val="es-CO" w:eastAsia="es-CO" w:bidi="ar-SA"/>
              </w:rPr>
              <w:t>Se recomienda realizar inspecciones periódicas a los extintores de la sede.</w:t>
            </w:r>
          </w:p>
        </w:tc>
      </w:tr>
      <w:tr w:rsidR="00027586" w:rsidRPr="007A78DE" w14:paraId="14A80A3C" w14:textId="77777777" w:rsidTr="00D26CAC">
        <w:trPr>
          <w:trHeight w:val="1320"/>
          <w:jc w:val="center"/>
        </w:trPr>
        <w:tc>
          <w:tcPr>
            <w:tcW w:w="1446" w:type="pct"/>
            <w:tcBorders>
              <w:top w:val="nil"/>
              <w:left w:val="single" w:sz="4" w:space="0" w:color="auto"/>
              <w:bottom w:val="single" w:sz="4" w:space="0" w:color="auto"/>
              <w:right w:val="single" w:sz="4" w:space="0" w:color="auto"/>
            </w:tcBorders>
            <w:shd w:val="clear" w:color="auto" w:fill="auto"/>
            <w:vAlign w:val="center"/>
            <w:hideMark/>
          </w:tcPr>
          <w:p w14:paraId="08ABC7B2" w14:textId="77777777" w:rsidR="00027586" w:rsidRPr="007A78DE" w:rsidRDefault="00027586"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lastRenderedPageBreak/>
              <w:t>¿Se cuenta con camillas e inmovilizadores cervicales en número suficiente y correctamente distribuidas acordes a las necesidades de la institución?</w:t>
            </w:r>
          </w:p>
        </w:tc>
        <w:tc>
          <w:tcPr>
            <w:tcW w:w="209" w:type="pct"/>
            <w:tcBorders>
              <w:top w:val="nil"/>
              <w:left w:val="nil"/>
              <w:bottom w:val="single" w:sz="4" w:space="0" w:color="auto"/>
              <w:right w:val="single" w:sz="4" w:space="0" w:color="auto"/>
            </w:tcBorders>
            <w:shd w:val="clear" w:color="auto" w:fill="auto"/>
            <w:vAlign w:val="center"/>
            <w:hideMark/>
          </w:tcPr>
          <w:p w14:paraId="41189C01" w14:textId="77777777" w:rsidR="00027586" w:rsidRPr="007A78DE" w:rsidRDefault="00027586"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X</w:t>
            </w:r>
          </w:p>
        </w:tc>
        <w:tc>
          <w:tcPr>
            <w:tcW w:w="199" w:type="pct"/>
            <w:tcBorders>
              <w:top w:val="nil"/>
              <w:left w:val="nil"/>
              <w:bottom w:val="single" w:sz="4" w:space="0" w:color="auto"/>
              <w:right w:val="single" w:sz="4" w:space="0" w:color="auto"/>
            </w:tcBorders>
            <w:shd w:val="clear" w:color="auto" w:fill="auto"/>
            <w:vAlign w:val="center"/>
            <w:hideMark/>
          </w:tcPr>
          <w:p w14:paraId="6825AFDF" w14:textId="77777777" w:rsidR="00027586" w:rsidRPr="007A78DE" w:rsidRDefault="00027586"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 </w:t>
            </w:r>
          </w:p>
        </w:tc>
        <w:tc>
          <w:tcPr>
            <w:tcW w:w="592" w:type="pct"/>
            <w:tcBorders>
              <w:top w:val="nil"/>
              <w:left w:val="nil"/>
              <w:bottom w:val="single" w:sz="4" w:space="0" w:color="auto"/>
              <w:right w:val="single" w:sz="4" w:space="0" w:color="auto"/>
            </w:tcBorders>
            <w:shd w:val="clear" w:color="auto" w:fill="auto"/>
            <w:vAlign w:val="center"/>
            <w:hideMark/>
          </w:tcPr>
          <w:p w14:paraId="08D8F23B" w14:textId="77777777" w:rsidR="00027586" w:rsidRPr="007A78DE" w:rsidRDefault="00027586"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 </w:t>
            </w:r>
          </w:p>
        </w:tc>
        <w:tc>
          <w:tcPr>
            <w:tcW w:w="787" w:type="pct"/>
            <w:tcBorders>
              <w:top w:val="nil"/>
              <w:left w:val="nil"/>
              <w:bottom w:val="single" w:sz="4" w:space="0" w:color="auto"/>
              <w:right w:val="single" w:sz="4" w:space="0" w:color="auto"/>
            </w:tcBorders>
            <w:shd w:val="clear" w:color="auto" w:fill="auto"/>
            <w:vAlign w:val="center"/>
            <w:hideMark/>
          </w:tcPr>
          <w:p w14:paraId="05D16A59" w14:textId="775ED38D" w:rsidR="00027586" w:rsidRPr="007A78DE" w:rsidRDefault="00D26CAC" w:rsidP="00D26CAC">
            <w:pPr>
              <w:widowControl/>
              <w:autoSpaceDE/>
              <w:autoSpaceDN/>
              <w:jc w:val="center"/>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1</w:t>
            </w:r>
          </w:p>
        </w:tc>
        <w:tc>
          <w:tcPr>
            <w:tcW w:w="1767" w:type="pct"/>
            <w:tcBorders>
              <w:top w:val="nil"/>
              <w:left w:val="nil"/>
              <w:bottom w:val="single" w:sz="4" w:space="0" w:color="auto"/>
              <w:right w:val="single" w:sz="4" w:space="0" w:color="auto"/>
            </w:tcBorders>
            <w:shd w:val="clear" w:color="auto" w:fill="auto"/>
            <w:vAlign w:val="center"/>
            <w:hideMark/>
          </w:tcPr>
          <w:p w14:paraId="4DE9928D" w14:textId="77777777" w:rsidR="00027586" w:rsidRPr="007A78DE" w:rsidRDefault="00027586" w:rsidP="005F4943">
            <w:pPr>
              <w:widowControl/>
              <w:autoSpaceDE/>
              <w:autoSpaceDN/>
              <w:rPr>
                <w:rFonts w:ascii="Century Gothic" w:eastAsia="Times New Roman" w:hAnsi="Century Gothic" w:cs="Times New Roman"/>
                <w:sz w:val="22"/>
                <w:lang w:val="es-CO" w:eastAsia="es-CO" w:bidi="ar-SA"/>
              </w:rPr>
            </w:pPr>
            <w:r w:rsidRPr="007A78DE">
              <w:rPr>
                <w:rFonts w:ascii="Century Gothic" w:eastAsia="Times New Roman" w:hAnsi="Century Gothic" w:cs="Times New Roman"/>
                <w:sz w:val="22"/>
                <w:lang w:val="es-CO" w:eastAsia="es-CO" w:bidi="ar-SA"/>
              </w:rPr>
              <w:t>Se recomienda realizar inspecciones periódicas a las camillas de la sede.</w:t>
            </w:r>
          </w:p>
        </w:tc>
      </w:tr>
      <w:tr w:rsidR="00027586" w:rsidRPr="007A78DE" w14:paraId="3882236A" w14:textId="77777777" w:rsidTr="00D26CAC">
        <w:trPr>
          <w:trHeight w:val="1260"/>
          <w:jc w:val="center"/>
        </w:trPr>
        <w:tc>
          <w:tcPr>
            <w:tcW w:w="1446" w:type="pct"/>
            <w:tcBorders>
              <w:top w:val="nil"/>
              <w:left w:val="single" w:sz="4" w:space="0" w:color="auto"/>
              <w:bottom w:val="single" w:sz="4" w:space="0" w:color="auto"/>
              <w:right w:val="single" w:sz="4" w:space="0" w:color="auto"/>
            </w:tcBorders>
            <w:shd w:val="clear" w:color="auto" w:fill="auto"/>
            <w:vAlign w:val="center"/>
            <w:hideMark/>
          </w:tcPr>
          <w:p w14:paraId="0D9D5F90" w14:textId="77777777" w:rsidR="00027586" w:rsidRPr="007A78DE" w:rsidRDefault="00027586"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¿Se cuenta con botiquines "portátiles o fijos" dotados y en número suficiente acordes a las necesidades de las diferentes dependencias o institución?</w:t>
            </w:r>
          </w:p>
        </w:tc>
        <w:tc>
          <w:tcPr>
            <w:tcW w:w="209" w:type="pct"/>
            <w:tcBorders>
              <w:top w:val="nil"/>
              <w:left w:val="nil"/>
              <w:bottom w:val="single" w:sz="4" w:space="0" w:color="auto"/>
              <w:right w:val="single" w:sz="4" w:space="0" w:color="auto"/>
            </w:tcBorders>
            <w:shd w:val="clear" w:color="auto" w:fill="auto"/>
            <w:vAlign w:val="center"/>
            <w:hideMark/>
          </w:tcPr>
          <w:p w14:paraId="6967E0E4" w14:textId="77777777" w:rsidR="00027586" w:rsidRPr="007A78DE" w:rsidRDefault="00027586"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X</w:t>
            </w:r>
          </w:p>
        </w:tc>
        <w:tc>
          <w:tcPr>
            <w:tcW w:w="199" w:type="pct"/>
            <w:tcBorders>
              <w:top w:val="nil"/>
              <w:left w:val="nil"/>
              <w:bottom w:val="single" w:sz="4" w:space="0" w:color="auto"/>
              <w:right w:val="single" w:sz="4" w:space="0" w:color="auto"/>
            </w:tcBorders>
            <w:shd w:val="clear" w:color="auto" w:fill="auto"/>
            <w:vAlign w:val="center"/>
            <w:hideMark/>
          </w:tcPr>
          <w:p w14:paraId="512B72E7" w14:textId="77777777" w:rsidR="00027586" w:rsidRPr="007A78DE" w:rsidRDefault="00027586"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 </w:t>
            </w:r>
          </w:p>
        </w:tc>
        <w:tc>
          <w:tcPr>
            <w:tcW w:w="592" w:type="pct"/>
            <w:tcBorders>
              <w:top w:val="nil"/>
              <w:left w:val="nil"/>
              <w:bottom w:val="single" w:sz="4" w:space="0" w:color="auto"/>
              <w:right w:val="single" w:sz="4" w:space="0" w:color="auto"/>
            </w:tcBorders>
            <w:shd w:val="clear" w:color="auto" w:fill="auto"/>
            <w:vAlign w:val="center"/>
            <w:hideMark/>
          </w:tcPr>
          <w:p w14:paraId="0AE3ED39" w14:textId="77777777" w:rsidR="00027586" w:rsidRPr="007A78DE" w:rsidRDefault="00027586"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 </w:t>
            </w:r>
          </w:p>
        </w:tc>
        <w:tc>
          <w:tcPr>
            <w:tcW w:w="787" w:type="pct"/>
            <w:tcBorders>
              <w:top w:val="nil"/>
              <w:left w:val="nil"/>
              <w:bottom w:val="single" w:sz="4" w:space="0" w:color="auto"/>
              <w:right w:val="single" w:sz="4" w:space="0" w:color="auto"/>
            </w:tcBorders>
            <w:shd w:val="clear" w:color="auto" w:fill="auto"/>
            <w:vAlign w:val="center"/>
            <w:hideMark/>
          </w:tcPr>
          <w:p w14:paraId="65106D5C" w14:textId="2E78DCCC" w:rsidR="00027586" w:rsidRPr="007A78DE" w:rsidRDefault="00027586" w:rsidP="00D26CAC">
            <w:pPr>
              <w:widowControl/>
              <w:autoSpaceDE/>
              <w:autoSpaceDN/>
              <w:jc w:val="center"/>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1</w:t>
            </w:r>
          </w:p>
        </w:tc>
        <w:tc>
          <w:tcPr>
            <w:tcW w:w="1767" w:type="pct"/>
            <w:tcBorders>
              <w:top w:val="nil"/>
              <w:left w:val="nil"/>
              <w:bottom w:val="single" w:sz="4" w:space="0" w:color="auto"/>
              <w:right w:val="single" w:sz="4" w:space="0" w:color="auto"/>
            </w:tcBorders>
            <w:shd w:val="clear" w:color="auto" w:fill="auto"/>
            <w:vAlign w:val="center"/>
            <w:hideMark/>
          </w:tcPr>
          <w:p w14:paraId="42405177" w14:textId="77777777" w:rsidR="00027586" w:rsidRPr="007A78DE" w:rsidRDefault="00027586" w:rsidP="005F4943">
            <w:pPr>
              <w:widowControl/>
              <w:autoSpaceDE/>
              <w:autoSpaceDN/>
              <w:rPr>
                <w:rFonts w:ascii="Century Gothic" w:eastAsia="Times New Roman" w:hAnsi="Century Gothic" w:cs="Times New Roman"/>
                <w:sz w:val="22"/>
                <w:lang w:val="es-CO" w:eastAsia="es-CO" w:bidi="ar-SA"/>
              </w:rPr>
            </w:pPr>
            <w:r w:rsidRPr="007A78DE">
              <w:rPr>
                <w:rFonts w:ascii="Century Gothic" w:eastAsia="Times New Roman" w:hAnsi="Century Gothic" w:cs="Times New Roman"/>
                <w:sz w:val="22"/>
                <w:lang w:val="es-CO" w:eastAsia="es-CO" w:bidi="ar-SA"/>
              </w:rPr>
              <w:t>Se recomienda realizar inspecciones a los botiquines de la sede.</w:t>
            </w:r>
          </w:p>
        </w:tc>
      </w:tr>
      <w:tr w:rsidR="00027586" w:rsidRPr="007A78DE" w14:paraId="50E712B7" w14:textId="77777777" w:rsidTr="00D26CAC">
        <w:trPr>
          <w:trHeight w:val="645"/>
          <w:jc w:val="center"/>
        </w:trPr>
        <w:tc>
          <w:tcPr>
            <w:tcW w:w="14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956389" w14:textId="77777777" w:rsidR="00027586" w:rsidRPr="007A78DE" w:rsidRDefault="00027586"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¿Se cuenta con paletas informativas "numero de piso o áreas"?</w:t>
            </w: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186A4B" w14:textId="77777777" w:rsidR="00027586" w:rsidRPr="007A78DE" w:rsidRDefault="00027586"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X</w:t>
            </w:r>
          </w:p>
        </w:tc>
        <w:tc>
          <w:tcPr>
            <w:tcW w:w="1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B28BE6" w14:textId="77777777" w:rsidR="00027586" w:rsidRPr="007A78DE" w:rsidRDefault="00027586"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 </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ADC96C" w14:textId="77777777" w:rsidR="00027586" w:rsidRPr="007A78DE" w:rsidRDefault="00027586"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 </w:t>
            </w:r>
          </w:p>
        </w:tc>
        <w:tc>
          <w:tcPr>
            <w:tcW w:w="7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153065" w14:textId="43612288" w:rsidR="00027586" w:rsidRPr="007A78DE" w:rsidRDefault="00027586" w:rsidP="00D26CAC">
            <w:pPr>
              <w:widowControl/>
              <w:autoSpaceDE/>
              <w:autoSpaceDN/>
              <w:jc w:val="center"/>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1</w:t>
            </w:r>
          </w:p>
        </w:tc>
        <w:tc>
          <w:tcPr>
            <w:tcW w:w="17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EE4557" w14:textId="77777777" w:rsidR="00027586" w:rsidRPr="007A78DE" w:rsidRDefault="00027586" w:rsidP="005F4943">
            <w:pPr>
              <w:widowControl/>
              <w:autoSpaceDE/>
              <w:autoSpaceDN/>
              <w:rPr>
                <w:rFonts w:ascii="Century Gothic" w:eastAsia="Times New Roman" w:hAnsi="Century Gothic" w:cs="Times New Roman"/>
                <w:sz w:val="22"/>
                <w:lang w:val="es-CO" w:eastAsia="es-CO" w:bidi="ar-SA"/>
              </w:rPr>
            </w:pPr>
            <w:r w:rsidRPr="007A78DE">
              <w:rPr>
                <w:rFonts w:ascii="Century Gothic" w:eastAsia="Times New Roman" w:hAnsi="Century Gothic" w:cs="Times New Roman"/>
                <w:sz w:val="22"/>
                <w:lang w:val="es-CO" w:eastAsia="es-CO" w:bidi="ar-SA"/>
              </w:rPr>
              <w:t xml:space="preserve">Se recomienda verificar el estado de las paletas informativas. </w:t>
            </w:r>
          </w:p>
        </w:tc>
      </w:tr>
      <w:tr w:rsidR="00027586" w:rsidRPr="007A78DE" w14:paraId="306F5E0D" w14:textId="77777777" w:rsidTr="00D26CAC">
        <w:trPr>
          <w:trHeight w:val="975"/>
          <w:jc w:val="center"/>
        </w:trPr>
        <w:tc>
          <w:tcPr>
            <w:tcW w:w="14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C5D6EA" w14:textId="77777777" w:rsidR="00027586" w:rsidRPr="007A78DE" w:rsidRDefault="00027586"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¿Se cuenta con sistemas de comunicación masivos "perifoneo, altavoz o megáfono" para dirigir una evacuación o emergencia?</w:t>
            </w:r>
          </w:p>
        </w:tc>
        <w:tc>
          <w:tcPr>
            <w:tcW w:w="209" w:type="pct"/>
            <w:tcBorders>
              <w:top w:val="single" w:sz="4" w:space="0" w:color="auto"/>
              <w:left w:val="nil"/>
              <w:bottom w:val="single" w:sz="4" w:space="0" w:color="auto"/>
              <w:right w:val="single" w:sz="4" w:space="0" w:color="auto"/>
            </w:tcBorders>
            <w:shd w:val="clear" w:color="auto" w:fill="auto"/>
            <w:vAlign w:val="center"/>
            <w:hideMark/>
          </w:tcPr>
          <w:p w14:paraId="7FD2A014" w14:textId="77777777" w:rsidR="00027586" w:rsidRPr="007A78DE" w:rsidRDefault="00027586"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 </w:t>
            </w:r>
          </w:p>
        </w:tc>
        <w:tc>
          <w:tcPr>
            <w:tcW w:w="199" w:type="pct"/>
            <w:tcBorders>
              <w:top w:val="single" w:sz="4" w:space="0" w:color="auto"/>
              <w:left w:val="nil"/>
              <w:bottom w:val="single" w:sz="4" w:space="0" w:color="auto"/>
              <w:right w:val="single" w:sz="4" w:space="0" w:color="auto"/>
            </w:tcBorders>
            <w:shd w:val="clear" w:color="auto" w:fill="auto"/>
            <w:vAlign w:val="center"/>
            <w:hideMark/>
          </w:tcPr>
          <w:p w14:paraId="4E540DA2" w14:textId="77777777" w:rsidR="00027586" w:rsidRPr="007A78DE" w:rsidRDefault="00027586"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X</w:t>
            </w:r>
          </w:p>
        </w:tc>
        <w:tc>
          <w:tcPr>
            <w:tcW w:w="592" w:type="pct"/>
            <w:tcBorders>
              <w:top w:val="single" w:sz="4" w:space="0" w:color="auto"/>
              <w:left w:val="nil"/>
              <w:bottom w:val="single" w:sz="4" w:space="0" w:color="auto"/>
              <w:right w:val="single" w:sz="4" w:space="0" w:color="auto"/>
            </w:tcBorders>
            <w:shd w:val="clear" w:color="auto" w:fill="auto"/>
            <w:vAlign w:val="center"/>
            <w:hideMark/>
          </w:tcPr>
          <w:p w14:paraId="099BEF20" w14:textId="77777777" w:rsidR="00027586" w:rsidRPr="007A78DE" w:rsidRDefault="00027586"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 </w:t>
            </w:r>
          </w:p>
        </w:tc>
        <w:tc>
          <w:tcPr>
            <w:tcW w:w="787" w:type="pct"/>
            <w:tcBorders>
              <w:top w:val="single" w:sz="4" w:space="0" w:color="auto"/>
              <w:left w:val="nil"/>
              <w:bottom w:val="single" w:sz="4" w:space="0" w:color="auto"/>
              <w:right w:val="single" w:sz="4" w:space="0" w:color="auto"/>
            </w:tcBorders>
            <w:shd w:val="clear" w:color="auto" w:fill="auto"/>
            <w:vAlign w:val="center"/>
            <w:hideMark/>
          </w:tcPr>
          <w:p w14:paraId="3E3147FC" w14:textId="616216E2" w:rsidR="00027586" w:rsidRPr="007A78DE" w:rsidRDefault="00027586" w:rsidP="00D26CAC">
            <w:pPr>
              <w:widowControl/>
              <w:autoSpaceDE/>
              <w:autoSpaceDN/>
              <w:jc w:val="center"/>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0</w:t>
            </w:r>
          </w:p>
        </w:tc>
        <w:tc>
          <w:tcPr>
            <w:tcW w:w="1767" w:type="pct"/>
            <w:tcBorders>
              <w:top w:val="single" w:sz="4" w:space="0" w:color="auto"/>
              <w:left w:val="nil"/>
              <w:bottom w:val="single" w:sz="4" w:space="0" w:color="auto"/>
              <w:right w:val="single" w:sz="4" w:space="0" w:color="auto"/>
            </w:tcBorders>
            <w:shd w:val="clear" w:color="auto" w:fill="auto"/>
            <w:vAlign w:val="center"/>
            <w:hideMark/>
          </w:tcPr>
          <w:p w14:paraId="03A37295" w14:textId="77777777" w:rsidR="00027586" w:rsidRPr="007A78DE" w:rsidRDefault="00027586" w:rsidP="005F4943">
            <w:pPr>
              <w:widowControl/>
              <w:autoSpaceDE/>
              <w:autoSpaceDN/>
              <w:rPr>
                <w:rFonts w:ascii="Century Gothic" w:eastAsia="Times New Roman" w:hAnsi="Century Gothic" w:cs="Times New Roman"/>
                <w:sz w:val="22"/>
                <w:lang w:val="es-CO" w:eastAsia="es-CO" w:bidi="ar-SA"/>
              </w:rPr>
            </w:pPr>
            <w:r w:rsidRPr="007A78DE">
              <w:rPr>
                <w:rFonts w:ascii="Century Gothic" w:eastAsia="Times New Roman" w:hAnsi="Century Gothic" w:cs="Times New Roman"/>
                <w:sz w:val="22"/>
                <w:lang w:val="es-CO" w:eastAsia="es-CO" w:bidi="ar-SA"/>
              </w:rPr>
              <w:t>Se recomienda verificar la posibilidad de dotar de sistemas de comunicación masivos a la sede.</w:t>
            </w:r>
          </w:p>
        </w:tc>
      </w:tr>
      <w:tr w:rsidR="00027586" w:rsidRPr="007A78DE" w14:paraId="48E9D7EF" w14:textId="77777777" w:rsidTr="00D26CAC">
        <w:trPr>
          <w:trHeight w:val="315"/>
          <w:jc w:val="center"/>
        </w:trPr>
        <w:tc>
          <w:tcPr>
            <w:tcW w:w="2446" w:type="pct"/>
            <w:gridSpan w:val="4"/>
            <w:tcBorders>
              <w:top w:val="single" w:sz="4" w:space="0" w:color="auto"/>
              <w:left w:val="single" w:sz="4" w:space="0" w:color="auto"/>
              <w:bottom w:val="single" w:sz="4" w:space="0" w:color="auto"/>
              <w:right w:val="single" w:sz="4" w:space="0" w:color="auto"/>
            </w:tcBorders>
            <w:shd w:val="clear" w:color="000000" w:fill="8EA9DB"/>
            <w:noWrap/>
            <w:vAlign w:val="center"/>
            <w:hideMark/>
          </w:tcPr>
          <w:p w14:paraId="3B77DABC" w14:textId="77777777" w:rsidR="00027586" w:rsidRPr="007A78DE" w:rsidRDefault="00027586" w:rsidP="005F4943">
            <w:pPr>
              <w:widowControl/>
              <w:autoSpaceDE/>
              <w:autoSpaceDN/>
              <w:rPr>
                <w:rFonts w:ascii="Century Gothic" w:eastAsia="Times New Roman" w:hAnsi="Century Gothic" w:cs="Times New Roman"/>
                <w:b/>
                <w:bCs/>
                <w:sz w:val="22"/>
                <w:lang w:val="es-CO" w:eastAsia="es-CO" w:bidi="ar-SA"/>
              </w:rPr>
            </w:pPr>
            <w:r w:rsidRPr="007A78DE">
              <w:rPr>
                <w:rFonts w:ascii="Century Gothic" w:eastAsia="Times New Roman" w:hAnsi="Century Gothic" w:cs="Times New Roman"/>
                <w:b/>
                <w:bCs/>
                <w:sz w:val="22"/>
                <w:lang w:val="es-CO" w:eastAsia="es-CO" w:bidi="ar-SA"/>
              </w:rPr>
              <w:t>Promedio Suministros.</w:t>
            </w:r>
          </w:p>
        </w:tc>
        <w:tc>
          <w:tcPr>
            <w:tcW w:w="787" w:type="pct"/>
            <w:tcBorders>
              <w:top w:val="nil"/>
              <w:left w:val="nil"/>
              <w:bottom w:val="single" w:sz="4" w:space="0" w:color="auto"/>
              <w:right w:val="single" w:sz="4" w:space="0" w:color="auto"/>
            </w:tcBorders>
            <w:shd w:val="clear" w:color="000000" w:fill="8EA9DB"/>
            <w:noWrap/>
            <w:vAlign w:val="center"/>
            <w:hideMark/>
          </w:tcPr>
          <w:p w14:paraId="000F391D" w14:textId="77777777" w:rsidR="00027586" w:rsidRPr="007A78DE" w:rsidRDefault="00027586" w:rsidP="005F4943">
            <w:pPr>
              <w:widowControl/>
              <w:autoSpaceDE/>
              <w:autoSpaceDN/>
              <w:rPr>
                <w:rFonts w:ascii="Century Gothic" w:eastAsia="Times New Roman" w:hAnsi="Century Gothic" w:cs="Times New Roman"/>
                <w:b/>
                <w:bCs/>
                <w:sz w:val="22"/>
                <w:lang w:val="es-CO" w:eastAsia="es-CO" w:bidi="ar-SA"/>
              </w:rPr>
            </w:pPr>
            <w:r w:rsidRPr="007A78DE">
              <w:rPr>
                <w:rFonts w:ascii="Century Gothic" w:eastAsia="Times New Roman" w:hAnsi="Century Gothic" w:cs="Times New Roman"/>
                <w:b/>
                <w:bCs/>
                <w:sz w:val="22"/>
                <w:lang w:val="es-CO" w:eastAsia="es-CO" w:bidi="ar-SA"/>
              </w:rPr>
              <w:t>0,75</w:t>
            </w:r>
          </w:p>
        </w:tc>
        <w:tc>
          <w:tcPr>
            <w:tcW w:w="1767" w:type="pct"/>
            <w:tcBorders>
              <w:top w:val="nil"/>
              <w:left w:val="nil"/>
              <w:bottom w:val="single" w:sz="4" w:space="0" w:color="auto"/>
              <w:right w:val="single" w:sz="4" w:space="0" w:color="auto"/>
            </w:tcBorders>
            <w:shd w:val="clear" w:color="000000" w:fill="8EA9DB"/>
            <w:noWrap/>
            <w:vAlign w:val="center"/>
            <w:hideMark/>
          </w:tcPr>
          <w:p w14:paraId="630EC6B4" w14:textId="77777777" w:rsidR="00027586" w:rsidRPr="007A78DE" w:rsidRDefault="00027586" w:rsidP="005F4943">
            <w:pPr>
              <w:widowControl/>
              <w:autoSpaceDE/>
              <w:autoSpaceDN/>
              <w:rPr>
                <w:rFonts w:ascii="Century Gothic" w:eastAsia="Times New Roman" w:hAnsi="Century Gothic" w:cs="Times New Roman"/>
                <w:b/>
                <w:bCs/>
                <w:color w:val="000000"/>
                <w:sz w:val="22"/>
                <w:lang w:val="es-CO" w:eastAsia="es-CO" w:bidi="ar-SA"/>
              </w:rPr>
            </w:pPr>
            <w:r w:rsidRPr="007A78DE">
              <w:rPr>
                <w:rFonts w:ascii="Century Gothic" w:eastAsia="Times New Roman" w:hAnsi="Century Gothic" w:cs="Times New Roman"/>
                <w:b/>
                <w:bCs/>
                <w:color w:val="000000"/>
                <w:sz w:val="22"/>
                <w:lang w:val="es-CO" w:eastAsia="es-CO" w:bidi="ar-SA"/>
              </w:rPr>
              <w:t> </w:t>
            </w:r>
          </w:p>
        </w:tc>
      </w:tr>
      <w:tr w:rsidR="00027586" w:rsidRPr="007A78DE" w14:paraId="40279170" w14:textId="77777777" w:rsidTr="00D26CAC">
        <w:trPr>
          <w:trHeight w:val="315"/>
          <w:jc w:val="center"/>
        </w:trPr>
        <w:tc>
          <w:tcPr>
            <w:tcW w:w="1446" w:type="pct"/>
            <w:vMerge w:val="restart"/>
            <w:tcBorders>
              <w:top w:val="nil"/>
              <w:left w:val="single" w:sz="4" w:space="0" w:color="auto"/>
              <w:bottom w:val="single" w:sz="4" w:space="0" w:color="auto"/>
              <w:right w:val="single" w:sz="4" w:space="0" w:color="auto"/>
            </w:tcBorders>
            <w:shd w:val="clear" w:color="000000" w:fill="305496"/>
            <w:noWrap/>
            <w:vAlign w:val="center"/>
            <w:hideMark/>
          </w:tcPr>
          <w:p w14:paraId="4E0DCC8E" w14:textId="77777777" w:rsidR="00027586" w:rsidRPr="007A78DE" w:rsidRDefault="00027586" w:rsidP="005F4943">
            <w:pPr>
              <w:widowControl/>
              <w:autoSpaceDE/>
              <w:autoSpaceDN/>
              <w:rPr>
                <w:rFonts w:ascii="Century Gothic" w:eastAsia="Times New Roman" w:hAnsi="Century Gothic" w:cs="Times New Roman"/>
                <w:b/>
                <w:bCs/>
                <w:color w:val="FFFFFF"/>
                <w:sz w:val="22"/>
                <w:lang w:val="es-CO" w:eastAsia="es-CO" w:bidi="ar-SA"/>
              </w:rPr>
            </w:pPr>
            <w:proofErr w:type="gramStart"/>
            <w:r w:rsidRPr="007A78DE">
              <w:rPr>
                <w:rFonts w:ascii="Century Gothic" w:eastAsia="Times New Roman" w:hAnsi="Century Gothic" w:cs="Times New Roman"/>
                <w:b/>
                <w:bCs/>
                <w:color w:val="FFFFFF"/>
                <w:sz w:val="22"/>
                <w:lang w:val="es-CO" w:eastAsia="es-CO" w:bidi="ar-SA"/>
              </w:rPr>
              <w:t>PUNTO A EVALUAR</w:t>
            </w:r>
            <w:proofErr w:type="gramEnd"/>
          </w:p>
        </w:tc>
        <w:tc>
          <w:tcPr>
            <w:tcW w:w="1000" w:type="pct"/>
            <w:gridSpan w:val="3"/>
            <w:tcBorders>
              <w:top w:val="single" w:sz="4" w:space="0" w:color="auto"/>
              <w:left w:val="nil"/>
              <w:bottom w:val="single" w:sz="4" w:space="0" w:color="auto"/>
              <w:right w:val="single" w:sz="4" w:space="0" w:color="auto"/>
            </w:tcBorders>
            <w:shd w:val="clear" w:color="000000" w:fill="305496"/>
            <w:noWrap/>
            <w:vAlign w:val="center"/>
            <w:hideMark/>
          </w:tcPr>
          <w:p w14:paraId="026D5089" w14:textId="77777777" w:rsidR="00027586" w:rsidRPr="007A78DE" w:rsidRDefault="00027586" w:rsidP="005F4943">
            <w:pPr>
              <w:widowControl/>
              <w:autoSpaceDE/>
              <w:autoSpaceDN/>
              <w:rPr>
                <w:rFonts w:ascii="Century Gothic" w:eastAsia="Times New Roman" w:hAnsi="Century Gothic" w:cs="Times New Roman"/>
                <w:b/>
                <w:bCs/>
                <w:color w:val="FFFFFF"/>
                <w:sz w:val="22"/>
                <w:lang w:val="es-CO" w:eastAsia="es-CO" w:bidi="ar-SA"/>
              </w:rPr>
            </w:pPr>
            <w:r w:rsidRPr="007A78DE">
              <w:rPr>
                <w:rFonts w:ascii="Century Gothic" w:eastAsia="Times New Roman" w:hAnsi="Century Gothic" w:cs="Times New Roman"/>
                <w:b/>
                <w:bCs/>
                <w:color w:val="FFFFFF"/>
                <w:sz w:val="22"/>
                <w:lang w:val="es-CO" w:eastAsia="es-CO" w:bidi="ar-SA"/>
              </w:rPr>
              <w:t>RESPUESTA</w:t>
            </w:r>
          </w:p>
        </w:tc>
        <w:tc>
          <w:tcPr>
            <w:tcW w:w="787" w:type="pct"/>
            <w:vMerge w:val="restart"/>
            <w:tcBorders>
              <w:top w:val="nil"/>
              <w:left w:val="single" w:sz="4" w:space="0" w:color="auto"/>
              <w:bottom w:val="single" w:sz="4" w:space="0" w:color="auto"/>
              <w:right w:val="single" w:sz="4" w:space="0" w:color="auto"/>
            </w:tcBorders>
            <w:shd w:val="clear" w:color="000000" w:fill="305496"/>
            <w:noWrap/>
            <w:vAlign w:val="center"/>
            <w:hideMark/>
          </w:tcPr>
          <w:p w14:paraId="36B74F4B" w14:textId="77777777" w:rsidR="00027586" w:rsidRPr="007A78DE" w:rsidRDefault="00027586" w:rsidP="005F4943">
            <w:pPr>
              <w:widowControl/>
              <w:autoSpaceDE/>
              <w:autoSpaceDN/>
              <w:rPr>
                <w:rFonts w:ascii="Century Gothic" w:eastAsia="Times New Roman" w:hAnsi="Century Gothic" w:cs="Times New Roman"/>
                <w:b/>
                <w:bCs/>
                <w:color w:val="FFFFFF"/>
                <w:sz w:val="22"/>
                <w:lang w:val="es-CO" w:eastAsia="es-CO" w:bidi="ar-SA"/>
              </w:rPr>
            </w:pPr>
            <w:r w:rsidRPr="007A78DE">
              <w:rPr>
                <w:rFonts w:ascii="Century Gothic" w:eastAsia="Times New Roman" w:hAnsi="Century Gothic" w:cs="Times New Roman"/>
                <w:b/>
                <w:bCs/>
                <w:color w:val="FFFFFF"/>
                <w:sz w:val="22"/>
                <w:lang w:val="es-CO" w:eastAsia="es-CO" w:bidi="ar-SA"/>
              </w:rPr>
              <w:t>CALIFICACIÓN</w:t>
            </w:r>
          </w:p>
        </w:tc>
        <w:tc>
          <w:tcPr>
            <w:tcW w:w="1767" w:type="pct"/>
            <w:vMerge w:val="restart"/>
            <w:tcBorders>
              <w:top w:val="nil"/>
              <w:left w:val="single" w:sz="4" w:space="0" w:color="auto"/>
              <w:bottom w:val="single" w:sz="4" w:space="0" w:color="auto"/>
              <w:right w:val="single" w:sz="4" w:space="0" w:color="auto"/>
            </w:tcBorders>
            <w:shd w:val="clear" w:color="000000" w:fill="305496"/>
            <w:noWrap/>
            <w:vAlign w:val="center"/>
            <w:hideMark/>
          </w:tcPr>
          <w:p w14:paraId="3169BA94" w14:textId="77777777" w:rsidR="00027586" w:rsidRPr="007A78DE" w:rsidRDefault="00027586" w:rsidP="005F4943">
            <w:pPr>
              <w:widowControl/>
              <w:autoSpaceDE/>
              <w:autoSpaceDN/>
              <w:rPr>
                <w:rFonts w:ascii="Century Gothic" w:eastAsia="Times New Roman" w:hAnsi="Century Gothic" w:cs="Times New Roman"/>
                <w:b/>
                <w:bCs/>
                <w:color w:val="FFFFFF"/>
                <w:sz w:val="22"/>
                <w:lang w:val="es-CO" w:eastAsia="es-CO" w:bidi="ar-SA"/>
              </w:rPr>
            </w:pPr>
            <w:r w:rsidRPr="007A78DE">
              <w:rPr>
                <w:rFonts w:ascii="Century Gothic" w:eastAsia="Times New Roman" w:hAnsi="Century Gothic" w:cs="Times New Roman"/>
                <w:b/>
                <w:bCs/>
                <w:color w:val="FFFFFF"/>
                <w:sz w:val="22"/>
                <w:lang w:val="es-CO" w:eastAsia="es-CO" w:bidi="ar-SA"/>
              </w:rPr>
              <w:t>OBSERVACIONES</w:t>
            </w:r>
          </w:p>
        </w:tc>
      </w:tr>
      <w:tr w:rsidR="00027586" w:rsidRPr="007A78DE" w14:paraId="5CF6CF48" w14:textId="77777777" w:rsidTr="00D26CAC">
        <w:trPr>
          <w:trHeight w:val="315"/>
          <w:jc w:val="center"/>
        </w:trPr>
        <w:tc>
          <w:tcPr>
            <w:tcW w:w="1446" w:type="pct"/>
            <w:vMerge/>
            <w:tcBorders>
              <w:top w:val="nil"/>
              <w:left w:val="single" w:sz="4" w:space="0" w:color="auto"/>
              <w:bottom w:val="single" w:sz="4" w:space="0" w:color="auto"/>
              <w:right w:val="single" w:sz="4" w:space="0" w:color="auto"/>
            </w:tcBorders>
            <w:vAlign w:val="center"/>
            <w:hideMark/>
          </w:tcPr>
          <w:p w14:paraId="49034F14" w14:textId="77777777" w:rsidR="00027586" w:rsidRPr="007A78DE" w:rsidRDefault="00027586" w:rsidP="005F4943">
            <w:pPr>
              <w:widowControl/>
              <w:autoSpaceDE/>
              <w:autoSpaceDN/>
              <w:rPr>
                <w:rFonts w:ascii="Century Gothic" w:eastAsia="Times New Roman" w:hAnsi="Century Gothic" w:cs="Times New Roman"/>
                <w:b/>
                <w:bCs/>
                <w:color w:val="FFFFFF"/>
                <w:sz w:val="22"/>
                <w:lang w:val="es-CO" w:eastAsia="es-CO" w:bidi="ar-SA"/>
              </w:rPr>
            </w:pPr>
          </w:p>
        </w:tc>
        <w:tc>
          <w:tcPr>
            <w:tcW w:w="209" w:type="pct"/>
            <w:tcBorders>
              <w:top w:val="nil"/>
              <w:left w:val="nil"/>
              <w:bottom w:val="single" w:sz="4" w:space="0" w:color="auto"/>
              <w:right w:val="single" w:sz="4" w:space="0" w:color="auto"/>
            </w:tcBorders>
            <w:shd w:val="clear" w:color="000000" w:fill="305496"/>
            <w:noWrap/>
            <w:vAlign w:val="center"/>
            <w:hideMark/>
          </w:tcPr>
          <w:p w14:paraId="1EFD807E" w14:textId="77777777" w:rsidR="00027586" w:rsidRPr="007A78DE" w:rsidRDefault="00027586" w:rsidP="005F4943">
            <w:pPr>
              <w:widowControl/>
              <w:autoSpaceDE/>
              <w:autoSpaceDN/>
              <w:rPr>
                <w:rFonts w:ascii="Century Gothic" w:eastAsia="Times New Roman" w:hAnsi="Century Gothic" w:cs="Times New Roman"/>
                <w:b/>
                <w:bCs/>
                <w:color w:val="FFFFFF"/>
                <w:sz w:val="22"/>
                <w:lang w:val="es-CO" w:eastAsia="es-CO" w:bidi="ar-SA"/>
              </w:rPr>
            </w:pPr>
            <w:r w:rsidRPr="007A78DE">
              <w:rPr>
                <w:rFonts w:ascii="Century Gothic" w:eastAsia="Times New Roman" w:hAnsi="Century Gothic" w:cs="Times New Roman"/>
                <w:b/>
                <w:bCs/>
                <w:color w:val="FFFFFF"/>
                <w:sz w:val="22"/>
                <w:lang w:val="es-CO" w:eastAsia="es-CO" w:bidi="ar-SA"/>
              </w:rPr>
              <w:t>SI</w:t>
            </w:r>
          </w:p>
        </w:tc>
        <w:tc>
          <w:tcPr>
            <w:tcW w:w="199" w:type="pct"/>
            <w:tcBorders>
              <w:top w:val="nil"/>
              <w:left w:val="nil"/>
              <w:bottom w:val="single" w:sz="4" w:space="0" w:color="auto"/>
              <w:right w:val="single" w:sz="4" w:space="0" w:color="auto"/>
            </w:tcBorders>
            <w:shd w:val="clear" w:color="000000" w:fill="305496"/>
            <w:noWrap/>
            <w:vAlign w:val="center"/>
            <w:hideMark/>
          </w:tcPr>
          <w:p w14:paraId="7E372D86" w14:textId="77777777" w:rsidR="00027586" w:rsidRPr="007A78DE" w:rsidRDefault="00027586" w:rsidP="005F4943">
            <w:pPr>
              <w:widowControl/>
              <w:autoSpaceDE/>
              <w:autoSpaceDN/>
              <w:rPr>
                <w:rFonts w:ascii="Century Gothic" w:eastAsia="Times New Roman" w:hAnsi="Century Gothic" w:cs="Times New Roman"/>
                <w:b/>
                <w:bCs/>
                <w:color w:val="FFFFFF"/>
                <w:sz w:val="22"/>
                <w:lang w:val="es-CO" w:eastAsia="es-CO" w:bidi="ar-SA"/>
              </w:rPr>
            </w:pPr>
            <w:r w:rsidRPr="007A78DE">
              <w:rPr>
                <w:rFonts w:ascii="Century Gothic" w:eastAsia="Times New Roman" w:hAnsi="Century Gothic" w:cs="Times New Roman"/>
                <w:b/>
                <w:bCs/>
                <w:color w:val="FFFFFF"/>
                <w:sz w:val="22"/>
                <w:lang w:val="es-CO" w:eastAsia="es-CO" w:bidi="ar-SA"/>
              </w:rPr>
              <w:t>NO</w:t>
            </w:r>
          </w:p>
        </w:tc>
        <w:tc>
          <w:tcPr>
            <w:tcW w:w="592" w:type="pct"/>
            <w:tcBorders>
              <w:top w:val="nil"/>
              <w:left w:val="nil"/>
              <w:bottom w:val="single" w:sz="4" w:space="0" w:color="auto"/>
              <w:right w:val="single" w:sz="4" w:space="0" w:color="auto"/>
            </w:tcBorders>
            <w:shd w:val="clear" w:color="000000" w:fill="305496"/>
            <w:noWrap/>
            <w:vAlign w:val="center"/>
            <w:hideMark/>
          </w:tcPr>
          <w:p w14:paraId="25DA6006" w14:textId="77777777" w:rsidR="00027586" w:rsidRPr="007A78DE" w:rsidRDefault="00027586" w:rsidP="005F4943">
            <w:pPr>
              <w:widowControl/>
              <w:autoSpaceDE/>
              <w:autoSpaceDN/>
              <w:rPr>
                <w:rFonts w:ascii="Century Gothic" w:eastAsia="Times New Roman" w:hAnsi="Century Gothic" w:cs="Times New Roman"/>
                <w:b/>
                <w:bCs/>
                <w:color w:val="FFFFFF"/>
                <w:sz w:val="22"/>
                <w:lang w:val="es-CO" w:eastAsia="es-CO" w:bidi="ar-SA"/>
              </w:rPr>
            </w:pPr>
            <w:r w:rsidRPr="007A78DE">
              <w:rPr>
                <w:rFonts w:ascii="Century Gothic" w:eastAsia="Times New Roman" w:hAnsi="Century Gothic" w:cs="Times New Roman"/>
                <w:b/>
                <w:bCs/>
                <w:color w:val="FFFFFF"/>
                <w:sz w:val="22"/>
                <w:lang w:val="es-CO" w:eastAsia="es-CO" w:bidi="ar-SA"/>
              </w:rPr>
              <w:t>PARCIAL</w:t>
            </w:r>
          </w:p>
        </w:tc>
        <w:tc>
          <w:tcPr>
            <w:tcW w:w="787" w:type="pct"/>
            <w:vMerge/>
            <w:tcBorders>
              <w:top w:val="nil"/>
              <w:left w:val="single" w:sz="4" w:space="0" w:color="auto"/>
              <w:bottom w:val="single" w:sz="4" w:space="0" w:color="auto"/>
              <w:right w:val="single" w:sz="4" w:space="0" w:color="auto"/>
            </w:tcBorders>
            <w:vAlign w:val="center"/>
            <w:hideMark/>
          </w:tcPr>
          <w:p w14:paraId="45A280D9" w14:textId="77777777" w:rsidR="00027586" w:rsidRPr="007A78DE" w:rsidRDefault="00027586" w:rsidP="005F4943">
            <w:pPr>
              <w:widowControl/>
              <w:autoSpaceDE/>
              <w:autoSpaceDN/>
              <w:rPr>
                <w:rFonts w:ascii="Century Gothic" w:eastAsia="Times New Roman" w:hAnsi="Century Gothic" w:cs="Times New Roman"/>
                <w:b/>
                <w:bCs/>
                <w:color w:val="FFFFFF"/>
                <w:sz w:val="22"/>
                <w:lang w:val="es-CO" w:eastAsia="es-CO" w:bidi="ar-SA"/>
              </w:rPr>
            </w:pPr>
          </w:p>
        </w:tc>
        <w:tc>
          <w:tcPr>
            <w:tcW w:w="1767" w:type="pct"/>
            <w:vMerge/>
            <w:tcBorders>
              <w:top w:val="nil"/>
              <w:left w:val="single" w:sz="4" w:space="0" w:color="auto"/>
              <w:bottom w:val="single" w:sz="4" w:space="0" w:color="auto"/>
              <w:right w:val="single" w:sz="4" w:space="0" w:color="auto"/>
            </w:tcBorders>
            <w:vAlign w:val="center"/>
            <w:hideMark/>
          </w:tcPr>
          <w:p w14:paraId="0635E74B" w14:textId="77777777" w:rsidR="00027586" w:rsidRPr="007A78DE" w:rsidRDefault="00027586" w:rsidP="005F4943">
            <w:pPr>
              <w:widowControl/>
              <w:autoSpaceDE/>
              <w:autoSpaceDN/>
              <w:rPr>
                <w:rFonts w:ascii="Century Gothic" w:eastAsia="Times New Roman" w:hAnsi="Century Gothic" w:cs="Times New Roman"/>
                <w:b/>
                <w:bCs/>
                <w:color w:val="FFFFFF"/>
                <w:sz w:val="22"/>
                <w:lang w:val="es-CO" w:eastAsia="es-CO" w:bidi="ar-SA"/>
              </w:rPr>
            </w:pPr>
          </w:p>
        </w:tc>
      </w:tr>
      <w:tr w:rsidR="00027586" w:rsidRPr="007A78DE" w14:paraId="1E3CFC48" w14:textId="77777777" w:rsidTr="00D26CAC">
        <w:trPr>
          <w:trHeight w:val="315"/>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8EA9DB"/>
            <w:noWrap/>
            <w:vAlign w:val="center"/>
            <w:hideMark/>
          </w:tcPr>
          <w:p w14:paraId="037AEF5A" w14:textId="77777777" w:rsidR="00027586" w:rsidRPr="007A78DE" w:rsidRDefault="00027586" w:rsidP="005F4943">
            <w:pPr>
              <w:widowControl/>
              <w:autoSpaceDE/>
              <w:autoSpaceDN/>
              <w:rPr>
                <w:rFonts w:ascii="Century Gothic" w:eastAsia="Times New Roman" w:hAnsi="Century Gothic" w:cs="Times New Roman"/>
                <w:b/>
                <w:bCs/>
                <w:color w:val="000000"/>
                <w:sz w:val="22"/>
                <w:lang w:val="es-CO" w:eastAsia="es-CO" w:bidi="ar-SA"/>
              </w:rPr>
            </w:pPr>
            <w:r w:rsidRPr="007A78DE">
              <w:rPr>
                <w:rFonts w:ascii="Century Gothic" w:eastAsia="Times New Roman" w:hAnsi="Century Gothic" w:cs="Times New Roman"/>
                <w:b/>
                <w:bCs/>
                <w:color w:val="000000"/>
                <w:sz w:val="22"/>
                <w:lang w:val="es-CO" w:eastAsia="es-CO" w:bidi="ar-SA"/>
              </w:rPr>
              <w:t>2. Edificación.</w:t>
            </w:r>
          </w:p>
        </w:tc>
      </w:tr>
      <w:tr w:rsidR="00027586" w:rsidRPr="007A78DE" w14:paraId="5149DF2A" w14:textId="77777777" w:rsidTr="00D26CAC">
        <w:trPr>
          <w:trHeight w:val="870"/>
          <w:jc w:val="center"/>
        </w:trPr>
        <w:tc>
          <w:tcPr>
            <w:tcW w:w="1446" w:type="pct"/>
            <w:tcBorders>
              <w:top w:val="nil"/>
              <w:left w:val="single" w:sz="4" w:space="0" w:color="auto"/>
              <w:bottom w:val="single" w:sz="4" w:space="0" w:color="auto"/>
              <w:right w:val="single" w:sz="4" w:space="0" w:color="auto"/>
            </w:tcBorders>
            <w:shd w:val="clear" w:color="auto" w:fill="auto"/>
            <w:vAlign w:val="center"/>
            <w:hideMark/>
          </w:tcPr>
          <w:p w14:paraId="24A70C8E" w14:textId="77777777" w:rsidR="00027586" w:rsidRPr="007A78DE" w:rsidRDefault="00027586"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¿El tipo de construcción es sismo resistente?</w:t>
            </w:r>
          </w:p>
        </w:tc>
        <w:tc>
          <w:tcPr>
            <w:tcW w:w="209" w:type="pct"/>
            <w:tcBorders>
              <w:top w:val="nil"/>
              <w:left w:val="nil"/>
              <w:bottom w:val="single" w:sz="4" w:space="0" w:color="auto"/>
              <w:right w:val="single" w:sz="4" w:space="0" w:color="auto"/>
            </w:tcBorders>
            <w:shd w:val="clear" w:color="auto" w:fill="auto"/>
            <w:vAlign w:val="center"/>
            <w:hideMark/>
          </w:tcPr>
          <w:p w14:paraId="3799787B" w14:textId="77777777" w:rsidR="00027586" w:rsidRPr="007A78DE" w:rsidRDefault="00027586"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 </w:t>
            </w:r>
          </w:p>
        </w:tc>
        <w:tc>
          <w:tcPr>
            <w:tcW w:w="199" w:type="pct"/>
            <w:tcBorders>
              <w:top w:val="nil"/>
              <w:left w:val="nil"/>
              <w:bottom w:val="single" w:sz="4" w:space="0" w:color="auto"/>
              <w:right w:val="single" w:sz="4" w:space="0" w:color="auto"/>
            </w:tcBorders>
            <w:shd w:val="clear" w:color="auto" w:fill="auto"/>
            <w:vAlign w:val="center"/>
            <w:hideMark/>
          </w:tcPr>
          <w:p w14:paraId="15AFD8CF" w14:textId="77777777" w:rsidR="00027586" w:rsidRPr="007A78DE" w:rsidRDefault="00027586"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X</w:t>
            </w:r>
          </w:p>
        </w:tc>
        <w:tc>
          <w:tcPr>
            <w:tcW w:w="592" w:type="pct"/>
            <w:tcBorders>
              <w:top w:val="nil"/>
              <w:left w:val="nil"/>
              <w:bottom w:val="single" w:sz="4" w:space="0" w:color="auto"/>
              <w:right w:val="single" w:sz="4" w:space="0" w:color="auto"/>
            </w:tcBorders>
            <w:shd w:val="clear" w:color="auto" w:fill="auto"/>
            <w:vAlign w:val="center"/>
            <w:hideMark/>
          </w:tcPr>
          <w:p w14:paraId="161D33AD" w14:textId="77777777" w:rsidR="00027586" w:rsidRPr="007A78DE" w:rsidRDefault="00027586"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 </w:t>
            </w:r>
          </w:p>
        </w:tc>
        <w:tc>
          <w:tcPr>
            <w:tcW w:w="787" w:type="pct"/>
            <w:tcBorders>
              <w:top w:val="nil"/>
              <w:left w:val="nil"/>
              <w:bottom w:val="single" w:sz="4" w:space="0" w:color="auto"/>
              <w:right w:val="single" w:sz="4" w:space="0" w:color="auto"/>
            </w:tcBorders>
            <w:shd w:val="clear" w:color="auto" w:fill="auto"/>
            <w:vAlign w:val="center"/>
            <w:hideMark/>
          </w:tcPr>
          <w:p w14:paraId="79542958" w14:textId="373B1D2B" w:rsidR="00027586" w:rsidRPr="007A78DE" w:rsidRDefault="00027586" w:rsidP="00D26CAC">
            <w:pPr>
              <w:widowControl/>
              <w:autoSpaceDE/>
              <w:autoSpaceDN/>
              <w:jc w:val="center"/>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0</w:t>
            </w:r>
          </w:p>
        </w:tc>
        <w:tc>
          <w:tcPr>
            <w:tcW w:w="1767" w:type="pct"/>
            <w:tcBorders>
              <w:top w:val="nil"/>
              <w:left w:val="nil"/>
              <w:bottom w:val="single" w:sz="4" w:space="0" w:color="auto"/>
              <w:right w:val="single" w:sz="4" w:space="0" w:color="auto"/>
            </w:tcBorders>
            <w:shd w:val="clear" w:color="auto" w:fill="auto"/>
            <w:vAlign w:val="center"/>
            <w:hideMark/>
          </w:tcPr>
          <w:p w14:paraId="2CC30955" w14:textId="77777777" w:rsidR="00027586" w:rsidRPr="007A78DE" w:rsidRDefault="00027586" w:rsidP="005F4943">
            <w:pPr>
              <w:widowControl/>
              <w:autoSpaceDE/>
              <w:autoSpaceDN/>
              <w:rPr>
                <w:rFonts w:ascii="Century Gothic" w:eastAsia="Times New Roman" w:hAnsi="Century Gothic" w:cs="Times New Roman"/>
                <w:sz w:val="22"/>
                <w:lang w:val="es-CO" w:eastAsia="es-CO" w:bidi="ar-SA"/>
              </w:rPr>
            </w:pPr>
            <w:r w:rsidRPr="007A78DE">
              <w:rPr>
                <w:rFonts w:ascii="Century Gothic" w:eastAsia="Times New Roman" w:hAnsi="Century Gothic" w:cs="Times New Roman"/>
                <w:sz w:val="22"/>
                <w:lang w:val="es-CO" w:eastAsia="es-CO" w:bidi="ar-SA"/>
              </w:rPr>
              <w:t>Se recomienda verificar la posibilidad de reforzar la edificación.</w:t>
            </w:r>
          </w:p>
        </w:tc>
      </w:tr>
      <w:tr w:rsidR="00027586" w:rsidRPr="007A78DE" w14:paraId="0EE757CD" w14:textId="77777777" w:rsidTr="00D26CAC">
        <w:trPr>
          <w:trHeight w:val="795"/>
          <w:jc w:val="center"/>
        </w:trPr>
        <w:tc>
          <w:tcPr>
            <w:tcW w:w="1446" w:type="pct"/>
            <w:tcBorders>
              <w:top w:val="nil"/>
              <w:left w:val="single" w:sz="4" w:space="0" w:color="auto"/>
              <w:bottom w:val="single" w:sz="4" w:space="0" w:color="auto"/>
              <w:right w:val="single" w:sz="4" w:space="0" w:color="auto"/>
            </w:tcBorders>
            <w:shd w:val="clear" w:color="auto" w:fill="auto"/>
            <w:vAlign w:val="center"/>
            <w:hideMark/>
          </w:tcPr>
          <w:p w14:paraId="1A032D92" w14:textId="77777777" w:rsidR="00027586" w:rsidRPr="007A78DE" w:rsidRDefault="00027586"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¿Existen puertas y/o muros cortafuego dentro de la edificación?</w:t>
            </w:r>
          </w:p>
        </w:tc>
        <w:tc>
          <w:tcPr>
            <w:tcW w:w="209" w:type="pct"/>
            <w:tcBorders>
              <w:top w:val="nil"/>
              <w:left w:val="nil"/>
              <w:bottom w:val="single" w:sz="4" w:space="0" w:color="auto"/>
              <w:right w:val="single" w:sz="4" w:space="0" w:color="auto"/>
            </w:tcBorders>
            <w:shd w:val="clear" w:color="auto" w:fill="auto"/>
            <w:vAlign w:val="center"/>
            <w:hideMark/>
          </w:tcPr>
          <w:p w14:paraId="06F7EF51" w14:textId="77777777" w:rsidR="00027586" w:rsidRPr="007A78DE" w:rsidRDefault="00027586"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 </w:t>
            </w:r>
          </w:p>
        </w:tc>
        <w:tc>
          <w:tcPr>
            <w:tcW w:w="199" w:type="pct"/>
            <w:tcBorders>
              <w:top w:val="nil"/>
              <w:left w:val="nil"/>
              <w:bottom w:val="single" w:sz="4" w:space="0" w:color="auto"/>
              <w:right w:val="single" w:sz="4" w:space="0" w:color="auto"/>
            </w:tcBorders>
            <w:shd w:val="clear" w:color="auto" w:fill="auto"/>
            <w:vAlign w:val="center"/>
            <w:hideMark/>
          </w:tcPr>
          <w:p w14:paraId="70A4AF85" w14:textId="77777777" w:rsidR="00027586" w:rsidRPr="007A78DE" w:rsidRDefault="00027586"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X</w:t>
            </w:r>
          </w:p>
        </w:tc>
        <w:tc>
          <w:tcPr>
            <w:tcW w:w="592" w:type="pct"/>
            <w:tcBorders>
              <w:top w:val="nil"/>
              <w:left w:val="nil"/>
              <w:bottom w:val="single" w:sz="4" w:space="0" w:color="auto"/>
              <w:right w:val="single" w:sz="4" w:space="0" w:color="auto"/>
            </w:tcBorders>
            <w:shd w:val="clear" w:color="auto" w:fill="auto"/>
            <w:vAlign w:val="center"/>
            <w:hideMark/>
          </w:tcPr>
          <w:p w14:paraId="78EE6AE3" w14:textId="77777777" w:rsidR="00027586" w:rsidRPr="007A78DE" w:rsidRDefault="00027586"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 </w:t>
            </w:r>
          </w:p>
        </w:tc>
        <w:tc>
          <w:tcPr>
            <w:tcW w:w="787" w:type="pct"/>
            <w:tcBorders>
              <w:top w:val="nil"/>
              <w:left w:val="nil"/>
              <w:bottom w:val="single" w:sz="4" w:space="0" w:color="auto"/>
              <w:right w:val="single" w:sz="4" w:space="0" w:color="auto"/>
            </w:tcBorders>
            <w:shd w:val="clear" w:color="auto" w:fill="auto"/>
            <w:vAlign w:val="center"/>
            <w:hideMark/>
          </w:tcPr>
          <w:p w14:paraId="6D87841E" w14:textId="6FCB4A6E" w:rsidR="00027586" w:rsidRPr="007A78DE" w:rsidRDefault="00027586" w:rsidP="00D26CAC">
            <w:pPr>
              <w:widowControl/>
              <w:autoSpaceDE/>
              <w:autoSpaceDN/>
              <w:jc w:val="center"/>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0</w:t>
            </w:r>
          </w:p>
        </w:tc>
        <w:tc>
          <w:tcPr>
            <w:tcW w:w="1767" w:type="pct"/>
            <w:tcBorders>
              <w:top w:val="nil"/>
              <w:left w:val="nil"/>
              <w:bottom w:val="single" w:sz="4" w:space="0" w:color="auto"/>
              <w:right w:val="single" w:sz="4" w:space="0" w:color="auto"/>
            </w:tcBorders>
            <w:shd w:val="clear" w:color="auto" w:fill="auto"/>
            <w:vAlign w:val="center"/>
            <w:hideMark/>
          </w:tcPr>
          <w:p w14:paraId="02E46445" w14:textId="77777777" w:rsidR="00027586" w:rsidRPr="007A78DE" w:rsidRDefault="00027586" w:rsidP="005F4943">
            <w:pPr>
              <w:widowControl/>
              <w:autoSpaceDE/>
              <w:autoSpaceDN/>
              <w:rPr>
                <w:rFonts w:ascii="Century Gothic" w:eastAsia="Times New Roman" w:hAnsi="Century Gothic" w:cs="Times New Roman"/>
                <w:sz w:val="22"/>
                <w:lang w:val="es-CO" w:eastAsia="es-CO" w:bidi="ar-SA"/>
              </w:rPr>
            </w:pPr>
            <w:r w:rsidRPr="007A78DE">
              <w:rPr>
                <w:rFonts w:ascii="Century Gothic" w:eastAsia="Times New Roman" w:hAnsi="Century Gothic" w:cs="Times New Roman"/>
                <w:sz w:val="22"/>
                <w:lang w:val="es-CO" w:eastAsia="es-CO" w:bidi="ar-SA"/>
              </w:rPr>
              <w:t>Se recomienda reforzar o implementar medidas de extinción pasivas.</w:t>
            </w:r>
          </w:p>
        </w:tc>
      </w:tr>
      <w:tr w:rsidR="00027586" w:rsidRPr="007A78DE" w14:paraId="70BA24E0" w14:textId="77777777" w:rsidTr="00D26CAC">
        <w:trPr>
          <w:trHeight w:val="1575"/>
          <w:jc w:val="center"/>
        </w:trPr>
        <w:tc>
          <w:tcPr>
            <w:tcW w:w="1446" w:type="pct"/>
            <w:tcBorders>
              <w:top w:val="nil"/>
              <w:left w:val="single" w:sz="4" w:space="0" w:color="auto"/>
              <w:bottom w:val="single" w:sz="4" w:space="0" w:color="auto"/>
              <w:right w:val="single" w:sz="4" w:space="0" w:color="auto"/>
            </w:tcBorders>
            <w:shd w:val="clear" w:color="auto" w:fill="auto"/>
            <w:vAlign w:val="center"/>
            <w:hideMark/>
          </w:tcPr>
          <w:p w14:paraId="5C2017CF" w14:textId="77777777" w:rsidR="00027586" w:rsidRPr="007A78DE" w:rsidRDefault="00027586"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lastRenderedPageBreak/>
              <w:t>¿Las escaleras de emergencia cumplen con las características mínimas de seguridad "con pasamanos, cintas antideslizantes, iluminación, señalización" según normatividad vigente?</w:t>
            </w:r>
          </w:p>
        </w:tc>
        <w:tc>
          <w:tcPr>
            <w:tcW w:w="209" w:type="pct"/>
            <w:tcBorders>
              <w:top w:val="nil"/>
              <w:left w:val="nil"/>
              <w:bottom w:val="single" w:sz="4" w:space="0" w:color="auto"/>
              <w:right w:val="single" w:sz="4" w:space="0" w:color="auto"/>
            </w:tcBorders>
            <w:shd w:val="clear" w:color="auto" w:fill="auto"/>
            <w:vAlign w:val="center"/>
            <w:hideMark/>
          </w:tcPr>
          <w:p w14:paraId="563E43DA" w14:textId="77777777" w:rsidR="00027586" w:rsidRPr="007A78DE" w:rsidRDefault="00027586"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 </w:t>
            </w:r>
          </w:p>
        </w:tc>
        <w:tc>
          <w:tcPr>
            <w:tcW w:w="199" w:type="pct"/>
            <w:tcBorders>
              <w:top w:val="nil"/>
              <w:left w:val="nil"/>
              <w:bottom w:val="single" w:sz="4" w:space="0" w:color="auto"/>
              <w:right w:val="single" w:sz="4" w:space="0" w:color="auto"/>
            </w:tcBorders>
            <w:shd w:val="clear" w:color="auto" w:fill="auto"/>
            <w:vAlign w:val="center"/>
            <w:hideMark/>
          </w:tcPr>
          <w:p w14:paraId="2DBDF25D" w14:textId="77777777" w:rsidR="00027586" w:rsidRPr="007A78DE" w:rsidRDefault="00027586"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 </w:t>
            </w:r>
          </w:p>
        </w:tc>
        <w:tc>
          <w:tcPr>
            <w:tcW w:w="592" w:type="pct"/>
            <w:tcBorders>
              <w:top w:val="nil"/>
              <w:left w:val="nil"/>
              <w:bottom w:val="single" w:sz="4" w:space="0" w:color="auto"/>
              <w:right w:val="single" w:sz="4" w:space="0" w:color="auto"/>
            </w:tcBorders>
            <w:shd w:val="clear" w:color="auto" w:fill="auto"/>
            <w:vAlign w:val="center"/>
            <w:hideMark/>
          </w:tcPr>
          <w:p w14:paraId="6B07B066" w14:textId="77777777" w:rsidR="00027586" w:rsidRPr="007A78DE" w:rsidRDefault="00027586"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X</w:t>
            </w:r>
          </w:p>
        </w:tc>
        <w:tc>
          <w:tcPr>
            <w:tcW w:w="787" w:type="pct"/>
            <w:tcBorders>
              <w:top w:val="nil"/>
              <w:left w:val="nil"/>
              <w:bottom w:val="single" w:sz="4" w:space="0" w:color="auto"/>
              <w:right w:val="single" w:sz="4" w:space="0" w:color="auto"/>
            </w:tcBorders>
            <w:shd w:val="clear" w:color="auto" w:fill="auto"/>
            <w:vAlign w:val="center"/>
            <w:hideMark/>
          </w:tcPr>
          <w:p w14:paraId="2107385C" w14:textId="77777777" w:rsidR="00027586" w:rsidRPr="007A78DE" w:rsidRDefault="00027586" w:rsidP="00D26CAC">
            <w:pPr>
              <w:widowControl/>
              <w:autoSpaceDE/>
              <w:autoSpaceDN/>
              <w:jc w:val="center"/>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0,5</w:t>
            </w:r>
          </w:p>
        </w:tc>
        <w:tc>
          <w:tcPr>
            <w:tcW w:w="1767" w:type="pct"/>
            <w:tcBorders>
              <w:top w:val="nil"/>
              <w:left w:val="nil"/>
              <w:bottom w:val="single" w:sz="4" w:space="0" w:color="auto"/>
              <w:right w:val="single" w:sz="4" w:space="0" w:color="auto"/>
            </w:tcBorders>
            <w:shd w:val="clear" w:color="auto" w:fill="auto"/>
            <w:vAlign w:val="center"/>
            <w:hideMark/>
          </w:tcPr>
          <w:p w14:paraId="2D09EC47" w14:textId="77777777" w:rsidR="00027586" w:rsidRPr="007A78DE" w:rsidRDefault="00027586" w:rsidP="005F4943">
            <w:pPr>
              <w:widowControl/>
              <w:autoSpaceDE/>
              <w:autoSpaceDN/>
              <w:rPr>
                <w:rFonts w:ascii="Century Gothic" w:eastAsia="Times New Roman" w:hAnsi="Century Gothic" w:cs="Times New Roman"/>
                <w:sz w:val="22"/>
                <w:lang w:val="es-CO" w:eastAsia="es-CO" w:bidi="ar-SA"/>
              </w:rPr>
            </w:pPr>
            <w:r w:rsidRPr="007A78DE">
              <w:rPr>
                <w:rFonts w:ascii="Century Gothic" w:eastAsia="Times New Roman" w:hAnsi="Century Gothic" w:cs="Times New Roman"/>
                <w:sz w:val="22"/>
                <w:lang w:val="es-CO" w:eastAsia="es-CO" w:bidi="ar-SA"/>
              </w:rPr>
              <w:t>Se recomienda instalar las cintas antideslizantes a las escaleras, que estas cuenten con doble pasamanos y verificar la posibilidad de instalar iluminación de emergencia.</w:t>
            </w:r>
          </w:p>
        </w:tc>
      </w:tr>
      <w:tr w:rsidR="00027586" w:rsidRPr="007A78DE" w14:paraId="64700CFA" w14:textId="77777777" w:rsidTr="00D26CAC">
        <w:trPr>
          <w:trHeight w:val="1290"/>
          <w:jc w:val="center"/>
        </w:trPr>
        <w:tc>
          <w:tcPr>
            <w:tcW w:w="1446" w:type="pct"/>
            <w:tcBorders>
              <w:top w:val="nil"/>
              <w:left w:val="single" w:sz="4" w:space="0" w:color="auto"/>
              <w:bottom w:val="single" w:sz="4" w:space="0" w:color="auto"/>
              <w:right w:val="single" w:sz="4" w:space="0" w:color="auto"/>
            </w:tcBorders>
            <w:shd w:val="clear" w:color="auto" w:fill="auto"/>
            <w:vAlign w:val="center"/>
            <w:hideMark/>
          </w:tcPr>
          <w:p w14:paraId="30259159" w14:textId="516A07AE" w:rsidR="00027586" w:rsidRPr="007A78DE" w:rsidRDefault="00D26CAC"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¿Existe una o más de una salida de emergencia dentro de la sede, según Art. 234 de la Res?</w:t>
            </w:r>
            <w:r w:rsidR="00027586" w:rsidRPr="007A78DE">
              <w:rPr>
                <w:rFonts w:ascii="Century Gothic" w:eastAsia="Times New Roman" w:hAnsi="Century Gothic" w:cs="Times New Roman"/>
                <w:color w:val="000000"/>
                <w:sz w:val="22"/>
                <w:lang w:val="es-CO" w:eastAsia="es-CO" w:bidi="ar-SA"/>
              </w:rPr>
              <w:t xml:space="preserve"> 2400?</w:t>
            </w:r>
          </w:p>
        </w:tc>
        <w:tc>
          <w:tcPr>
            <w:tcW w:w="209" w:type="pct"/>
            <w:tcBorders>
              <w:top w:val="nil"/>
              <w:left w:val="nil"/>
              <w:bottom w:val="single" w:sz="4" w:space="0" w:color="auto"/>
              <w:right w:val="single" w:sz="4" w:space="0" w:color="auto"/>
            </w:tcBorders>
            <w:shd w:val="clear" w:color="auto" w:fill="auto"/>
            <w:vAlign w:val="center"/>
            <w:hideMark/>
          </w:tcPr>
          <w:p w14:paraId="2C45D36F" w14:textId="77777777" w:rsidR="00027586" w:rsidRPr="007A78DE" w:rsidRDefault="00027586"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X</w:t>
            </w:r>
          </w:p>
        </w:tc>
        <w:tc>
          <w:tcPr>
            <w:tcW w:w="199" w:type="pct"/>
            <w:tcBorders>
              <w:top w:val="nil"/>
              <w:left w:val="nil"/>
              <w:bottom w:val="single" w:sz="4" w:space="0" w:color="auto"/>
              <w:right w:val="single" w:sz="4" w:space="0" w:color="auto"/>
            </w:tcBorders>
            <w:shd w:val="clear" w:color="auto" w:fill="auto"/>
            <w:vAlign w:val="center"/>
            <w:hideMark/>
          </w:tcPr>
          <w:p w14:paraId="0DCD0379" w14:textId="77777777" w:rsidR="00027586" w:rsidRPr="007A78DE" w:rsidRDefault="00027586"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 </w:t>
            </w:r>
          </w:p>
        </w:tc>
        <w:tc>
          <w:tcPr>
            <w:tcW w:w="592" w:type="pct"/>
            <w:tcBorders>
              <w:top w:val="nil"/>
              <w:left w:val="nil"/>
              <w:bottom w:val="single" w:sz="4" w:space="0" w:color="auto"/>
              <w:right w:val="single" w:sz="4" w:space="0" w:color="auto"/>
            </w:tcBorders>
            <w:shd w:val="clear" w:color="auto" w:fill="auto"/>
            <w:vAlign w:val="center"/>
            <w:hideMark/>
          </w:tcPr>
          <w:p w14:paraId="0D0AEAA3" w14:textId="77777777" w:rsidR="00027586" w:rsidRPr="007A78DE" w:rsidRDefault="00027586"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 </w:t>
            </w:r>
          </w:p>
        </w:tc>
        <w:tc>
          <w:tcPr>
            <w:tcW w:w="787" w:type="pct"/>
            <w:tcBorders>
              <w:top w:val="nil"/>
              <w:left w:val="nil"/>
              <w:bottom w:val="single" w:sz="4" w:space="0" w:color="auto"/>
              <w:right w:val="single" w:sz="4" w:space="0" w:color="auto"/>
            </w:tcBorders>
            <w:shd w:val="clear" w:color="auto" w:fill="auto"/>
            <w:vAlign w:val="center"/>
            <w:hideMark/>
          </w:tcPr>
          <w:p w14:paraId="76D83319" w14:textId="2B4CE216" w:rsidR="00027586" w:rsidRPr="007A78DE" w:rsidRDefault="00027586" w:rsidP="00D26CAC">
            <w:pPr>
              <w:widowControl/>
              <w:autoSpaceDE/>
              <w:autoSpaceDN/>
              <w:jc w:val="center"/>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1</w:t>
            </w:r>
          </w:p>
        </w:tc>
        <w:tc>
          <w:tcPr>
            <w:tcW w:w="1767" w:type="pct"/>
            <w:tcBorders>
              <w:top w:val="nil"/>
              <w:left w:val="nil"/>
              <w:bottom w:val="single" w:sz="4" w:space="0" w:color="auto"/>
              <w:right w:val="single" w:sz="4" w:space="0" w:color="auto"/>
            </w:tcBorders>
            <w:shd w:val="clear" w:color="auto" w:fill="auto"/>
            <w:vAlign w:val="center"/>
            <w:hideMark/>
          </w:tcPr>
          <w:p w14:paraId="5F2D35A6" w14:textId="77777777" w:rsidR="00027586" w:rsidRPr="007A78DE" w:rsidRDefault="00027586" w:rsidP="005F4943">
            <w:pPr>
              <w:widowControl/>
              <w:autoSpaceDE/>
              <w:autoSpaceDN/>
              <w:rPr>
                <w:rFonts w:ascii="Century Gothic" w:eastAsia="Times New Roman" w:hAnsi="Century Gothic" w:cs="Times New Roman"/>
                <w:sz w:val="22"/>
                <w:lang w:val="es-CO" w:eastAsia="es-CO" w:bidi="ar-SA"/>
              </w:rPr>
            </w:pPr>
            <w:r w:rsidRPr="007A78DE">
              <w:rPr>
                <w:rFonts w:ascii="Century Gothic" w:eastAsia="Times New Roman" w:hAnsi="Century Gothic" w:cs="Times New Roman"/>
                <w:sz w:val="22"/>
                <w:lang w:val="es-CO" w:eastAsia="es-CO" w:bidi="ar-SA"/>
              </w:rPr>
              <w:t xml:space="preserve">Se recomienda realizar inspecciones periódicas a las salidas de emergencia, verificando que estén debidamente señalizadas, libres de obstáculos, etc. </w:t>
            </w:r>
          </w:p>
        </w:tc>
      </w:tr>
      <w:tr w:rsidR="00027586" w:rsidRPr="007A78DE" w14:paraId="744B969E" w14:textId="77777777" w:rsidTr="00D26CAC">
        <w:trPr>
          <w:trHeight w:val="1050"/>
          <w:jc w:val="center"/>
        </w:trPr>
        <w:tc>
          <w:tcPr>
            <w:tcW w:w="1446" w:type="pct"/>
            <w:tcBorders>
              <w:top w:val="nil"/>
              <w:left w:val="single" w:sz="4" w:space="0" w:color="auto"/>
              <w:bottom w:val="single" w:sz="4" w:space="0" w:color="auto"/>
              <w:right w:val="single" w:sz="4" w:space="0" w:color="auto"/>
            </w:tcBorders>
            <w:shd w:val="clear" w:color="auto" w:fill="auto"/>
            <w:vAlign w:val="center"/>
            <w:hideMark/>
          </w:tcPr>
          <w:p w14:paraId="39AEAD56" w14:textId="77777777" w:rsidR="00027586" w:rsidRPr="007A78DE" w:rsidRDefault="00027586"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¿Se encuentran señalizadas las rutas de evacuación, salidas de emergencias y equipos contraincendios?</w:t>
            </w:r>
          </w:p>
        </w:tc>
        <w:tc>
          <w:tcPr>
            <w:tcW w:w="209" w:type="pct"/>
            <w:tcBorders>
              <w:top w:val="nil"/>
              <w:left w:val="nil"/>
              <w:bottom w:val="single" w:sz="4" w:space="0" w:color="auto"/>
              <w:right w:val="single" w:sz="4" w:space="0" w:color="auto"/>
            </w:tcBorders>
            <w:shd w:val="clear" w:color="auto" w:fill="auto"/>
            <w:vAlign w:val="center"/>
            <w:hideMark/>
          </w:tcPr>
          <w:p w14:paraId="7D3C7FE6" w14:textId="77777777" w:rsidR="00027586" w:rsidRPr="007A78DE" w:rsidRDefault="00027586"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X</w:t>
            </w:r>
          </w:p>
        </w:tc>
        <w:tc>
          <w:tcPr>
            <w:tcW w:w="199" w:type="pct"/>
            <w:tcBorders>
              <w:top w:val="nil"/>
              <w:left w:val="nil"/>
              <w:bottom w:val="single" w:sz="4" w:space="0" w:color="auto"/>
              <w:right w:val="single" w:sz="4" w:space="0" w:color="auto"/>
            </w:tcBorders>
            <w:shd w:val="clear" w:color="auto" w:fill="auto"/>
            <w:vAlign w:val="center"/>
            <w:hideMark/>
          </w:tcPr>
          <w:p w14:paraId="15039B96" w14:textId="77777777" w:rsidR="00027586" w:rsidRPr="007A78DE" w:rsidRDefault="00027586"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 </w:t>
            </w:r>
          </w:p>
        </w:tc>
        <w:tc>
          <w:tcPr>
            <w:tcW w:w="592" w:type="pct"/>
            <w:tcBorders>
              <w:top w:val="nil"/>
              <w:left w:val="nil"/>
              <w:bottom w:val="single" w:sz="4" w:space="0" w:color="auto"/>
              <w:right w:val="single" w:sz="4" w:space="0" w:color="auto"/>
            </w:tcBorders>
            <w:shd w:val="clear" w:color="auto" w:fill="auto"/>
            <w:vAlign w:val="center"/>
            <w:hideMark/>
          </w:tcPr>
          <w:p w14:paraId="467474E0" w14:textId="77777777" w:rsidR="00027586" w:rsidRPr="007A78DE" w:rsidRDefault="00027586"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 </w:t>
            </w:r>
          </w:p>
        </w:tc>
        <w:tc>
          <w:tcPr>
            <w:tcW w:w="787" w:type="pct"/>
            <w:tcBorders>
              <w:top w:val="nil"/>
              <w:left w:val="nil"/>
              <w:bottom w:val="single" w:sz="4" w:space="0" w:color="auto"/>
              <w:right w:val="single" w:sz="4" w:space="0" w:color="auto"/>
            </w:tcBorders>
            <w:shd w:val="clear" w:color="auto" w:fill="auto"/>
            <w:vAlign w:val="center"/>
            <w:hideMark/>
          </w:tcPr>
          <w:p w14:paraId="7CB495BB" w14:textId="3421B2AD" w:rsidR="00027586" w:rsidRPr="007A78DE" w:rsidRDefault="00027586" w:rsidP="00D26CAC">
            <w:pPr>
              <w:widowControl/>
              <w:autoSpaceDE/>
              <w:autoSpaceDN/>
              <w:jc w:val="center"/>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1</w:t>
            </w:r>
          </w:p>
        </w:tc>
        <w:tc>
          <w:tcPr>
            <w:tcW w:w="1767" w:type="pct"/>
            <w:tcBorders>
              <w:top w:val="nil"/>
              <w:left w:val="nil"/>
              <w:bottom w:val="single" w:sz="4" w:space="0" w:color="auto"/>
              <w:right w:val="single" w:sz="4" w:space="0" w:color="auto"/>
            </w:tcBorders>
            <w:shd w:val="clear" w:color="auto" w:fill="auto"/>
            <w:vAlign w:val="center"/>
            <w:hideMark/>
          </w:tcPr>
          <w:p w14:paraId="36E11767" w14:textId="77777777" w:rsidR="00027586" w:rsidRPr="007A78DE" w:rsidRDefault="00027586" w:rsidP="005F4943">
            <w:pPr>
              <w:widowControl/>
              <w:autoSpaceDE/>
              <w:autoSpaceDN/>
              <w:rPr>
                <w:rFonts w:ascii="Century Gothic" w:eastAsia="Times New Roman" w:hAnsi="Century Gothic" w:cs="Times New Roman"/>
                <w:sz w:val="22"/>
                <w:lang w:val="es-CO" w:eastAsia="es-CO" w:bidi="ar-SA"/>
              </w:rPr>
            </w:pPr>
            <w:r w:rsidRPr="007A78DE">
              <w:rPr>
                <w:rFonts w:ascii="Century Gothic" w:eastAsia="Times New Roman" w:hAnsi="Century Gothic" w:cs="Times New Roman"/>
                <w:sz w:val="22"/>
                <w:lang w:val="es-CO" w:eastAsia="es-CO" w:bidi="ar-SA"/>
              </w:rPr>
              <w:t>Se recomienda seguir manteniendo esta condición</w:t>
            </w:r>
          </w:p>
        </w:tc>
      </w:tr>
      <w:tr w:rsidR="00027586" w:rsidRPr="007A78DE" w14:paraId="1848B53A" w14:textId="77777777" w:rsidTr="00D26CAC">
        <w:trPr>
          <w:trHeight w:val="1860"/>
          <w:jc w:val="center"/>
        </w:trPr>
        <w:tc>
          <w:tcPr>
            <w:tcW w:w="1446" w:type="pct"/>
            <w:tcBorders>
              <w:top w:val="nil"/>
              <w:left w:val="single" w:sz="4" w:space="0" w:color="auto"/>
              <w:bottom w:val="single" w:sz="4" w:space="0" w:color="auto"/>
              <w:right w:val="single" w:sz="4" w:space="0" w:color="auto"/>
            </w:tcBorders>
            <w:shd w:val="clear" w:color="auto" w:fill="auto"/>
            <w:vAlign w:val="center"/>
            <w:hideMark/>
          </w:tcPr>
          <w:p w14:paraId="12DE2130" w14:textId="77777777" w:rsidR="00027586" w:rsidRPr="007A78DE" w:rsidRDefault="00027586" w:rsidP="005F4943">
            <w:pPr>
              <w:widowControl/>
              <w:autoSpaceDE/>
              <w:autoSpaceDN/>
              <w:rPr>
                <w:rFonts w:ascii="Century Gothic" w:eastAsia="Times New Roman" w:hAnsi="Century Gothic" w:cs="Times New Roman"/>
                <w:color w:val="000000"/>
                <w:sz w:val="22"/>
                <w:lang w:val="es-CO" w:eastAsia="es-CO" w:bidi="ar-SA"/>
              </w:rPr>
            </w:pPr>
            <w:proofErr w:type="gramStart"/>
            <w:r w:rsidRPr="007A78DE">
              <w:rPr>
                <w:rFonts w:ascii="Century Gothic" w:eastAsia="Times New Roman" w:hAnsi="Century Gothic" w:cs="Times New Roman"/>
                <w:color w:val="000000"/>
                <w:sz w:val="22"/>
                <w:lang w:val="es-CO" w:eastAsia="es-CO" w:bidi="ar-SA"/>
              </w:rPr>
              <w:t>¿Las rutas de evacuación cumplen con las características mínimas de seguridad "señalizadas, iluminadas, libre de obstáculos que dificulten un proceso de evacuación en caso de emergencias, entre otros.</w:t>
            </w:r>
            <w:proofErr w:type="gramEnd"/>
            <w:r w:rsidRPr="007A78DE">
              <w:rPr>
                <w:rFonts w:ascii="Century Gothic" w:eastAsia="Times New Roman" w:hAnsi="Century Gothic" w:cs="Times New Roman"/>
                <w:color w:val="000000"/>
                <w:sz w:val="22"/>
                <w:lang w:val="es-CO" w:eastAsia="es-CO" w:bidi="ar-SA"/>
              </w:rPr>
              <w:t>" según normatividad NFPA 101?</w:t>
            </w:r>
          </w:p>
        </w:tc>
        <w:tc>
          <w:tcPr>
            <w:tcW w:w="209" w:type="pct"/>
            <w:tcBorders>
              <w:top w:val="nil"/>
              <w:left w:val="nil"/>
              <w:bottom w:val="single" w:sz="4" w:space="0" w:color="auto"/>
              <w:right w:val="single" w:sz="4" w:space="0" w:color="auto"/>
            </w:tcBorders>
            <w:shd w:val="clear" w:color="auto" w:fill="auto"/>
            <w:vAlign w:val="center"/>
            <w:hideMark/>
          </w:tcPr>
          <w:p w14:paraId="6EABF697" w14:textId="77777777" w:rsidR="00027586" w:rsidRPr="007A78DE" w:rsidRDefault="00027586"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X</w:t>
            </w:r>
          </w:p>
        </w:tc>
        <w:tc>
          <w:tcPr>
            <w:tcW w:w="199" w:type="pct"/>
            <w:tcBorders>
              <w:top w:val="nil"/>
              <w:left w:val="nil"/>
              <w:bottom w:val="single" w:sz="4" w:space="0" w:color="auto"/>
              <w:right w:val="single" w:sz="4" w:space="0" w:color="auto"/>
            </w:tcBorders>
            <w:shd w:val="clear" w:color="auto" w:fill="auto"/>
            <w:vAlign w:val="center"/>
            <w:hideMark/>
          </w:tcPr>
          <w:p w14:paraId="561FFBFC" w14:textId="77777777" w:rsidR="00027586" w:rsidRPr="007A78DE" w:rsidRDefault="00027586"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 </w:t>
            </w:r>
          </w:p>
        </w:tc>
        <w:tc>
          <w:tcPr>
            <w:tcW w:w="592" w:type="pct"/>
            <w:tcBorders>
              <w:top w:val="nil"/>
              <w:left w:val="nil"/>
              <w:bottom w:val="single" w:sz="4" w:space="0" w:color="auto"/>
              <w:right w:val="single" w:sz="4" w:space="0" w:color="auto"/>
            </w:tcBorders>
            <w:shd w:val="clear" w:color="auto" w:fill="auto"/>
            <w:vAlign w:val="center"/>
            <w:hideMark/>
          </w:tcPr>
          <w:p w14:paraId="2412D993" w14:textId="77777777" w:rsidR="00027586" w:rsidRPr="007A78DE" w:rsidRDefault="00027586"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 </w:t>
            </w:r>
          </w:p>
        </w:tc>
        <w:tc>
          <w:tcPr>
            <w:tcW w:w="787" w:type="pct"/>
            <w:tcBorders>
              <w:top w:val="nil"/>
              <w:left w:val="nil"/>
              <w:bottom w:val="single" w:sz="4" w:space="0" w:color="auto"/>
              <w:right w:val="single" w:sz="4" w:space="0" w:color="auto"/>
            </w:tcBorders>
            <w:shd w:val="clear" w:color="auto" w:fill="auto"/>
            <w:vAlign w:val="center"/>
            <w:hideMark/>
          </w:tcPr>
          <w:p w14:paraId="0231ACE1" w14:textId="5360C590" w:rsidR="00027586" w:rsidRPr="007A78DE" w:rsidRDefault="00027586" w:rsidP="00D26CAC">
            <w:pPr>
              <w:widowControl/>
              <w:autoSpaceDE/>
              <w:autoSpaceDN/>
              <w:jc w:val="center"/>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1</w:t>
            </w:r>
          </w:p>
        </w:tc>
        <w:tc>
          <w:tcPr>
            <w:tcW w:w="1767" w:type="pct"/>
            <w:tcBorders>
              <w:top w:val="nil"/>
              <w:left w:val="nil"/>
              <w:bottom w:val="single" w:sz="4" w:space="0" w:color="auto"/>
              <w:right w:val="single" w:sz="4" w:space="0" w:color="auto"/>
            </w:tcBorders>
            <w:shd w:val="clear" w:color="auto" w:fill="auto"/>
            <w:vAlign w:val="center"/>
            <w:hideMark/>
          </w:tcPr>
          <w:p w14:paraId="46C1EA5C" w14:textId="77777777" w:rsidR="00027586" w:rsidRPr="007A78DE" w:rsidRDefault="00027586" w:rsidP="005F4943">
            <w:pPr>
              <w:widowControl/>
              <w:autoSpaceDE/>
              <w:autoSpaceDN/>
              <w:rPr>
                <w:rFonts w:ascii="Century Gothic" w:eastAsia="Times New Roman" w:hAnsi="Century Gothic" w:cs="Times New Roman"/>
                <w:sz w:val="22"/>
                <w:lang w:val="es-CO" w:eastAsia="es-CO" w:bidi="ar-SA"/>
              </w:rPr>
            </w:pPr>
            <w:r w:rsidRPr="007A78DE">
              <w:rPr>
                <w:rFonts w:ascii="Century Gothic" w:eastAsia="Times New Roman" w:hAnsi="Century Gothic" w:cs="Times New Roman"/>
                <w:sz w:val="22"/>
                <w:lang w:val="es-CO" w:eastAsia="es-CO" w:bidi="ar-SA"/>
              </w:rPr>
              <w:t>Se recomienda realizar inspecciones periódicas a las rutas de evacuación.</w:t>
            </w:r>
          </w:p>
        </w:tc>
      </w:tr>
      <w:tr w:rsidR="00027586" w:rsidRPr="007A78DE" w14:paraId="2D52B8F1" w14:textId="77777777" w:rsidTr="00D26CAC">
        <w:trPr>
          <w:trHeight w:val="945"/>
          <w:jc w:val="center"/>
        </w:trPr>
        <w:tc>
          <w:tcPr>
            <w:tcW w:w="1446" w:type="pct"/>
            <w:tcBorders>
              <w:top w:val="nil"/>
              <w:left w:val="single" w:sz="4" w:space="0" w:color="auto"/>
              <w:bottom w:val="single" w:sz="4" w:space="0" w:color="auto"/>
              <w:right w:val="single" w:sz="4" w:space="0" w:color="auto"/>
            </w:tcBorders>
            <w:shd w:val="clear" w:color="auto" w:fill="auto"/>
            <w:vAlign w:val="center"/>
            <w:hideMark/>
          </w:tcPr>
          <w:p w14:paraId="385D2878" w14:textId="77777777" w:rsidR="00027586" w:rsidRPr="007A78DE" w:rsidRDefault="00027586"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lastRenderedPageBreak/>
              <w:t>¿Se cuenta con parqueaderos para los vehículos dentro de la sede?</w:t>
            </w:r>
          </w:p>
        </w:tc>
        <w:tc>
          <w:tcPr>
            <w:tcW w:w="209" w:type="pct"/>
            <w:tcBorders>
              <w:top w:val="nil"/>
              <w:left w:val="nil"/>
              <w:bottom w:val="single" w:sz="4" w:space="0" w:color="auto"/>
              <w:right w:val="single" w:sz="4" w:space="0" w:color="auto"/>
            </w:tcBorders>
            <w:shd w:val="clear" w:color="auto" w:fill="auto"/>
            <w:vAlign w:val="center"/>
            <w:hideMark/>
          </w:tcPr>
          <w:p w14:paraId="68E6587C" w14:textId="77777777" w:rsidR="00027586" w:rsidRPr="007A78DE" w:rsidRDefault="00027586"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X</w:t>
            </w:r>
          </w:p>
        </w:tc>
        <w:tc>
          <w:tcPr>
            <w:tcW w:w="199" w:type="pct"/>
            <w:tcBorders>
              <w:top w:val="nil"/>
              <w:left w:val="nil"/>
              <w:bottom w:val="single" w:sz="4" w:space="0" w:color="auto"/>
              <w:right w:val="single" w:sz="4" w:space="0" w:color="auto"/>
            </w:tcBorders>
            <w:shd w:val="clear" w:color="auto" w:fill="auto"/>
            <w:vAlign w:val="center"/>
            <w:hideMark/>
          </w:tcPr>
          <w:p w14:paraId="67DD8588" w14:textId="77777777" w:rsidR="00027586" w:rsidRPr="007A78DE" w:rsidRDefault="00027586"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 </w:t>
            </w:r>
          </w:p>
        </w:tc>
        <w:tc>
          <w:tcPr>
            <w:tcW w:w="592" w:type="pct"/>
            <w:tcBorders>
              <w:top w:val="nil"/>
              <w:left w:val="nil"/>
              <w:bottom w:val="single" w:sz="4" w:space="0" w:color="auto"/>
              <w:right w:val="single" w:sz="4" w:space="0" w:color="auto"/>
            </w:tcBorders>
            <w:shd w:val="clear" w:color="auto" w:fill="auto"/>
            <w:vAlign w:val="center"/>
            <w:hideMark/>
          </w:tcPr>
          <w:p w14:paraId="38588F3E" w14:textId="77777777" w:rsidR="00027586" w:rsidRPr="007A78DE" w:rsidRDefault="00027586"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 </w:t>
            </w:r>
          </w:p>
        </w:tc>
        <w:tc>
          <w:tcPr>
            <w:tcW w:w="787" w:type="pct"/>
            <w:tcBorders>
              <w:top w:val="nil"/>
              <w:left w:val="nil"/>
              <w:bottom w:val="single" w:sz="4" w:space="0" w:color="auto"/>
              <w:right w:val="single" w:sz="4" w:space="0" w:color="auto"/>
            </w:tcBorders>
            <w:shd w:val="clear" w:color="auto" w:fill="auto"/>
            <w:vAlign w:val="center"/>
            <w:hideMark/>
          </w:tcPr>
          <w:p w14:paraId="387C1963" w14:textId="7579D6AA" w:rsidR="00027586" w:rsidRPr="007A78DE" w:rsidRDefault="00027586" w:rsidP="00D26CAC">
            <w:pPr>
              <w:widowControl/>
              <w:autoSpaceDE/>
              <w:autoSpaceDN/>
              <w:jc w:val="center"/>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1</w:t>
            </w:r>
          </w:p>
        </w:tc>
        <w:tc>
          <w:tcPr>
            <w:tcW w:w="1767" w:type="pct"/>
            <w:tcBorders>
              <w:top w:val="nil"/>
              <w:left w:val="nil"/>
              <w:bottom w:val="single" w:sz="4" w:space="0" w:color="auto"/>
              <w:right w:val="single" w:sz="4" w:space="0" w:color="auto"/>
            </w:tcBorders>
            <w:shd w:val="clear" w:color="auto" w:fill="auto"/>
            <w:vAlign w:val="center"/>
            <w:hideMark/>
          </w:tcPr>
          <w:p w14:paraId="0BE6B8F8" w14:textId="77777777" w:rsidR="00027586" w:rsidRPr="007A78DE" w:rsidRDefault="00027586" w:rsidP="005F4943">
            <w:pPr>
              <w:widowControl/>
              <w:autoSpaceDE/>
              <w:autoSpaceDN/>
              <w:rPr>
                <w:rFonts w:ascii="Century Gothic" w:eastAsia="Times New Roman" w:hAnsi="Century Gothic" w:cs="Times New Roman"/>
                <w:sz w:val="22"/>
                <w:lang w:val="es-CO" w:eastAsia="es-CO" w:bidi="ar-SA"/>
              </w:rPr>
            </w:pPr>
            <w:r w:rsidRPr="007A78DE">
              <w:rPr>
                <w:rFonts w:ascii="Century Gothic" w:eastAsia="Times New Roman" w:hAnsi="Century Gothic" w:cs="Times New Roman"/>
                <w:sz w:val="22"/>
                <w:lang w:val="es-CO" w:eastAsia="es-CO" w:bidi="ar-SA"/>
              </w:rPr>
              <w:t>Se recomienda señalizar el parqueadero y estar atento al parqueo de vehículos extraños frente a la sede</w:t>
            </w:r>
          </w:p>
        </w:tc>
      </w:tr>
      <w:tr w:rsidR="00027586" w:rsidRPr="007A78DE" w14:paraId="748285EB" w14:textId="77777777" w:rsidTr="00D26CAC">
        <w:trPr>
          <w:trHeight w:val="1080"/>
          <w:jc w:val="center"/>
        </w:trPr>
        <w:tc>
          <w:tcPr>
            <w:tcW w:w="14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8DCDE4" w14:textId="77777777" w:rsidR="00027586" w:rsidRPr="007A78DE" w:rsidRDefault="00027586"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¿Las ventanas de la edificación cuentan con película de seguridad?</w:t>
            </w: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208396" w14:textId="77777777" w:rsidR="00027586" w:rsidRPr="007A78DE" w:rsidRDefault="00027586"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 </w:t>
            </w:r>
          </w:p>
        </w:tc>
        <w:tc>
          <w:tcPr>
            <w:tcW w:w="1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64F093" w14:textId="77777777" w:rsidR="00027586" w:rsidRPr="007A78DE" w:rsidRDefault="00027586"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X</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6E2480" w14:textId="77777777" w:rsidR="00027586" w:rsidRPr="007A78DE" w:rsidRDefault="00027586"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 </w:t>
            </w:r>
          </w:p>
        </w:tc>
        <w:tc>
          <w:tcPr>
            <w:tcW w:w="7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7B07F5" w14:textId="08A8E008" w:rsidR="00027586" w:rsidRPr="007A78DE" w:rsidRDefault="00027586" w:rsidP="00D26CAC">
            <w:pPr>
              <w:widowControl/>
              <w:autoSpaceDE/>
              <w:autoSpaceDN/>
              <w:jc w:val="center"/>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0</w:t>
            </w:r>
          </w:p>
        </w:tc>
        <w:tc>
          <w:tcPr>
            <w:tcW w:w="17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ED2A75" w14:textId="77777777" w:rsidR="00027586" w:rsidRPr="007A78DE" w:rsidRDefault="00027586" w:rsidP="005F4943">
            <w:pPr>
              <w:widowControl/>
              <w:autoSpaceDE/>
              <w:autoSpaceDN/>
              <w:rPr>
                <w:rFonts w:ascii="Century Gothic" w:eastAsia="Times New Roman" w:hAnsi="Century Gothic" w:cs="Times New Roman"/>
                <w:sz w:val="22"/>
                <w:lang w:val="es-CO" w:eastAsia="es-CO" w:bidi="ar-SA"/>
              </w:rPr>
            </w:pPr>
            <w:r w:rsidRPr="007A78DE">
              <w:rPr>
                <w:rFonts w:ascii="Century Gothic" w:eastAsia="Times New Roman" w:hAnsi="Century Gothic" w:cs="Times New Roman"/>
                <w:sz w:val="22"/>
                <w:lang w:val="es-CO" w:eastAsia="es-CO" w:bidi="ar-SA"/>
              </w:rPr>
              <w:t>Se recomienda instalar películas de seguridad a las ventanas de la sede.</w:t>
            </w:r>
          </w:p>
        </w:tc>
      </w:tr>
      <w:tr w:rsidR="00027586" w:rsidRPr="007A78DE" w14:paraId="728291D8" w14:textId="77777777" w:rsidTr="00D26CAC">
        <w:trPr>
          <w:trHeight w:val="2295"/>
          <w:jc w:val="center"/>
        </w:trPr>
        <w:tc>
          <w:tcPr>
            <w:tcW w:w="14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588A25" w14:textId="77777777" w:rsidR="00027586" w:rsidRPr="007A78DE" w:rsidRDefault="00027586"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¿El estado actual de las columnas, vigas, muros, entrepisos, fachadas y cubiertas presentan algún deterioro físico considerable como "fisuras, grietas, orificios, desprendimientos y/o caída de escombros sobre la población "funcionarios, visitantes o usuarios"?</w:t>
            </w:r>
          </w:p>
        </w:tc>
        <w:tc>
          <w:tcPr>
            <w:tcW w:w="209" w:type="pct"/>
            <w:tcBorders>
              <w:top w:val="single" w:sz="4" w:space="0" w:color="auto"/>
              <w:left w:val="nil"/>
              <w:bottom w:val="single" w:sz="4" w:space="0" w:color="auto"/>
              <w:right w:val="single" w:sz="4" w:space="0" w:color="auto"/>
            </w:tcBorders>
            <w:shd w:val="clear" w:color="auto" w:fill="auto"/>
            <w:vAlign w:val="center"/>
            <w:hideMark/>
          </w:tcPr>
          <w:p w14:paraId="35B89E5C" w14:textId="77777777" w:rsidR="00027586" w:rsidRPr="007A78DE" w:rsidRDefault="00027586"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 </w:t>
            </w:r>
          </w:p>
        </w:tc>
        <w:tc>
          <w:tcPr>
            <w:tcW w:w="199" w:type="pct"/>
            <w:tcBorders>
              <w:top w:val="single" w:sz="4" w:space="0" w:color="auto"/>
              <w:left w:val="nil"/>
              <w:bottom w:val="single" w:sz="4" w:space="0" w:color="auto"/>
              <w:right w:val="single" w:sz="4" w:space="0" w:color="auto"/>
            </w:tcBorders>
            <w:shd w:val="clear" w:color="auto" w:fill="auto"/>
            <w:vAlign w:val="center"/>
            <w:hideMark/>
          </w:tcPr>
          <w:p w14:paraId="069FFF00" w14:textId="77777777" w:rsidR="00027586" w:rsidRPr="007A78DE" w:rsidRDefault="00027586"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 </w:t>
            </w:r>
          </w:p>
        </w:tc>
        <w:tc>
          <w:tcPr>
            <w:tcW w:w="592" w:type="pct"/>
            <w:tcBorders>
              <w:top w:val="single" w:sz="4" w:space="0" w:color="auto"/>
              <w:left w:val="nil"/>
              <w:bottom w:val="single" w:sz="4" w:space="0" w:color="auto"/>
              <w:right w:val="single" w:sz="4" w:space="0" w:color="auto"/>
            </w:tcBorders>
            <w:shd w:val="clear" w:color="auto" w:fill="auto"/>
            <w:vAlign w:val="center"/>
            <w:hideMark/>
          </w:tcPr>
          <w:p w14:paraId="430652BB" w14:textId="77777777" w:rsidR="00027586" w:rsidRPr="007A78DE" w:rsidRDefault="00027586"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X</w:t>
            </w:r>
          </w:p>
        </w:tc>
        <w:tc>
          <w:tcPr>
            <w:tcW w:w="787" w:type="pct"/>
            <w:tcBorders>
              <w:top w:val="single" w:sz="4" w:space="0" w:color="auto"/>
              <w:left w:val="nil"/>
              <w:bottom w:val="single" w:sz="4" w:space="0" w:color="auto"/>
              <w:right w:val="single" w:sz="4" w:space="0" w:color="auto"/>
            </w:tcBorders>
            <w:shd w:val="clear" w:color="auto" w:fill="auto"/>
            <w:vAlign w:val="center"/>
            <w:hideMark/>
          </w:tcPr>
          <w:p w14:paraId="64A09E75" w14:textId="77777777" w:rsidR="00027586" w:rsidRPr="007A78DE" w:rsidRDefault="00027586" w:rsidP="00D26CAC">
            <w:pPr>
              <w:widowControl/>
              <w:autoSpaceDE/>
              <w:autoSpaceDN/>
              <w:jc w:val="center"/>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0,5</w:t>
            </w:r>
          </w:p>
        </w:tc>
        <w:tc>
          <w:tcPr>
            <w:tcW w:w="1767" w:type="pct"/>
            <w:tcBorders>
              <w:top w:val="single" w:sz="4" w:space="0" w:color="auto"/>
              <w:left w:val="nil"/>
              <w:bottom w:val="single" w:sz="4" w:space="0" w:color="auto"/>
              <w:right w:val="single" w:sz="4" w:space="0" w:color="auto"/>
            </w:tcBorders>
            <w:shd w:val="clear" w:color="auto" w:fill="auto"/>
            <w:vAlign w:val="center"/>
            <w:hideMark/>
          </w:tcPr>
          <w:p w14:paraId="00EBD622" w14:textId="77777777" w:rsidR="00027586" w:rsidRPr="007A78DE" w:rsidRDefault="00027586" w:rsidP="005F4943">
            <w:pPr>
              <w:widowControl/>
              <w:autoSpaceDE/>
              <w:autoSpaceDN/>
              <w:rPr>
                <w:rFonts w:ascii="Century Gothic" w:eastAsia="Times New Roman" w:hAnsi="Century Gothic" w:cs="Times New Roman"/>
                <w:sz w:val="22"/>
                <w:lang w:val="es-CO" w:eastAsia="es-CO" w:bidi="ar-SA"/>
              </w:rPr>
            </w:pPr>
            <w:r w:rsidRPr="007A78DE">
              <w:rPr>
                <w:rFonts w:ascii="Century Gothic" w:eastAsia="Times New Roman" w:hAnsi="Century Gothic" w:cs="Times New Roman"/>
                <w:sz w:val="22"/>
                <w:lang w:val="es-CO" w:eastAsia="es-CO" w:bidi="ar-SA"/>
              </w:rPr>
              <w:t xml:space="preserve">Se recomienda realizar inspecciones periódicas locativas, con el fin de identificar condiciones inseguras y realizar mantenimientos generales a la sede, </w:t>
            </w:r>
          </w:p>
        </w:tc>
      </w:tr>
      <w:tr w:rsidR="00027586" w:rsidRPr="007A78DE" w14:paraId="30B74250" w14:textId="77777777" w:rsidTr="00D26CAC">
        <w:trPr>
          <w:trHeight w:val="315"/>
          <w:jc w:val="center"/>
        </w:trPr>
        <w:tc>
          <w:tcPr>
            <w:tcW w:w="2446" w:type="pct"/>
            <w:gridSpan w:val="4"/>
            <w:tcBorders>
              <w:top w:val="single" w:sz="4" w:space="0" w:color="auto"/>
              <w:left w:val="single" w:sz="4" w:space="0" w:color="auto"/>
              <w:bottom w:val="single" w:sz="4" w:space="0" w:color="auto"/>
              <w:right w:val="single" w:sz="4" w:space="0" w:color="auto"/>
            </w:tcBorders>
            <w:shd w:val="clear" w:color="000000" w:fill="8EA9DB"/>
            <w:noWrap/>
            <w:vAlign w:val="center"/>
            <w:hideMark/>
          </w:tcPr>
          <w:p w14:paraId="1621EDDB" w14:textId="77777777" w:rsidR="00027586" w:rsidRPr="007A78DE" w:rsidRDefault="00027586" w:rsidP="005F4943">
            <w:pPr>
              <w:widowControl/>
              <w:autoSpaceDE/>
              <w:autoSpaceDN/>
              <w:rPr>
                <w:rFonts w:ascii="Century Gothic" w:eastAsia="Times New Roman" w:hAnsi="Century Gothic" w:cs="Times New Roman"/>
                <w:b/>
                <w:bCs/>
                <w:sz w:val="22"/>
                <w:lang w:val="es-CO" w:eastAsia="es-CO" w:bidi="ar-SA"/>
              </w:rPr>
            </w:pPr>
            <w:r w:rsidRPr="007A78DE">
              <w:rPr>
                <w:rFonts w:ascii="Century Gothic" w:eastAsia="Times New Roman" w:hAnsi="Century Gothic" w:cs="Times New Roman"/>
                <w:b/>
                <w:bCs/>
                <w:sz w:val="22"/>
                <w:lang w:val="es-CO" w:eastAsia="es-CO" w:bidi="ar-SA"/>
              </w:rPr>
              <w:t>Promedio Edificación.</w:t>
            </w:r>
          </w:p>
        </w:tc>
        <w:tc>
          <w:tcPr>
            <w:tcW w:w="787" w:type="pct"/>
            <w:tcBorders>
              <w:top w:val="nil"/>
              <w:left w:val="nil"/>
              <w:bottom w:val="single" w:sz="4" w:space="0" w:color="auto"/>
              <w:right w:val="single" w:sz="4" w:space="0" w:color="auto"/>
            </w:tcBorders>
            <w:shd w:val="clear" w:color="000000" w:fill="8EA9DB"/>
            <w:noWrap/>
            <w:vAlign w:val="center"/>
            <w:hideMark/>
          </w:tcPr>
          <w:p w14:paraId="2EAE963E" w14:textId="77777777" w:rsidR="00027586" w:rsidRPr="007A78DE" w:rsidRDefault="00027586" w:rsidP="005F4943">
            <w:pPr>
              <w:widowControl/>
              <w:autoSpaceDE/>
              <w:autoSpaceDN/>
              <w:rPr>
                <w:rFonts w:ascii="Century Gothic" w:eastAsia="Times New Roman" w:hAnsi="Century Gothic" w:cs="Times New Roman"/>
                <w:b/>
                <w:bCs/>
                <w:sz w:val="22"/>
                <w:lang w:val="es-CO" w:eastAsia="es-CO" w:bidi="ar-SA"/>
              </w:rPr>
            </w:pPr>
            <w:r w:rsidRPr="007A78DE">
              <w:rPr>
                <w:rFonts w:ascii="Century Gothic" w:eastAsia="Times New Roman" w:hAnsi="Century Gothic" w:cs="Times New Roman"/>
                <w:b/>
                <w:bCs/>
                <w:sz w:val="22"/>
                <w:lang w:val="es-CO" w:eastAsia="es-CO" w:bidi="ar-SA"/>
              </w:rPr>
              <w:t>0,56</w:t>
            </w:r>
          </w:p>
        </w:tc>
        <w:tc>
          <w:tcPr>
            <w:tcW w:w="1767" w:type="pct"/>
            <w:tcBorders>
              <w:top w:val="nil"/>
              <w:left w:val="nil"/>
              <w:bottom w:val="single" w:sz="4" w:space="0" w:color="auto"/>
              <w:right w:val="single" w:sz="4" w:space="0" w:color="auto"/>
            </w:tcBorders>
            <w:shd w:val="clear" w:color="000000" w:fill="8EA9DB"/>
            <w:noWrap/>
            <w:vAlign w:val="center"/>
            <w:hideMark/>
          </w:tcPr>
          <w:p w14:paraId="7AC69E63" w14:textId="77777777" w:rsidR="00027586" w:rsidRPr="007A78DE" w:rsidRDefault="00027586" w:rsidP="005F4943">
            <w:pPr>
              <w:widowControl/>
              <w:autoSpaceDE/>
              <w:autoSpaceDN/>
              <w:rPr>
                <w:rFonts w:ascii="Century Gothic" w:eastAsia="Times New Roman" w:hAnsi="Century Gothic" w:cs="Times New Roman"/>
                <w:b/>
                <w:bCs/>
                <w:color w:val="000000"/>
                <w:sz w:val="22"/>
                <w:lang w:val="es-CO" w:eastAsia="es-CO" w:bidi="ar-SA"/>
              </w:rPr>
            </w:pPr>
            <w:r w:rsidRPr="007A78DE">
              <w:rPr>
                <w:rFonts w:ascii="Century Gothic" w:eastAsia="Times New Roman" w:hAnsi="Century Gothic" w:cs="Times New Roman"/>
                <w:b/>
                <w:bCs/>
                <w:color w:val="000000"/>
                <w:sz w:val="22"/>
                <w:lang w:val="es-CO" w:eastAsia="es-CO" w:bidi="ar-SA"/>
              </w:rPr>
              <w:t> </w:t>
            </w:r>
          </w:p>
        </w:tc>
      </w:tr>
      <w:tr w:rsidR="00027586" w:rsidRPr="007A78DE" w14:paraId="10824EBA" w14:textId="77777777" w:rsidTr="00D26CAC">
        <w:trPr>
          <w:trHeight w:val="315"/>
          <w:jc w:val="center"/>
        </w:trPr>
        <w:tc>
          <w:tcPr>
            <w:tcW w:w="1446" w:type="pct"/>
            <w:vMerge w:val="restart"/>
            <w:tcBorders>
              <w:top w:val="nil"/>
              <w:left w:val="single" w:sz="4" w:space="0" w:color="auto"/>
              <w:bottom w:val="single" w:sz="4" w:space="0" w:color="auto"/>
              <w:right w:val="single" w:sz="4" w:space="0" w:color="auto"/>
            </w:tcBorders>
            <w:shd w:val="clear" w:color="000000" w:fill="305496"/>
            <w:noWrap/>
            <w:vAlign w:val="center"/>
            <w:hideMark/>
          </w:tcPr>
          <w:p w14:paraId="0177C4C4" w14:textId="77777777" w:rsidR="00027586" w:rsidRPr="007A78DE" w:rsidRDefault="00027586" w:rsidP="005F4943">
            <w:pPr>
              <w:widowControl/>
              <w:autoSpaceDE/>
              <w:autoSpaceDN/>
              <w:rPr>
                <w:rFonts w:ascii="Century Gothic" w:eastAsia="Times New Roman" w:hAnsi="Century Gothic" w:cs="Times New Roman"/>
                <w:b/>
                <w:bCs/>
                <w:color w:val="FFFFFF"/>
                <w:sz w:val="22"/>
                <w:lang w:val="es-CO" w:eastAsia="es-CO" w:bidi="ar-SA"/>
              </w:rPr>
            </w:pPr>
            <w:proofErr w:type="gramStart"/>
            <w:r w:rsidRPr="007A78DE">
              <w:rPr>
                <w:rFonts w:ascii="Century Gothic" w:eastAsia="Times New Roman" w:hAnsi="Century Gothic" w:cs="Times New Roman"/>
                <w:b/>
                <w:bCs/>
                <w:color w:val="FFFFFF"/>
                <w:sz w:val="22"/>
                <w:lang w:val="es-CO" w:eastAsia="es-CO" w:bidi="ar-SA"/>
              </w:rPr>
              <w:t>PUNTO A EVALUAR</w:t>
            </w:r>
            <w:proofErr w:type="gramEnd"/>
          </w:p>
        </w:tc>
        <w:tc>
          <w:tcPr>
            <w:tcW w:w="1000" w:type="pct"/>
            <w:gridSpan w:val="3"/>
            <w:tcBorders>
              <w:top w:val="single" w:sz="4" w:space="0" w:color="auto"/>
              <w:left w:val="nil"/>
              <w:bottom w:val="single" w:sz="4" w:space="0" w:color="auto"/>
              <w:right w:val="single" w:sz="4" w:space="0" w:color="auto"/>
            </w:tcBorders>
            <w:shd w:val="clear" w:color="000000" w:fill="305496"/>
            <w:noWrap/>
            <w:vAlign w:val="center"/>
            <w:hideMark/>
          </w:tcPr>
          <w:p w14:paraId="6AC4548A" w14:textId="77777777" w:rsidR="00027586" w:rsidRPr="007A78DE" w:rsidRDefault="00027586" w:rsidP="005F4943">
            <w:pPr>
              <w:widowControl/>
              <w:autoSpaceDE/>
              <w:autoSpaceDN/>
              <w:rPr>
                <w:rFonts w:ascii="Century Gothic" w:eastAsia="Times New Roman" w:hAnsi="Century Gothic" w:cs="Times New Roman"/>
                <w:b/>
                <w:bCs/>
                <w:color w:val="FFFFFF"/>
                <w:sz w:val="22"/>
                <w:lang w:val="es-CO" w:eastAsia="es-CO" w:bidi="ar-SA"/>
              </w:rPr>
            </w:pPr>
            <w:r w:rsidRPr="007A78DE">
              <w:rPr>
                <w:rFonts w:ascii="Century Gothic" w:eastAsia="Times New Roman" w:hAnsi="Century Gothic" w:cs="Times New Roman"/>
                <w:b/>
                <w:bCs/>
                <w:color w:val="FFFFFF"/>
                <w:sz w:val="22"/>
                <w:lang w:val="es-CO" w:eastAsia="es-CO" w:bidi="ar-SA"/>
              </w:rPr>
              <w:t>RESPUESTA</w:t>
            </w:r>
          </w:p>
        </w:tc>
        <w:tc>
          <w:tcPr>
            <w:tcW w:w="787" w:type="pct"/>
            <w:vMerge w:val="restart"/>
            <w:tcBorders>
              <w:top w:val="nil"/>
              <w:left w:val="single" w:sz="4" w:space="0" w:color="auto"/>
              <w:bottom w:val="single" w:sz="4" w:space="0" w:color="auto"/>
              <w:right w:val="single" w:sz="4" w:space="0" w:color="auto"/>
            </w:tcBorders>
            <w:shd w:val="clear" w:color="000000" w:fill="305496"/>
            <w:noWrap/>
            <w:vAlign w:val="center"/>
            <w:hideMark/>
          </w:tcPr>
          <w:p w14:paraId="08EC1AF6" w14:textId="77777777" w:rsidR="00027586" w:rsidRPr="007A78DE" w:rsidRDefault="00027586" w:rsidP="005F4943">
            <w:pPr>
              <w:widowControl/>
              <w:autoSpaceDE/>
              <w:autoSpaceDN/>
              <w:rPr>
                <w:rFonts w:ascii="Century Gothic" w:eastAsia="Times New Roman" w:hAnsi="Century Gothic" w:cs="Times New Roman"/>
                <w:b/>
                <w:bCs/>
                <w:color w:val="FFFFFF"/>
                <w:sz w:val="22"/>
                <w:lang w:val="es-CO" w:eastAsia="es-CO" w:bidi="ar-SA"/>
              </w:rPr>
            </w:pPr>
            <w:r w:rsidRPr="007A78DE">
              <w:rPr>
                <w:rFonts w:ascii="Century Gothic" w:eastAsia="Times New Roman" w:hAnsi="Century Gothic" w:cs="Times New Roman"/>
                <w:b/>
                <w:bCs/>
                <w:color w:val="FFFFFF"/>
                <w:sz w:val="22"/>
                <w:lang w:val="es-CO" w:eastAsia="es-CO" w:bidi="ar-SA"/>
              </w:rPr>
              <w:t>CALIFICACIÓN</w:t>
            </w:r>
          </w:p>
        </w:tc>
        <w:tc>
          <w:tcPr>
            <w:tcW w:w="1767" w:type="pct"/>
            <w:vMerge w:val="restart"/>
            <w:tcBorders>
              <w:top w:val="nil"/>
              <w:left w:val="single" w:sz="4" w:space="0" w:color="auto"/>
              <w:bottom w:val="single" w:sz="4" w:space="0" w:color="auto"/>
              <w:right w:val="single" w:sz="4" w:space="0" w:color="auto"/>
            </w:tcBorders>
            <w:shd w:val="clear" w:color="000000" w:fill="305496"/>
            <w:noWrap/>
            <w:vAlign w:val="center"/>
            <w:hideMark/>
          </w:tcPr>
          <w:p w14:paraId="64D312BA" w14:textId="77777777" w:rsidR="00027586" w:rsidRPr="007A78DE" w:rsidRDefault="00027586" w:rsidP="005F4943">
            <w:pPr>
              <w:widowControl/>
              <w:autoSpaceDE/>
              <w:autoSpaceDN/>
              <w:rPr>
                <w:rFonts w:ascii="Century Gothic" w:eastAsia="Times New Roman" w:hAnsi="Century Gothic" w:cs="Times New Roman"/>
                <w:b/>
                <w:bCs/>
                <w:color w:val="FFFFFF"/>
                <w:sz w:val="22"/>
                <w:lang w:val="es-CO" w:eastAsia="es-CO" w:bidi="ar-SA"/>
              </w:rPr>
            </w:pPr>
            <w:r w:rsidRPr="007A78DE">
              <w:rPr>
                <w:rFonts w:ascii="Century Gothic" w:eastAsia="Times New Roman" w:hAnsi="Century Gothic" w:cs="Times New Roman"/>
                <w:b/>
                <w:bCs/>
                <w:color w:val="FFFFFF"/>
                <w:sz w:val="22"/>
                <w:lang w:val="es-CO" w:eastAsia="es-CO" w:bidi="ar-SA"/>
              </w:rPr>
              <w:t>OBSERVACIONES</w:t>
            </w:r>
          </w:p>
        </w:tc>
      </w:tr>
      <w:tr w:rsidR="00027586" w:rsidRPr="007A78DE" w14:paraId="332C1B69" w14:textId="77777777" w:rsidTr="00D26CAC">
        <w:trPr>
          <w:trHeight w:val="315"/>
          <w:jc w:val="center"/>
        </w:trPr>
        <w:tc>
          <w:tcPr>
            <w:tcW w:w="1446" w:type="pct"/>
            <w:vMerge/>
            <w:tcBorders>
              <w:top w:val="nil"/>
              <w:left w:val="single" w:sz="4" w:space="0" w:color="auto"/>
              <w:bottom w:val="single" w:sz="4" w:space="0" w:color="auto"/>
              <w:right w:val="single" w:sz="4" w:space="0" w:color="auto"/>
            </w:tcBorders>
            <w:vAlign w:val="center"/>
            <w:hideMark/>
          </w:tcPr>
          <w:p w14:paraId="7212F149" w14:textId="77777777" w:rsidR="00027586" w:rsidRPr="007A78DE" w:rsidRDefault="00027586" w:rsidP="005F4943">
            <w:pPr>
              <w:widowControl/>
              <w:autoSpaceDE/>
              <w:autoSpaceDN/>
              <w:rPr>
                <w:rFonts w:ascii="Century Gothic" w:eastAsia="Times New Roman" w:hAnsi="Century Gothic" w:cs="Times New Roman"/>
                <w:b/>
                <w:bCs/>
                <w:color w:val="FFFFFF"/>
                <w:sz w:val="22"/>
                <w:lang w:val="es-CO" w:eastAsia="es-CO" w:bidi="ar-SA"/>
              </w:rPr>
            </w:pPr>
          </w:p>
        </w:tc>
        <w:tc>
          <w:tcPr>
            <w:tcW w:w="209" w:type="pct"/>
            <w:tcBorders>
              <w:top w:val="nil"/>
              <w:left w:val="nil"/>
              <w:bottom w:val="single" w:sz="4" w:space="0" w:color="auto"/>
              <w:right w:val="single" w:sz="4" w:space="0" w:color="auto"/>
            </w:tcBorders>
            <w:shd w:val="clear" w:color="000000" w:fill="305496"/>
            <w:noWrap/>
            <w:vAlign w:val="center"/>
            <w:hideMark/>
          </w:tcPr>
          <w:p w14:paraId="5BBF74CE" w14:textId="77777777" w:rsidR="00027586" w:rsidRPr="007A78DE" w:rsidRDefault="00027586" w:rsidP="005F4943">
            <w:pPr>
              <w:widowControl/>
              <w:autoSpaceDE/>
              <w:autoSpaceDN/>
              <w:rPr>
                <w:rFonts w:ascii="Century Gothic" w:eastAsia="Times New Roman" w:hAnsi="Century Gothic" w:cs="Times New Roman"/>
                <w:b/>
                <w:bCs/>
                <w:color w:val="FFFFFF"/>
                <w:sz w:val="22"/>
                <w:lang w:val="es-CO" w:eastAsia="es-CO" w:bidi="ar-SA"/>
              </w:rPr>
            </w:pPr>
            <w:r w:rsidRPr="007A78DE">
              <w:rPr>
                <w:rFonts w:ascii="Century Gothic" w:eastAsia="Times New Roman" w:hAnsi="Century Gothic" w:cs="Times New Roman"/>
                <w:b/>
                <w:bCs/>
                <w:color w:val="FFFFFF"/>
                <w:sz w:val="22"/>
                <w:lang w:val="es-CO" w:eastAsia="es-CO" w:bidi="ar-SA"/>
              </w:rPr>
              <w:t>SI</w:t>
            </w:r>
          </w:p>
        </w:tc>
        <w:tc>
          <w:tcPr>
            <w:tcW w:w="199" w:type="pct"/>
            <w:tcBorders>
              <w:top w:val="nil"/>
              <w:left w:val="nil"/>
              <w:bottom w:val="single" w:sz="4" w:space="0" w:color="auto"/>
              <w:right w:val="single" w:sz="4" w:space="0" w:color="auto"/>
            </w:tcBorders>
            <w:shd w:val="clear" w:color="000000" w:fill="305496"/>
            <w:noWrap/>
            <w:vAlign w:val="center"/>
            <w:hideMark/>
          </w:tcPr>
          <w:p w14:paraId="5AF0E344" w14:textId="77777777" w:rsidR="00027586" w:rsidRPr="007A78DE" w:rsidRDefault="00027586" w:rsidP="005F4943">
            <w:pPr>
              <w:widowControl/>
              <w:autoSpaceDE/>
              <w:autoSpaceDN/>
              <w:rPr>
                <w:rFonts w:ascii="Century Gothic" w:eastAsia="Times New Roman" w:hAnsi="Century Gothic" w:cs="Times New Roman"/>
                <w:b/>
                <w:bCs/>
                <w:color w:val="FFFFFF"/>
                <w:sz w:val="22"/>
                <w:lang w:val="es-CO" w:eastAsia="es-CO" w:bidi="ar-SA"/>
              </w:rPr>
            </w:pPr>
            <w:r w:rsidRPr="007A78DE">
              <w:rPr>
                <w:rFonts w:ascii="Century Gothic" w:eastAsia="Times New Roman" w:hAnsi="Century Gothic" w:cs="Times New Roman"/>
                <w:b/>
                <w:bCs/>
                <w:color w:val="FFFFFF"/>
                <w:sz w:val="22"/>
                <w:lang w:val="es-CO" w:eastAsia="es-CO" w:bidi="ar-SA"/>
              </w:rPr>
              <w:t>NO</w:t>
            </w:r>
          </w:p>
        </w:tc>
        <w:tc>
          <w:tcPr>
            <w:tcW w:w="592" w:type="pct"/>
            <w:tcBorders>
              <w:top w:val="nil"/>
              <w:left w:val="nil"/>
              <w:bottom w:val="single" w:sz="4" w:space="0" w:color="auto"/>
              <w:right w:val="single" w:sz="4" w:space="0" w:color="auto"/>
            </w:tcBorders>
            <w:shd w:val="clear" w:color="000000" w:fill="305496"/>
            <w:noWrap/>
            <w:vAlign w:val="center"/>
            <w:hideMark/>
          </w:tcPr>
          <w:p w14:paraId="664B9F23" w14:textId="77777777" w:rsidR="00027586" w:rsidRPr="007A78DE" w:rsidRDefault="00027586" w:rsidP="005F4943">
            <w:pPr>
              <w:widowControl/>
              <w:autoSpaceDE/>
              <w:autoSpaceDN/>
              <w:rPr>
                <w:rFonts w:ascii="Century Gothic" w:eastAsia="Times New Roman" w:hAnsi="Century Gothic" w:cs="Times New Roman"/>
                <w:b/>
                <w:bCs/>
                <w:color w:val="FFFFFF"/>
                <w:sz w:val="22"/>
                <w:lang w:val="es-CO" w:eastAsia="es-CO" w:bidi="ar-SA"/>
              </w:rPr>
            </w:pPr>
            <w:r w:rsidRPr="007A78DE">
              <w:rPr>
                <w:rFonts w:ascii="Century Gothic" w:eastAsia="Times New Roman" w:hAnsi="Century Gothic" w:cs="Times New Roman"/>
                <w:b/>
                <w:bCs/>
                <w:color w:val="FFFFFF"/>
                <w:sz w:val="22"/>
                <w:lang w:val="es-CO" w:eastAsia="es-CO" w:bidi="ar-SA"/>
              </w:rPr>
              <w:t>PARCIAL</w:t>
            </w:r>
          </w:p>
        </w:tc>
        <w:tc>
          <w:tcPr>
            <w:tcW w:w="787" w:type="pct"/>
            <w:vMerge/>
            <w:tcBorders>
              <w:top w:val="nil"/>
              <w:left w:val="single" w:sz="4" w:space="0" w:color="auto"/>
              <w:bottom w:val="single" w:sz="4" w:space="0" w:color="auto"/>
              <w:right w:val="single" w:sz="4" w:space="0" w:color="auto"/>
            </w:tcBorders>
            <w:vAlign w:val="center"/>
            <w:hideMark/>
          </w:tcPr>
          <w:p w14:paraId="7E24F015" w14:textId="77777777" w:rsidR="00027586" w:rsidRPr="007A78DE" w:rsidRDefault="00027586" w:rsidP="005F4943">
            <w:pPr>
              <w:widowControl/>
              <w:autoSpaceDE/>
              <w:autoSpaceDN/>
              <w:rPr>
                <w:rFonts w:ascii="Century Gothic" w:eastAsia="Times New Roman" w:hAnsi="Century Gothic" w:cs="Times New Roman"/>
                <w:b/>
                <w:bCs/>
                <w:color w:val="FFFFFF"/>
                <w:sz w:val="22"/>
                <w:lang w:val="es-CO" w:eastAsia="es-CO" w:bidi="ar-SA"/>
              </w:rPr>
            </w:pPr>
          </w:p>
        </w:tc>
        <w:tc>
          <w:tcPr>
            <w:tcW w:w="1767" w:type="pct"/>
            <w:vMerge/>
            <w:tcBorders>
              <w:top w:val="nil"/>
              <w:left w:val="single" w:sz="4" w:space="0" w:color="auto"/>
              <w:bottom w:val="single" w:sz="4" w:space="0" w:color="auto"/>
              <w:right w:val="single" w:sz="4" w:space="0" w:color="auto"/>
            </w:tcBorders>
            <w:vAlign w:val="center"/>
            <w:hideMark/>
          </w:tcPr>
          <w:p w14:paraId="6A1B44D2" w14:textId="77777777" w:rsidR="00027586" w:rsidRPr="007A78DE" w:rsidRDefault="00027586" w:rsidP="005F4943">
            <w:pPr>
              <w:widowControl/>
              <w:autoSpaceDE/>
              <w:autoSpaceDN/>
              <w:rPr>
                <w:rFonts w:ascii="Century Gothic" w:eastAsia="Times New Roman" w:hAnsi="Century Gothic" w:cs="Times New Roman"/>
                <w:b/>
                <w:bCs/>
                <w:color w:val="FFFFFF"/>
                <w:sz w:val="22"/>
                <w:lang w:val="es-CO" w:eastAsia="es-CO" w:bidi="ar-SA"/>
              </w:rPr>
            </w:pPr>
          </w:p>
        </w:tc>
      </w:tr>
      <w:tr w:rsidR="00027586" w:rsidRPr="007A78DE" w14:paraId="11A832BC" w14:textId="77777777" w:rsidTr="00D26CAC">
        <w:trPr>
          <w:trHeight w:val="315"/>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8EA9DB"/>
            <w:noWrap/>
            <w:vAlign w:val="center"/>
            <w:hideMark/>
          </w:tcPr>
          <w:p w14:paraId="3E244CEF" w14:textId="77777777" w:rsidR="00027586" w:rsidRPr="007A78DE" w:rsidRDefault="00027586" w:rsidP="005F4943">
            <w:pPr>
              <w:widowControl/>
              <w:autoSpaceDE/>
              <w:autoSpaceDN/>
              <w:rPr>
                <w:rFonts w:ascii="Century Gothic" w:eastAsia="Times New Roman" w:hAnsi="Century Gothic" w:cs="Times New Roman"/>
                <w:b/>
                <w:bCs/>
                <w:color w:val="000000"/>
                <w:sz w:val="22"/>
                <w:lang w:val="es-CO" w:eastAsia="es-CO" w:bidi="ar-SA"/>
              </w:rPr>
            </w:pPr>
            <w:r w:rsidRPr="007A78DE">
              <w:rPr>
                <w:rFonts w:ascii="Century Gothic" w:eastAsia="Times New Roman" w:hAnsi="Century Gothic" w:cs="Times New Roman"/>
                <w:b/>
                <w:bCs/>
                <w:color w:val="000000"/>
                <w:sz w:val="22"/>
                <w:lang w:val="es-CO" w:eastAsia="es-CO" w:bidi="ar-SA"/>
              </w:rPr>
              <w:t>3. Equipos.</w:t>
            </w:r>
          </w:p>
        </w:tc>
      </w:tr>
      <w:tr w:rsidR="00027586" w:rsidRPr="007A78DE" w14:paraId="2E734CD4" w14:textId="77777777" w:rsidTr="00D26CAC">
        <w:trPr>
          <w:trHeight w:val="1005"/>
          <w:jc w:val="center"/>
        </w:trPr>
        <w:tc>
          <w:tcPr>
            <w:tcW w:w="1446" w:type="pct"/>
            <w:tcBorders>
              <w:top w:val="nil"/>
              <w:left w:val="single" w:sz="4" w:space="0" w:color="auto"/>
              <w:bottom w:val="single" w:sz="4" w:space="0" w:color="auto"/>
              <w:right w:val="single" w:sz="4" w:space="0" w:color="auto"/>
            </w:tcBorders>
            <w:shd w:val="clear" w:color="auto" w:fill="auto"/>
            <w:vAlign w:val="center"/>
            <w:hideMark/>
          </w:tcPr>
          <w:p w14:paraId="7CAF1BD4" w14:textId="77777777" w:rsidR="00027586" w:rsidRPr="007A78DE" w:rsidRDefault="00027586"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¿Se cuenta con algún sistema de alarma con puntos de activación y señalizados?</w:t>
            </w:r>
          </w:p>
        </w:tc>
        <w:tc>
          <w:tcPr>
            <w:tcW w:w="209" w:type="pct"/>
            <w:tcBorders>
              <w:top w:val="nil"/>
              <w:left w:val="nil"/>
              <w:bottom w:val="single" w:sz="4" w:space="0" w:color="auto"/>
              <w:right w:val="single" w:sz="4" w:space="0" w:color="auto"/>
            </w:tcBorders>
            <w:shd w:val="clear" w:color="auto" w:fill="auto"/>
            <w:noWrap/>
            <w:vAlign w:val="center"/>
            <w:hideMark/>
          </w:tcPr>
          <w:p w14:paraId="64CB836F" w14:textId="77777777" w:rsidR="00027586" w:rsidRPr="007A78DE" w:rsidRDefault="00027586"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 </w:t>
            </w:r>
          </w:p>
        </w:tc>
        <w:tc>
          <w:tcPr>
            <w:tcW w:w="199" w:type="pct"/>
            <w:tcBorders>
              <w:top w:val="nil"/>
              <w:left w:val="nil"/>
              <w:bottom w:val="single" w:sz="4" w:space="0" w:color="auto"/>
              <w:right w:val="single" w:sz="4" w:space="0" w:color="auto"/>
            </w:tcBorders>
            <w:shd w:val="clear" w:color="auto" w:fill="auto"/>
            <w:noWrap/>
            <w:vAlign w:val="center"/>
            <w:hideMark/>
          </w:tcPr>
          <w:p w14:paraId="6E7E170F" w14:textId="77777777" w:rsidR="00027586" w:rsidRPr="007A78DE" w:rsidRDefault="00027586"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X</w:t>
            </w:r>
          </w:p>
        </w:tc>
        <w:tc>
          <w:tcPr>
            <w:tcW w:w="592" w:type="pct"/>
            <w:tcBorders>
              <w:top w:val="nil"/>
              <w:left w:val="nil"/>
              <w:bottom w:val="single" w:sz="4" w:space="0" w:color="auto"/>
              <w:right w:val="single" w:sz="4" w:space="0" w:color="auto"/>
            </w:tcBorders>
            <w:shd w:val="clear" w:color="auto" w:fill="auto"/>
            <w:noWrap/>
            <w:vAlign w:val="center"/>
            <w:hideMark/>
          </w:tcPr>
          <w:p w14:paraId="76477D34" w14:textId="77777777" w:rsidR="00027586" w:rsidRPr="007A78DE" w:rsidRDefault="00027586"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 </w:t>
            </w:r>
          </w:p>
        </w:tc>
        <w:tc>
          <w:tcPr>
            <w:tcW w:w="787" w:type="pct"/>
            <w:tcBorders>
              <w:top w:val="nil"/>
              <w:left w:val="nil"/>
              <w:bottom w:val="single" w:sz="4" w:space="0" w:color="auto"/>
              <w:right w:val="single" w:sz="4" w:space="0" w:color="auto"/>
            </w:tcBorders>
            <w:shd w:val="clear" w:color="auto" w:fill="auto"/>
            <w:noWrap/>
            <w:vAlign w:val="center"/>
            <w:hideMark/>
          </w:tcPr>
          <w:p w14:paraId="2F9B1D51" w14:textId="18105D1D" w:rsidR="00027586" w:rsidRPr="007A78DE" w:rsidRDefault="00027586" w:rsidP="00D26CAC">
            <w:pPr>
              <w:widowControl/>
              <w:autoSpaceDE/>
              <w:autoSpaceDN/>
              <w:jc w:val="center"/>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0</w:t>
            </w:r>
          </w:p>
        </w:tc>
        <w:tc>
          <w:tcPr>
            <w:tcW w:w="1767" w:type="pct"/>
            <w:tcBorders>
              <w:top w:val="nil"/>
              <w:left w:val="nil"/>
              <w:bottom w:val="single" w:sz="4" w:space="0" w:color="auto"/>
              <w:right w:val="single" w:sz="4" w:space="0" w:color="auto"/>
            </w:tcBorders>
            <w:shd w:val="clear" w:color="auto" w:fill="auto"/>
            <w:vAlign w:val="center"/>
            <w:hideMark/>
          </w:tcPr>
          <w:p w14:paraId="6CC075C7" w14:textId="77777777" w:rsidR="00027586" w:rsidRPr="007A78DE" w:rsidRDefault="00027586" w:rsidP="005F4943">
            <w:pPr>
              <w:widowControl/>
              <w:autoSpaceDE/>
              <w:autoSpaceDN/>
              <w:rPr>
                <w:rFonts w:ascii="Century Gothic" w:eastAsia="Times New Roman" w:hAnsi="Century Gothic" w:cs="Times New Roman"/>
                <w:sz w:val="22"/>
                <w:lang w:val="es-CO" w:eastAsia="es-CO" w:bidi="ar-SA"/>
              </w:rPr>
            </w:pPr>
            <w:r w:rsidRPr="007A78DE">
              <w:rPr>
                <w:rFonts w:ascii="Century Gothic" w:eastAsia="Times New Roman" w:hAnsi="Century Gothic" w:cs="Times New Roman"/>
                <w:sz w:val="22"/>
                <w:lang w:val="es-CO" w:eastAsia="es-CO" w:bidi="ar-SA"/>
              </w:rPr>
              <w:t xml:space="preserve">Se recomienda estudiar la posibilidad de dotar de un sistema de alarma en caso de emergencias. </w:t>
            </w:r>
          </w:p>
        </w:tc>
      </w:tr>
      <w:tr w:rsidR="00027586" w:rsidRPr="007A78DE" w14:paraId="34609A21" w14:textId="77777777" w:rsidTr="00D26CAC">
        <w:trPr>
          <w:trHeight w:val="1005"/>
          <w:jc w:val="center"/>
        </w:trPr>
        <w:tc>
          <w:tcPr>
            <w:tcW w:w="1446" w:type="pct"/>
            <w:tcBorders>
              <w:top w:val="nil"/>
              <w:left w:val="single" w:sz="4" w:space="0" w:color="auto"/>
              <w:bottom w:val="single" w:sz="4" w:space="0" w:color="auto"/>
              <w:right w:val="single" w:sz="4" w:space="0" w:color="auto"/>
            </w:tcBorders>
            <w:shd w:val="clear" w:color="auto" w:fill="auto"/>
            <w:vAlign w:val="center"/>
            <w:hideMark/>
          </w:tcPr>
          <w:p w14:paraId="18572C79" w14:textId="77777777" w:rsidR="00027586" w:rsidRPr="007A78DE" w:rsidRDefault="00027586"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¿Se cuenta con un sistema de comunicaciones interno?</w:t>
            </w:r>
          </w:p>
        </w:tc>
        <w:tc>
          <w:tcPr>
            <w:tcW w:w="209" w:type="pct"/>
            <w:tcBorders>
              <w:top w:val="nil"/>
              <w:left w:val="nil"/>
              <w:bottom w:val="single" w:sz="4" w:space="0" w:color="auto"/>
              <w:right w:val="single" w:sz="4" w:space="0" w:color="auto"/>
            </w:tcBorders>
            <w:shd w:val="clear" w:color="auto" w:fill="auto"/>
            <w:noWrap/>
            <w:vAlign w:val="center"/>
            <w:hideMark/>
          </w:tcPr>
          <w:p w14:paraId="6351CE0F" w14:textId="77777777" w:rsidR="00027586" w:rsidRPr="007A78DE" w:rsidRDefault="00027586"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X</w:t>
            </w:r>
          </w:p>
        </w:tc>
        <w:tc>
          <w:tcPr>
            <w:tcW w:w="199" w:type="pct"/>
            <w:tcBorders>
              <w:top w:val="nil"/>
              <w:left w:val="nil"/>
              <w:bottom w:val="single" w:sz="4" w:space="0" w:color="auto"/>
              <w:right w:val="single" w:sz="4" w:space="0" w:color="auto"/>
            </w:tcBorders>
            <w:shd w:val="clear" w:color="auto" w:fill="auto"/>
            <w:noWrap/>
            <w:vAlign w:val="center"/>
            <w:hideMark/>
          </w:tcPr>
          <w:p w14:paraId="545B06D1" w14:textId="77777777" w:rsidR="00027586" w:rsidRPr="007A78DE" w:rsidRDefault="00027586"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 </w:t>
            </w:r>
          </w:p>
        </w:tc>
        <w:tc>
          <w:tcPr>
            <w:tcW w:w="592" w:type="pct"/>
            <w:tcBorders>
              <w:top w:val="nil"/>
              <w:left w:val="nil"/>
              <w:bottom w:val="single" w:sz="4" w:space="0" w:color="auto"/>
              <w:right w:val="single" w:sz="4" w:space="0" w:color="auto"/>
            </w:tcBorders>
            <w:shd w:val="clear" w:color="auto" w:fill="auto"/>
            <w:noWrap/>
            <w:vAlign w:val="center"/>
            <w:hideMark/>
          </w:tcPr>
          <w:p w14:paraId="432152F2" w14:textId="77777777" w:rsidR="00027586" w:rsidRPr="007A78DE" w:rsidRDefault="00027586"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 </w:t>
            </w:r>
          </w:p>
        </w:tc>
        <w:tc>
          <w:tcPr>
            <w:tcW w:w="787" w:type="pct"/>
            <w:tcBorders>
              <w:top w:val="nil"/>
              <w:left w:val="nil"/>
              <w:bottom w:val="single" w:sz="4" w:space="0" w:color="auto"/>
              <w:right w:val="single" w:sz="4" w:space="0" w:color="auto"/>
            </w:tcBorders>
            <w:shd w:val="clear" w:color="auto" w:fill="auto"/>
            <w:noWrap/>
            <w:vAlign w:val="center"/>
            <w:hideMark/>
          </w:tcPr>
          <w:p w14:paraId="7077F1A4" w14:textId="574EA5D1" w:rsidR="00027586" w:rsidRPr="007A78DE" w:rsidRDefault="00027586" w:rsidP="00D26CAC">
            <w:pPr>
              <w:widowControl/>
              <w:autoSpaceDE/>
              <w:autoSpaceDN/>
              <w:jc w:val="center"/>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1</w:t>
            </w:r>
          </w:p>
        </w:tc>
        <w:tc>
          <w:tcPr>
            <w:tcW w:w="1767" w:type="pct"/>
            <w:tcBorders>
              <w:top w:val="nil"/>
              <w:left w:val="nil"/>
              <w:bottom w:val="single" w:sz="4" w:space="0" w:color="auto"/>
              <w:right w:val="single" w:sz="4" w:space="0" w:color="auto"/>
            </w:tcBorders>
            <w:shd w:val="clear" w:color="auto" w:fill="auto"/>
            <w:vAlign w:val="center"/>
            <w:hideMark/>
          </w:tcPr>
          <w:p w14:paraId="447E17B7" w14:textId="77777777" w:rsidR="00027586" w:rsidRPr="007A78DE" w:rsidRDefault="00027586" w:rsidP="005F4943">
            <w:pPr>
              <w:widowControl/>
              <w:autoSpaceDE/>
              <w:autoSpaceDN/>
              <w:rPr>
                <w:rFonts w:ascii="Century Gothic" w:eastAsia="Times New Roman" w:hAnsi="Century Gothic" w:cs="Times New Roman"/>
                <w:sz w:val="22"/>
                <w:lang w:val="es-CO" w:eastAsia="es-CO" w:bidi="ar-SA"/>
              </w:rPr>
            </w:pPr>
            <w:r w:rsidRPr="007A78DE">
              <w:rPr>
                <w:rFonts w:ascii="Century Gothic" w:eastAsia="Times New Roman" w:hAnsi="Century Gothic" w:cs="Times New Roman"/>
                <w:sz w:val="22"/>
                <w:lang w:val="es-CO" w:eastAsia="es-CO" w:bidi="ar-SA"/>
              </w:rPr>
              <w:t>Se recomienda seguir manteniendo esta condición</w:t>
            </w:r>
          </w:p>
        </w:tc>
      </w:tr>
      <w:tr w:rsidR="00027586" w:rsidRPr="007A78DE" w14:paraId="2365B5E3" w14:textId="77777777" w:rsidTr="00D26CAC">
        <w:trPr>
          <w:trHeight w:val="1005"/>
          <w:jc w:val="center"/>
        </w:trPr>
        <w:tc>
          <w:tcPr>
            <w:tcW w:w="1446" w:type="pct"/>
            <w:tcBorders>
              <w:top w:val="nil"/>
              <w:left w:val="single" w:sz="4" w:space="0" w:color="auto"/>
              <w:bottom w:val="single" w:sz="4" w:space="0" w:color="auto"/>
              <w:right w:val="single" w:sz="4" w:space="0" w:color="auto"/>
            </w:tcBorders>
            <w:shd w:val="clear" w:color="auto" w:fill="auto"/>
            <w:vAlign w:val="center"/>
            <w:hideMark/>
          </w:tcPr>
          <w:p w14:paraId="7905A4DF" w14:textId="77777777" w:rsidR="00027586" w:rsidRPr="007A78DE" w:rsidRDefault="00027586"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¿Se cuenta con un sistema de detección contra incendios "detectores de humo"?</w:t>
            </w:r>
          </w:p>
        </w:tc>
        <w:tc>
          <w:tcPr>
            <w:tcW w:w="209" w:type="pct"/>
            <w:tcBorders>
              <w:top w:val="nil"/>
              <w:left w:val="nil"/>
              <w:bottom w:val="single" w:sz="4" w:space="0" w:color="auto"/>
              <w:right w:val="single" w:sz="4" w:space="0" w:color="auto"/>
            </w:tcBorders>
            <w:shd w:val="clear" w:color="auto" w:fill="auto"/>
            <w:noWrap/>
            <w:vAlign w:val="center"/>
            <w:hideMark/>
          </w:tcPr>
          <w:p w14:paraId="68930AC0" w14:textId="77777777" w:rsidR="00027586" w:rsidRPr="007A78DE" w:rsidRDefault="00027586"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 </w:t>
            </w:r>
          </w:p>
        </w:tc>
        <w:tc>
          <w:tcPr>
            <w:tcW w:w="199" w:type="pct"/>
            <w:tcBorders>
              <w:top w:val="nil"/>
              <w:left w:val="nil"/>
              <w:bottom w:val="single" w:sz="4" w:space="0" w:color="auto"/>
              <w:right w:val="single" w:sz="4" w:space="0" w:color="auto"/>
            </w:tcBorders>
            <w:shd w:val="clear" w:color="auto" w:fill="auto"/>
            <w:noWrap/>
            <w:vAlign w:val="center"/>
            <w:hideMark/>
          </w:tcPr>
          <w:p w14:paraId="6C105ECF" w14:textId="77777777" w:rsidR="00027586" w:rsidRPr="007A78DE" w:rsidRDefault="00027586"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X</w:t>
            </w:r>
          </w:p>
        </w:tc>
        <w:tc>
          <w:tcPr>
            <w:tcW w:w="592" w:type="pct"/>
            <w:tcBorders>
              <w:top w:val="nil"/>
              <w:left w:val="nil"/>
              <w:bottom w:val="single" w:sz="4" w:space="0" w:color="auto"/>
              <w:right w:val="single" w:sz="4" w:space="0" w:color="auto"/>
            </w:tcBorders>
            <w:shd w:val="clear" w:color="auto" w:fill="auto"/>
            <w:noWrap/>
            <w:vAlign w:val="center"/>
            <w:hideMark/>
          </w:tcPr>
          <w:p w14:paraId="4B121D17" w14:textId="77777777" w:rsidR="00027586" w:rsidRPr="007A78DE" w:rsidRDefault="00027586"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 </w:t>
            </w:r>
          </w:p>
        </w:tc>
        <w:tc>
          <w:tcPr>
            <w:tcW w:w="787" w:type="pct"/>
            <w:tcBorders>
              <w:top w:val="nil"/>
              <w:left w:val="nil"/>
              <w:bottom w:val="single" w:sz="4" w:space="0" w:color="auto"/>
              <w:right w:val="single" w:sz="4" w:space="0" w:color="auto"/>
            </w:tcBorders>
            <w:shd w:val="clear" w:color="auto" w:fill="auto"/>
            <w:noWrap/>
            <w:vAlign w:val="center"/>
            <w:hideMark/>
          </w:tcPr>
          <w:p w14:paraId="10F2D8CB" w14:textId="42C61EBE" w:rsidR="00027586" w:rsidRPr="007A78DE" w:rsidRDefault="00027586" w:rsidP="00D26CAC">
            <w:pPr>
              <w:widowControl/>
              <w:autoSpaceDE/>
              <w:autoSpaceDN/>
              <w:jc w:val="center"/>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0</w:t>
            </w:r>
          </w:p>
        </w:tc>
        <w:tc>
          <w:tcPr>
            <w:tcW w:w="1767" w:type="pct"/>
            <w:tcBorders>
              <w:top w:val="nil"/>
              <w:left w:val="nil"/>
              <w:bottom w:val="single" w:sz="4" w:space="0" w:color="auto"/>
              <w:right w:val="single" w:sz="4" w:space="0" w:color="auto"/>
            </w:tcBorders>
            <w:shd w:val="clear" w:color="auto" w:fill="auto"/>
            <w:vAlign w:val="center"/>
            <w:hideMark/>
          </w:tcPr>
          <w:p w14:paraId="4F73AAA1" w14:textId="77777777" w:rsidR="00027586" w:rsidRPr="007A78DE" w:rsidRDefault="00027586" w:rsidP="005F4943">
            <w:pPr>
              <w:widowControl/>
              <w:autoSpaceDE/>
              <w:autoSpaceDN/>
              <w:rPr>
                <w:rFonts w:ascii="Century Gothic" w:eastAsia="Times New Roman" w:hAnsi="Century Gothic" w:cs="Times New Roman"/>
                <w:sz w:val="22"/>
                <w:lang w:val="es-CO" w:eastAsia="es-CO" w:bidi="ar-SA"/>
              </w:rPr>
            </w:pPr>
            <w:r w:rsidRPr="007A78DE">
              <w:rPr>
                <w:rFonts w:ascii="Century Gothic" w:eastAsia="Times New Roman" w:hAnsi="Century Gothic" w:cs="Times New Roman"/>
                <w:sz w:val="22"/>
                <w:lang w:val="es-CO" w:eastAsia="es-CO" w:bidi="ar-SA"/>
              </w:rPr>
              <w:t>Se recomienda verificar la posibilidad de instalar detectores de humo a la sede.</w:t>
            </w:r>
          </w:p>
        </w:tc>
      </w:tr>
      <w:tr w:rsidR="00027586" w:rsidRPr="007A78DE" w14:paraId="0D2274EA" w14:textId="77777777" w:rsidTr="00D26CAC">
        <w:trPr>
          <w:trHeight w:val="1215"/>
          <w:jc w:val="center"/>
        </w:trPr>
        <w:tc>
          <w:tcPr>
            <w:tcW w:w="1446" w:type="pct"/>
            <w:tcBorders>
              <w:top w:val="nil"/>
              <w:left w:val="single" w:sz="4" w:space="0" w:color="auto"/>
              <w:bottom w:val="single" w:sz="4" w:space="0" w:color="auto"/>
              <w:right w:val="single" w:sz="4" w:space="0" w:color="auto"/>
            </w:tcBorders>
            <w:shd w:val="clear" w:color="auto" w:fill="auto"/>
            <w:vAlign w:val="center"/>
            <w:hideMark/>
          </w:tcPr>
          <w:p w14:paraId="0FFF7F50" w14:textId="77777777" w:rsidR="00027586" w:rsidRPr="007A78DE" w:rsidRDefault="00027586"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lastRenderedPageBreak/>
              <w:t>¿Se cuenta con redes contra incendios "gabinetes - siamesas"?</w:t>
            </w:r>
          </w:p>
        </w:tc>
        <w:tc>
          <w:tcPr>
            <w:tcW w:w="209" w:type="pct"/>
            <w:tcBorders>
              <w:top w:val="nil"/>
              <w:left w:val="nil"/>
              <w:bottom w:val="single" w:sz="4" w:space="0" w:color="auto"/>
              <w:right w:val="single" w:sz="4" w:space="0" w:color="auto"/>
            </w:tcBorders>
            <w:shd w:val="clear" w:color="auto" w:fill="auto"/>
            <w:noWrap/>
            <w:vAlign w:val="center"/>
            <w:hideMark/>
          </w:tcPr>
          <w:p w14:paraId="57C3DC3B" w14:textId="77777777" w:rsidR="00027586" w:rsidRPr="007A78DE" w:rsidRDefault="00027586"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 </w:t>
            </w:r>
          </w:p>
        </w:tc>
        <w:tc>
          <w:tcPr>
            <w:tcW w:w="199" w:type="pct"/>
            <w:tcBorders>
              <w:top w:val="nil"/>
              <w:left w:val="nil"/>
              <w:bottom w:val="single" w:sz="4" w:space="0" w:color="auto"/>
              <w:right w:val="single" w:sz="4" w:space="0" w:color="auto"/>
            </w:tcBorders>
            <w:shd w:val="clear" w:color="auto" w:fill="auto"/>
            <w:noWrap/>
            <w:vAlign w:val="center"/>
            <w:hideMark/>
          </w:tcPr>
          <w:p w14:paraId="0FE497CE" w14:textId="77777777" w:rsidR="00027586" w:rsidRPr="007A78DE" w:rsidRDefault="00027586"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 </w:t>
            </w:r>
          </w:p>
        </w:tc>
        <w:tc>
          <w:tcPr>
            <w:tcW w:w="592" w:type="pct"/>
            <w:tcBorders>
              <w:top w:val="nil"/>
              <w:left w:val="nil"/>
              <w:bottom w:val="single" w:sz="4" w:space="0" w:color="auto"/>
              <w:right w:val="single" w:sz="4" w:space="0" w:color="auto"/>
            </w:tcBorders>
            <w:shd w:val="clear" w:color="auto" w:fill="auto"/>
            <w:noWrap/>
            <w:vAlign w:val="center"/>
            <w:hideMark/>
          </w:tcPr>
          <w:p w14:paraId="4FA0818B" w14:textId="77777777" w:rsidR="00027586" w:rsidRPr="007A78DE" w:rsidRDefault="00027586"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X</w:t>
            </w:r>
          </w:p>
        </w:tc>
        <w:tc>
          <w:tcPr>
            <w:tcW w:w="787" w:type="pct"/>
            <w:tcBorders>
              <w:top w:val="nil"/>
              <w:left w:val="nil"/>
              <w:bottom w:val="single" w:sz="4" w:space="0" w:color="auto"/>
              <w:right w:val="single" w:sz="4" w:space="0" w:color="auto"/>
            </w:tcBorders>
            <w:shd w:val="clear" w:color="auto" w:fill="auto"/>
            <w:noWrap/>
            <w:vAlign w:val="center"/>
            <w:hideMark/>
          </w:tcPr>
          <w:p w14:paraId="5B9684D1" w14:textId="77777777" w:rsidR="00027586" w:rsidRPr="007A78DE" w:rsidRDefault="00027586" w:rsidP="00D26CAC">
            <w:pPr>
              <w:widowControl/>
              <w:autoSpaceDE/>
              <w:autoSpaceDN/>
              <w:jc w:val="center"/>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0,5</w:t>
            </w:r>
          </w:p>
        </w:tc>
        <w:tc>
          <w:tcPr>
            <w:tcW w:w="1767" w:type="pct"/>
            <w:tcBorders>
              <w:top w:val="nil"/>
              <w:left w:val="nil"/>
              <w:bottom w:val="single" w:sz="4" w:space="0" w:color="auto"/>
              <w:right w:val="single" w:sz="4" w:space="0" w:color="auto"/>
            </w:tcBorders>
            <w:shd w:val="clear" w:color="auto" w:fill="auto"/>
            <w:vAlign w:val="center"/>
            <w:hideMark/>
          </w:tcPr>
          <w:p w14:paraId="38721F2B" w14:textId="77777777" w:rsidR="00027586" w:rsidRPr="007A78DE" w:rsidRDefault="00027586" w:rsidP="005F4943">
            <w:pPr>
              <w:widowControl/>
              <w:autoSpaceDE/>
              <w:autoSpaceDN/>
              <w:rPr>
                <w:rFonts w:ascii="Century Gothic" w:eastAsia="Times New Roman" w:hAnsi="Century Gothic" w:cs="Times New Roman"/>
                <w:sz w:val="22"/>
                <w:lang w:val="es-CO" w:eastAsia="es-CO" w:bidi="ar-SA"/>
              </w:rPr>
            </w:pPr>
            <w:r w:rsidRPr="007A78DE">
              <w:rPr>
                <w:rFonts w:ascii="Century Gothic" w:eastAsia="Times New Roman" w:hAnsi="Century Gothic" w:cs="Times New Roman"/>
                <w:sz w:val="22"/>
                <w:lang w:val="es-CO" w:eastAsia="es-CO" w:bidi="ar-SA"/>
              </w:rPr>
              <w:t>Se recomienda diseñar e implementar un programa de mantenimiento preventivo y correctivo para los extintores de la sede.</w:t>
            </w:r>
          </w:p>
        </w:tc>
      </w:tr>
      <w:tr w:rsidR="00027586" w:rsidRPr="007A78DE" w14:paraId="3CDAF04F" w14:textId="77777777" w:rsidTr="00D26CAC">
        <w:trPr>
          <w:trHeight w:val="1425"/>
          <w:jc w:val="center"/>
        </w:trPr>
        <w:tc>
          <w:tcPr>
            <w:tcW w:w="1446" w:type="pct"/>
            <w:tcBorders>
              <w:top w:val="nil"/>
              <w:left w:val="single" w:sz="4" w:space="0" w:color="auto"/>
              <w:bottom w:val="single" w:sz="4" w:space="0" w:color="auto"/>
              <w:right w:val="single" w:sz="4" w:space="0" w:color="auto"/>
            </w:tcBorders>
            <w:shd w:val="clear" w:color="auto" w:fill="auto"/>
            <w:vAlign w:val="center"/>
            <w:hideMark/>
          </w:tcPr>
          <w:p w14:paraId="7DEBE2A3" w14:textId="77777777" w:rsidR="00027586" w:rsidRPr="007A78DE" w:rsidRDefault="00027586"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¿Se cuenta con un sistema automático contra incendios "roseadores y splinkers"?</w:t>
            </w:r>
          </w:p>
        </w:tc>
        <w:tc>
          <w:tcPr>
            <w:tcW w:w="209" w:type="pct"/>
            <w:tcBorders>
              <w:top w:val="nil"/>
              <w:left w:val="nil"/>
              <w:bottom w:val="single" w:sz="4" w:space="0" w:color="auto"/>
              <w:right w:val="single" w:sz="4" w:space="0" w:color="auto"/>
            </w:tcBorders>
            <w:shd w:val="clear" w:color="auto" w:fill="auto"/>
            <w:noWrap/>
            <w:vAlign w:val="center"/>
            <w:hideMark/>
          </w:tcPr>
          <w:p w14:paraId="5D6278CE" w14:textId="77777777" w:rsidR="00027586" w:rsidRPr="007A78DE" w:rsidRDefault="00027586"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 </w:t>
            </w:r>
          </w:p>
        </w:tc>
        <w:tc>
          <w:tcPr>
            <w:tcW w:w="199" w:type="pct"/>
            <w:tcBorders>
              <w:top w:val="nil"/>
              <w:left w:val="nil"/>
              <w:bottom w:val="single" w:sz="4" w:space="0" w:color="auto"/>
              <w:right w:val="single" w:sz="4" w:space="0" w:color="auto"/>
            </w:tcBorders>
            <w:shd w:val="clear" w:color="auto" w:fill="auto"/>
            <w:noWrap/>
            <w:vAlign w:val="center"/>
            <w:hideMark/>
          </w:tcPr>
          <w:p w14:paraId="25C15EC3" w14:textId="77777777" w:rsidR="00027586" w:rsidRPr="007A78DE" w:rsidRDefault="00027586"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X</w:t>
            </w:r>
          </w:p>
        </w:tc>
        <w:tc>
          <w:tcPr>
            <w:tcW w:w="592" w:type="pct"/>
            <w:tcBorders>
              <w:top w:val="nil"/>
              <w:left w:val="nil"/>
              <w:bottom w:val="single" w:sz="4" w:space="0" w:color="auto"/>
              <w:right w:val="single" w:sz="4" w:space="0" w:color="auto"/>
            </w:tcBorders>
            <w:shd w:val="clear" w:color="auto" w:fill="auto"/>
            <w:noWrap/>
            <w:vAlign w:val="center"/>
            <w:hideMark/>
          </w:tcPr>
          <w:p w14:paraId="065D3636" w14:textId="77777777" w:rsidR="00027586" w:rsidRPr="007A78DE" w:rsidRDefault="00027586"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 </w:t>
            </w:r>
          </w:p>
        </w:tc>
        <w:tc>
          <w:tcPr>
            <w:tcW w:w="787" w:type="pct"/>
            <w:tcBorders>
              <w:top w:val="nil"/>
              <w:left w:val="nil"/>
              <w:bottom w:val="single" w:sz="4" w:space="0" w:color="auto"/>
              <w:right w:val="single" w:sz="4" w:space="0" w:color="auto"/>
            </w:tcBorders>
            <w:shd w:val="clear" w:color="auto" w:fill="auto"/>
            <w:noWrap/>
            <w:vAlign w:val="center"/>
            <w:hideMark/>
          </w:tcPr>
          <w:p w14:paraId="40F56127" w14:textId="2ED6CA8B" w:rsidR="00027586" w:rsidRPr="007A78DE" w:rsidRDefault="00027586" w:rsidP="00D26CAC">
            <w:pPr>
              <w:widowControl/>
              <w:autoSpaceDE/>
              <w:autoSpaceDN/>
              <w:jc w:val="center"/>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0</w:t>
            </w:r>
          </w:p>
        </w:tc>
        <w:tc>
          <w:tcPr>
            <w:tcW w:w="1767" w:type="pct"/>
            <w:tcBorders>
              <w:top w:val="nil"/>
              <w:left w:val="nil"/>
              <w:bottom w:val="single" w:sz="4" w:space="0" w:color="auto"/>
              <w:right w:val="single" w:sz="4" w:space="0" w:color="auto"/>
            </w:tcBorders>
            <w:shd w:val="clear" w:color="auto" w:fill="auto"/>
            <w:vAlign w:val="center"/>
            <w:hideMark/>
          </w:tcPr>
          <w:p w14:paraId="209CDD1A" w14:textId="77777777" w:rsidR="00027586" w:rsidRPr="007A78DE" w:rsidRDefault="00027586" w:rsidP="005F4943">
            <w:pPr>
              <w:widowControl/>
              <w:autoSpaceDE/>
              <w:autoSpaceDN/>
              <w:rPr>
                <w:rFonts w:ascii="Century Gothic" w:eastAsia="Times New Roman" w:hAnsi="Century Gothic" w:cs="Times New Roman"/>
                <w:sz w:val="22"/>
                <w:lang w:val="es-CO" w:eastAsia="es-CO" w:bidi="ar-SA"/>
              </w:rPr>
            </w:pPr>
            <w:r w:rsidRPr="007A78DE">
              <w:rPr>
                <w:rFonts w:ascii="Century Gothic" w:eastAsia="Times New Roman" w:hAnsi="Century Gothic" w:cs="Times New Roman"/>
                <w:sz w:val="22"/>
                <w:lang w:val="es-CO" w:eastAsia="es-CO" w:bidi="ar-SA"/>
              </w:rPr>
              <w:t>Se recomienda verificar la posibilidad de instalar rociadores y splinkers.</w:t>
            </w:r>
            <w:r w:rsidRPr="007A78DE">
              <w:rPr>
                <w:rFonts w:ascii="Century Gothic" w:eastAsia="Times New Roman" w:hAnsi="Century Gothic" w:cs="Times New Roman"/>
                <w:sz w:val="22"/>
                <w:lang w:val="es-CO" w:eastAsia="es-CO" w:bidi="ar-SA"/>
              </w:rPr>
              <w:br/>
              <w:t>Sin embargo también se recomienda reforzar o implementar medidas de extinción pasivas.</w:t>
            </w:r>
          </w:p>
        </w:tc>
      </w:tr>
      <w:tr w:rsidR="00027586" w:rsidRPr="007A78DE" w14:paraId="715E3B00" w14:textId="77777777" w:rsidTr="00D26CAC">
        <w:trPr>
          <w:trHeight w:val="1519"/>
          <w:jc w:val="center"/>
        </w:trPr>
        <w:tc>
          <w:tcPr>
            <w:tcW w:w="14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41D394" w14:textId="77777777" w:rsidR="00027586" w:rsidRPr="007A78DE" w:rsidRDefault="00027586"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¿Se cuentan con programa de mantenimiento preventivo para los equipos de emergencia?</w:t>
            </w:r>
          </w:p>
        </w:tc>
        <w:tc>
          <w:tcPr>
            <w:tcW w:w="20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5E962E" w14:textId="77777777" w:rsidR="00027586" w:rsidRPr="007A78DE" w:rsidRDefault="00027586"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X</w:t>
            </w:r>
          </w:p>
        </w:tc>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B42C24" w14:textId="77777777" w:rsidR="00027586" w:rsidRPr="007A78DE" w:rsidRDefault="00027586"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 </w:t>
            </w:r>
          </w:p>
        </w:tc>
        <w:tc>
          <w:tcPr>
            <w:tcW w:w="5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0E3B38" w14:textId="77777777" w:rsidR="00027586" w:rsidRPr="007A78DE" w:rsidRDefault="00027586"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 </w:t>
            </w:r>
          </w:p>
        </w:tc>
        <w:tc>
          <w:tcPr>
            <w:tcW w:w="7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029A87" w14:textId="06B9BBDD" w:rsidR="00027586" w:rsidRPr="007A78DE" w:rsidRDefault="00027586" w:rsidP="00D26CAC">
            <w:pPr>
              <w:widowControl/>
              <w:autoSpaceDE/>
              <w:autoSpaceDN/>
              <w:jc w:val="center"/>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1</w:t>
            </w:r>
          </w:p>
        </w:tc>
        <w:tc>
          <w:tcPr>
            <w:tcW w:w="17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EEF5F3" w14:textId="77777777" w:rsidR="00027586" w:rsidRPr="007A78DE" w:rsidRDefault="00027586" w:rsidP="005F4943">
            <w:pPr>
              <w:widowControl/>
              <w:autoSpaceDE/>
              <w:autoSpaceDN/>
              <w:rPr>
                <w:rFonts w:ascii="Century Gothic" w:eastAsia="Times New Roman" w:hAnsi="Century Gothic" w:cs="Times New Roman"/>
                <w:color w:val="000000"/>
                <w:sz w:val="22"/>
                <w:lang w:val="es-CO" w:eastAsia="es-CO" w:bidi="ar-SA"/>
              </w:rPr>
            </w:pPr>
            <w:r w:rsidRPr="007A78DE">
              <w:rPr>
                <w:rFonts w:ascii="Century Gothic" w:eastAsia="Times New Roman" w:hAnsi="Century Gothic" w:cs="Times New Roman"/>
                <w:color w:val="000000"/>
                <w:sz w:val="22"/>
                <w:lang w:val="es-CO" w:eastAsia="es-CO" w:bidi="ar-SA"/>
              </w:rPr>
              <w:t xml:space="preserve">Se recomienda diseñar e implementar un programa de mantenimiento preventivo y correctivo para los equipos de emergencia. </w:t>
            </w:r>
          </w:p>
        </w:tc>
      </w:tr>
      <w:tr w:rsidR="00027586" w:rsidRPr="007A78DE" w14:paraId="0E4EA56B" w14:textId="77777777" w:rsidTr="00D26CAC">
        <w:trPr>
          <w:trHeight w:val="315"/>
          <w:jc w:val="center"/>
        </w:trPr>
        <w:tc>
          <w:tcPr>
            <w:tcW w:w="2446" w:type="pct"/>
            <w:gridSpan w:val="4"/>
            <w:tcBorders>
              <w:top w:val="single" w:sz="4" w:space="0" w:color="auto"/>
              <w:left w:val="single" w:sz="4" w:space="0" w:color="auto"/>
              <w:bottom w:val="single" w:sz="4" w:space="0" w:color="auto"/>
              <w:right w:val="single" w:sz="4" w:space="0" w:color="auto"/>
            </w:tcBorders>
            <w:shd w:val="clear" w:color="000000" w:fill="8EA9DB"/>
            <w:noWrap/>
            <w:vAlign w:val="center"/>
            <w:hideMark/>
          </w:tcPr>
          <w:p w14:paraId="470A5307" w14:textId="77777777" w:rsidR="00027586" w:rsidRPr="007A78DE" w:rsidRDefault="00027586" w:rsidP="005F4943">
            <w:pPr>
              <w:widowControl/>
              <w:autoSpaceDE/>
              <w:autoSpaceDN/>
              <w:rPr>
                <w:rFonts w:ascii="Century Gothic" w:eastAsia="Times New Roman" w:hAnsi="Century Gothic" w:cs="Times New Roman"/>
                <w:b/>
                <w:bCs/>
                <w:sz w:val="22"/>
                <w:lang w:val="es-CO" w:eastAsia="es-CO" w:bidi="ar-SA"/>
              </w:rPr>
            </w:pPr>
            <w:r w:rsidRPr="007A78DE">
              <w:rPr>
                <w:rFonts w:ascii="Century Gothic" w:eastAsia="Times New Roman" w:hAnsi="Century Gothic" w:cs="Times New Roman"/>
                <w:b/>
                <w:bCs/>
                <w:sz w:val="22"/>
                <w:lang w:val="es-CO" w:eastAsia="es-CO" w:bidi="ar-SA"/>
              </w:rPr>
              <w:t>Promedio Equipos.</w:t>
            </w:r>
          </w:p>
        </w:tc>
        <w:tc>
          <w:tcPr>
            <w:tcW w:w="787" w:type="pct"/>
            <w:tcBorders>
              <w:top w:val="single" w:sz="4" w:space="0" w:color="auto"/>
              <w:left w:val="nil"/>
              <w:bottom w:val="single" w:sz="4" w:space="0" w:color="auto"/>
              <w:right w:val="single" w:sz="4" w:space="0" w:color="auto"/>
            </w:tcBorders>
            <w:shd w:val="clear" w:color="000000" w:fill="8EA9DB"/>
            <w:noWrap/>
            <w:vAlign w:val="center"/>
            <w:hideMark/>
          </w:tcPr>
          <w:p w14:paraId="72202043" w14:textId="77777777" w:rsidR="00027586" w:rsidRPr="007A78DE" w:rsidRDefault="00027586" w:rsidP="005F4943">
            <w:pPr>
              <w:widowControl/>
              <w:autoSpaceDE/>
              <w:autoSpaceDN/>
              <w:rPr>
                <w:rFonts w:ascii="Century Gothic" w:eastAsia="Times New Roman" w:hAnsi="Century Gothic" w:cs="Times New Roman"/>
                <w:b/>
                <w:bCs/>
                <w:color w:val="000000"/>
                <w:sz w:val="22"/>
                <w:lang w:val="es-CO" w:eastAsia="es-CO" w:bidi="ar-SA"/>
              </w:rPr>
            </w:pPr>
            <w:r w:rsidRPr="007A78DE">
              <w:rPr>
                <w:rFonts w:ascii="Century Gothic" w:eastAsia="Times New Roman" w:hAnsi="Century Gothic" w:cs="Times New Roman"/>
                <w:b/>
                <w:bCs/>
                <w:color w:val="000000"/>
                <w:sz w:val="22"/>
                <w:lang w:val="es-CO" w:eastAsia="es-CO" w:bidi="ar-SA"/>
              </w:rPr>
              <w:t>0,42</w:t>
            </w:r>
          </w:p>
        </w:tc>
        <w:tc>
          <w:tcPr>
            <w:tcW w:w="1767" w:type="pct"/>
            <w:tcBorders>
              <w:top w:val="single" w:sz="4" w:space="0" w:color="auto"/>
              <w:left w:val="nil"/>
              <w:bottom w:val="single" w:sz="4" w:space="0" w:color="auto"/>
              <w:right w:val="single" w:sz="4" w:space="0" w:color="auto"/>
            </w:tcBorders>
            <w:shd w:val="clear" w:color="000000" w:fill="8EA9DB"/>
            <w:noWrap/>
            <w:vAlign w:val="center"/>
            <w:hideMark/>
          </w:tcPr>
          <w:p w14:paraId="558299AF" w14:textId="77777777" w:rsidR="00027586" w:rsidRPr="007A78DE" w:rsidRDefault="00027586" w:rsidP="005F4943">
            <w:pPr>
              <w:widowControl/>
              <w:autoSpaceDE/>
              <w:autoSpaceDN/>
              <w:rPr>
                <w:rFonts w:ascii="Century Gothic" w:eastAsia="Times New Roman" w:hAnsi="Century Gothic" w:cs="Times New Roman"/>
                <w:b/>
                <w:bCs/>
                <w:color w:val="000000"/>
                <w:sz w:val="22"/>
                <w:lang w:val="es-CO" w:eastAsia="es-CO" w:bidi="ar-SA"/>
              </w:rPr>
            </w:pPr>
            <w:r w:rsidRPr="007A78DE">
              <w:rPr>
                <w:rFonts w:ascii="Century Gothic" w:eastAsia="Times New Roman" w:hAnsi="Century Gothic" w:cs="Times New Roman"/>
                <w:b/>
                <w:bCs/>
                <w:color w:val="000000"/>
                <w:sz w:val="22"/>
                <w:lang w:val="es-CO" w:eastAsia="es-CO" w:bidi="ar-SA"/>
              </w:rPr>
              <w:t> </w:t>
            </w:r>
          </w:p>
        </w:tc>
      </w:tr>
      <w:tr w:rsidR="00027586" w:rsidRPr="007A78DE" w14:paraId="1D6FAC5A" w14:textId="77777777" w:rsidTr="00D26CAC">
        <w:trPr>
          <w:trHeight w:val="315"/>
          <w:jc w:val="center"/>
        </w:trPr>
        <w:tc>
          <w:tcPr>
            <w:tcW w:w="2446" w:type="pct"/>
            <w:gridSpan w:val="4"/>
            <w:tcBorders>
              <w:top w:val="single" w:sz="4" w:space="0" w:color="auto"/>
              <w:left w:val="single" w:sz="4" w:space="0" w:color="auto"/>
              <w:bottom w:val="single" w:sz="4" w:space="0" w:color="auto"/>
              <w:right w:val="single" w:sz="4" w:space="0" w:color="auto"/>
            </w:tcBorders>
            <w:shd w:val="clear" w:color="000000" w:fill="305496"/>
            <w:noWrap/>
            <w:vAlign w:val="center"/>
            <w:hideMark/>
          </w:tcPr>
          <w:p w14:paraId="7A2CC159" w14:textId="77777777" w:rsidR="00027586" w:rsidRPr="007A78DE" w:rsidRDefault="00027586" w:rsidP="005F4943">
            <w:pPr>
              <w:widowControl/>
              <w:autoSpaceDE/>
              <w:autoSpaceDN/>
              <w:rPr>
                <w:rFonts w:ascii="Century Gothic" w:eastAsia="Times New Roman" w:hAnsi="Century Gothic" w:cs="Times New Roman"/>
                <w:b/>
                <w:bCs/>
                <w:sz w:val="22"/>
                <w:lang w:val="es-CO" w:eastAsia="es-CO" w:bidi="ar-SA"/>
              </w:rPr>
            </w:pPr>
            <w:r w:rsidRPr="007A78DE">
              <w:rPr>
                <w:rFonts w:ascii="Century Gothic" w:eastAsia="Times New Roman" w:hAnsi="Century Gothic" w:cs="Times New Roman"/>
                <w:b/>
                <w:bCs/>
                <w:sz w:val="22"/>
                <w:lang w:val="es-CO" w:eastAsia="es-CO" w:bidi="ar-SA"/>
              </w:rPr>
              <w:t>SUMA TOTAL DE PROMEDIOS.</w:t>
            </w:r>
          </w:p>
        </w:tc>
        <w:tc>
          <w:tcPr>
            <w:tcW w:w="787" w:type="pct"/>
            <w:tcBorders>
              <w:top w:val="nil"/>
              <w:left w:val="nil"/>
              <w:bottom w:val="single" w:sz="4" w:space="0" w:color="auto"/>
              <w:right w:val="single" w:sz="4" w:space="0" w:color="auto"/>
            </w:tcBorders>
            <w:shd w:val="clear" w:color="000000" w:fill="305496"/>
            <w:noWrap/>
            <w:vAlign w:val="center"/>
            <w:hideMark/>
          </w:tcPr>
          <w:p w14:paraId="22027E7A" w14:textId="77777777" w:rsidR="00027586" w:rsidRPr="007A78DE" w:rsidRDefault="00027586" w:rsidP="005F4943">
            <w:pPr>
              <w:widowControl/>
              <w:autoSpaceDE/>
              <w:autoSpaceDN/>
              <w:rPr>
                <w:rFonts w:ascii="Century Gothic" w:eastAsia="Times New Roman" w:hAnsi="Century Gothic" w:cs="Times New Roman"/>
                <w:b/>
                <w:bCs/>
                <w:sz w:val="22"/>
                <w:lang w:val="es-CO" w:eastAsia="es-CO" w:bidi="ar-SA"/>
              </w:rPr>
            </w:pPr>
            <w:r w:rsidRPr="007A78DE">
              <w:rPr>
                <w:rFonts w:ascii="Century Gothic" w:eastAsia="Times New Roman" w:hAnsi="Century Gothic" w:cs="Times New Roman"/>
                <w:b/>
                <w:bCs/>
                <w:sz w:val="22"/>
                <w:lang w:val="es-CO" w:eastAsia="es-CO" w:bidi="ar-SA"/>
              </w:rPr>
              <w:t>1,72</w:t>
            </w:r>
          </w:p>
        </w:tc>
        <w:tc>
          <w:tcPr>
            <w:tcW w:w="17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BACDA2" w14:textId="77777777" w:rsidR="00027586" w:rsidRPr="007A78DE" w:rsidRDefault="00027586" w:rsidP="005F4943">
            <w:pPr>
              <w:widowControl/>
              <w:autoSpaceDE/>
              <w:autoSpaceDN/>
              <w:rPr>
                <w:rFonts w:ascii="Century Gothic" w:eastAsia="Times New Roman" w:hAnsi="Century Gothic" w:cs="Times New Roman"/>
                <w:b/>
                <w:bCs/>
                <w:sz w:val="22"/>
                <w:lang w:val="es-CO" w:eastAsia="es-CO" w:bidi="ar-SA"/>
              </w:rPr>
            </w:pPr>
            <w:r w:rsidRPr="007A78DE">
              <w:rPr>
                <w:rFonts w:ascii="Century Gothic" w:eastAsia="Times New Roman" w:hAnsi="Century Gothic" w:cs="Times New Roman"/>
                <w:b/>
                <w:bCs/>
                <w:sz w:val="22"/>
                <w:lang w:val="es-CO" w:eastAsia="es-CO" w:bidi="ar-SA"/>
              </w:rPr>
              <w:t>MEDIO</w:t>
            </w:r>
          </w:p>
        </w:tc>
      </w:tr>
    </w:tbl>
    <w:p w14:paraId="6033ACC5" w14:textId="77777777" w:rsidR="00027586" w:rsidRPr="007A78DE" w:rsidRDefault="00027586" w:rsidP="005F4943">
      <w:pPr>
        <w:rPr>
          <w:rFonts w:ascii="Century Gothic" w:hAnsi="Century Gothic"/>
          <w:sz w:val="22"/>
        </w:rPr>
      </w:pPr>
    </w:p>
    <w:p w14:paraId="3977E49F" w14:textId="004E0655" w:rsidR="00027586" w:rsidRPr="007A78DE" w:rsidRDefault="00D26CAC" w:rsidP="00D26CAC">
      <w:pPr>
        <w:pStyle w:val="Ttulo2"/>
        <w:rPr>
          <w:rFonts w:ascii="Century Gothic" w:hAnsi="Century Gothic"/>
          <w:sz w:val="22"/>
          <w:szCs w:val="22"/>
        </w:rPr>
      </w:pPr>
      <w:bookmarkStart w:id="58" w:name="_Toc42681596"/>
      <w:r w:rsidRPr="007A78DE">
        <w:rPr>
          <w:rFonts w:ascii="Century Gothic" w:hAnsi="Century Gothic"/>
          <w:sz w:val="22"/>
          <w:szCs w:val="22"/>
        </w:rPr>
        <w:t>9</w:t>
      </w:r>
      <w:r w:rsidR="00027586" w:rsidRPr="007A78DE">
        <w:rPr>
          <w:rFonts w:ascii="Century Gothic" w:hAnsi="Century Gothic"/>
          <w:sz w:val="22"/>
          <w:szCs w:val="22"/>
        </w:rPr>
        <w:t>.7 análisis de vulnerabilidad sistemas y procesos</w:t>
      </w:r>
      <w:bookmarkEnd w:id="58"/>
    </w:p>
    <w:p w14:paraId="478A868C" w14:textId="77777777" w:rsidR="00027586" w:rsidRPr="007A78DE" w:rsidRDefault="00027586" w:rsidP="005F4943">
      <w:pPr>
        <w:rPr>
          <w:rFonts w:ascii="Century Gothic" w:hAnsi="Century Gothic"/>
          <w:sz w:val="22"/>
        </w:rPr>
      </w:pPr>
    </w:p>
    <w:tbl>
      <w:tblPr>
        <w:tblW w:w="5000" w:type="pct"/>
        <w:jc w:val="center"/>
        <w:tblCellMar>
          <w:left w:w="70" w:type="dxa"/>
          <w:right w:w="70" w:type="dxa"/>
        </w:tblCellMar>
        <w:tblLook w:val="04A0" w:firstRow="1" w:lastRow="0" w:firstColumn="1" w:lastColumn="0" w:noHBand="0" w:noVBand="1"/>
      </w:tblPr>
      <w:tblGrid>
        <w:gridCol w:w="2632"/>
        <w:gridCol w:w="316"/>
        <w:gridCol w:w="488"/>
        <w:gridCol w:w="1047"/>
        <w:gridCol w:w="1715"/>
        <w:gridCol w:w="2780"/>
      </w:tblGrid>
      <w:tr w:rsidR="00027586" w:rsidRPr="007A78DE" w14:paraId="2EB16730" w14:textId="77777777" w:rsidTr="00D26CAC">
        <w:trPr>
          <w:trHeight w:val="255"/>
          <w:jc w:val="center"/>
        </w:trPr>
        <w:tc>
          <w:tcPr>
            <w:tcW w:w="1661" w:type="pct"/>
            <w:vMerge w:val="restart"/>
            <w:tcBorders>
              <w:top w:val="single" w:sz="4" w:space="0" w:color="auto"/>
              <w:left w:val="single" w:sz="4" w:space="0" w:color="auto"/>
              <w:bottom w:val="single" w:sz="4" w:space="0" w:color="auto"/>
              <w:right w:val="single" w:sz="4" w:space="0" w:color="auto"/>
            </w:tcBorders>
            <w:shd w:val="clear" w:color="000000" w:fill="305496"/>
            <w:noWrap/>
            <w:vAlign w:val="center"/>
            <w:hideMark/>
          </w:tcPr>
          <w:p w14:paraId="7A025A7A" w14:textId="77777777" w:rsidR="00027586" w:rsidRPr="007A78DE" w:rsidRDefault="00027586" w:rsidP="005F4943">
            <w:pPr>
              <w:widowControl/>
              <w:autoSpaceDE/>
              <w:autoSpaceDN/>
              <w:rPr>
                <w:rFonts w:ascii="Century Gothic" w:eastAsia="Times New Roman" w:hAnsi="Century Gothic"/>
                <w:b/>
                <w:bCs/>
                <w:color w:val="FFFFFF"/>
                <w:sz w:val="22"/>
                <w:lang w:val="es-CO" w:eastAsia="es-CO" w:bidi="ar-SA"/>
              </w:rPr>
            </w:pPr>
            <w:proofErr w:type="gramStart"/>
            <w:r w:rsidRPr="007A78DE">
              <w:rPr>
                <w:rFonts w:ascii="Century Gothic" w:eastAsia="Times New Roman" w:hAnsi="Century Gothic"/>
                <w:b/>
                <w:bCs/>
                <w:color w:val="FFFFFF"/>
                <w:sz w:val="22"/>
                <w:lang w:val="es-CO" w:eastAsia="es-CO" w:bidi="ar-SA"/>
              </w:rPr>
              <w:t>PUNTO A EVALUAR</w:t>
            </w:r>
            <w:proofErr w:type="gramEnd"/>
          </w:p>
        </w:tc>
        <w:tc>
          <w:tcPr>
            <w:tcW w:w="863" w:type="pct"/>
            <w:gridSpan w:val="3"/>
            <w:tcBorders>
              <w:top w:val="single" w:sz="4" w:space="0" w:color="auto"/>
              <w:left w:val="single" w:sz="4" w:space="0" w:color="auto"/>
              <w:bottom w:val="single" w:sz="4" w:space="0" w:color="auto"/>
              <w:right w:val="single" w:sz="4" w:space="0" w:color="auto"/>
            </w:tcBorders>
            <w:shd w:val="clear" w:color="000000" w:fill="305496"/>
            <w:noWrap/>
            <w:vAlign w:val="center"/>
            <w:hideMark/>
          </w:tcPr>
          <w:p w14:paraId="4755E9F7" w14:textId="77777777" w:rsidR="00027586" w:rsidRPr="007A78DE" w:rsidRDefault="00027586" w:rsidP="005F4943">
            <w:pPr>
              <w:widowControl/>
              <w:autoSpaceDE/>
              <w:autoSpaceDN/>
              <w:rPr>
                <w:rFonts w:ascii="Century Gothic" w:eastAsia="Times New Roman" w:hAnsi="Century Gothic"/>
                <w:b/>
                <w:bCs/>
                <w:color w:val="FFFFFF"/>
                <w:sz w:val="22"/>
                <w:lang w:val="es-CO" w:eastAsia="es-CO" w:bidi="ar-SA"/>
              </w:rPr>
            </w:pPr>
            <w:r w:rsidRPr="007A78DE">
              <w:rPr>
                <w:rFonts w:ascii="Century Gothic" w:eastAsia="Times New Roman" w:hAnsi="Century Gothic"/>
                <w:b/>
                <w:bCs/>
                <w:color w:val="FFFFFF"/>
                <w:sz w:val="22"/>
                <w:lang w:val="es-CO" w:eastAsia="es-CO" w:bidi="ar-SA"/>
              </w:rPr>
              <w:t>RESPUESTA</w:t>
            </w:r>
          </w:p>
        </w:tc>
        <w:tc>
          <w:tcPr>
            <w:tcW w:w="732" w:type="pct"/>
            <w:vMerge w:val="restart"/>
            <w:tcBorders>
              <w:top w:val="single" w:sz="4" w:space="0" w:color="auto"/>
              <w:left w:val="single" w:sz="4" w:space="0" w:color="auto"/>
              <w:bottom w:val="single" w:sz="4" w:space="0" w:color="auto"/>
              <w:right w:val="single" w:sz="4" w:space="0" w:color="auto"/>
            </w:tcBorders>
            <w:shd w:val="clear" w:color="000000" w:fill="305496"/>
            <w:noWrap/>
            <w:vAlign w:val="center"/>
            <w:hideMark/>
          </w:tcPr>
          <w:p w14:paraId="45FD7515" w14:textId="77777777" w:rsidR="00027586" w:rsidRPr="007A78DE" w:rsidRDefault="00027586" w:rsidP="005F4943">
            <w:pPr>
              <w:widowControl/>
              <w:autoSpaceDE/>
              <w:autoSpaceDN/>
              <w:rPr>
                <w:rFonts w:ascii="Century Gothic" w:eastAsia="Times New Roman" w:hAnsi="Century Gothic"/>
                <w:b/>
                <w:bCs/>
                <w:color w:val="FFFFFF"/>
                <w:sz w:val="22"/>
                <w:lang w:val="es-CO" w:eastAsia="es-CO" w:bidi="ar-SA"/>
              </w:rPr>
            </w:pPr>
            <w:r w:rsidRPr="007A78DE">
              <w:rPr>
                <w:rFonts w:ascii="Century Gothic" w:eastAsia="Times New Roman" w:hAnsi="Century Gothic"/>
                <w:b/>
                <w:bCs/>
                <w:color w:val="FFFFFF"/>
                <w:sz w:val="22"/>
                <w:lang w:val="es-CO" w:eastAsia="es-CO" w:bidi="ar-SA"/>
              </w:rPr>
              <w:t>CALIFICACIÓN</w:t>
            </w:r>
          </w:p>
        </w:tc>
        <w:tc>
          <w:tcPr>
            <w:tcW w:w="1743" w:type="pct"/>
            <w:vMerge w:val="restart"/>
            <w:tcBorders>
              <w:top w:val="single" w:sz="4" w:space="0" w:color="auto"/>
              <w:left w:val="single" w:sz="4" w:space="0" w:color="auto"/>
              <w:bottom w:val="single" w:sz="4" w:space="0" w:color="auto"/>
              <w:right w:val="single" w:sz="4" w:space="0" w:color="auto"/>
            </w:tcBorders>
            <w:shd w:val="clear" w:color="000000" w:fill="305496"/>
            <w:noWrap/>
            <w:vAlign w:val="center"/>
            <w:hideMark/>
          </w:tcPr>
          <w:p w14:paraId="278183FE" w14:textId="77777777" w:rsidR="00027586" w:rsidRPr="007A78DE" w:rsidRDefault="00027586" w:rsidP="005F4943">
            <w:pPr>
              <w:widowControl/>
              <w:autoSpaceDE/>
              <w:autoSpaceDN/>
              <w:rPr>
                <w:rFonts w:ascii="Century Gothic" w:eastAsia="Times New Roman" w:hAnsi="Century Gothic"/>
                <w:b/>
                <w:bCs/>
                <w:color w:val="FFFFFF"/>
                <w:sz w:val="22"/>
                <w:lang w:val="es-CO" w:eastAsia="es-CO" w:bidi="ar-SA"/>
              </w:rPr>
            </w:pPr>
            <w:r w:rsidRPr="007A78DE">
              <w:rPr>
                <w:rFonts w:ascii="Century Gothic" w:eastAsia="Times New Roman" w:hAnsi="Century Gothic"/>
                <w:b/>
                <w:bCs/>
                <w:color w:val="FFFFFF"/>
                <w:sz w:val="22"/>
                <w:lang w:val="es-CO" w:eastAsia="es-CO" w:bidi="ar-SA"/>
              </w:rPr>
              <w:t>OBSERVACIONES</w:t>
            </w:r>
          </w:p>
        </w:tc>
      </w:tr>
      <w:tr w:rsidR="00027586" w:rsidRPr="007A78DE" w14:paraId="35A80064" w14:textId="77777777" w:rsidTr="00D26CAC">
        <w:trPr>
          <w:trHeight w:val="255"/>
          <w:jc w:val="center"/>
        </w:trPr>
        <w:tc>
          <w:tcPr>
            <w:tcW w:w="1661" w:type="pct"/>
            <w:vMerge/>
            <w:tcBorders>
              <w:top w:val="nil"/>
              <w:left w:val="single" w:sz="4" w:space="0" w:color="auto"/>
              <w:bottom w:val="single" w:sz="4" w:space="0" w:color="auto"/>
              <w:right w:val="single" w:sz="4" w:space="0" w:color="auto"/>
            </w:tcBorders>
            <w:vAlign w:val="center"/>
            <w:hideMark/>
          </w:tcPr>
          <w:p w14:paraId="66D073F4" w14:textId="77777777" w:rsidR="00027586" w:rsidRPr="007A78DE" w:rsidRDefault="00027586" w:rsidP="005F4943">
            <w:pPr>
              <w:widowControl/>
              <w:autoSpaceDE/>
              <w:autoSpaceDN/>
              <w:rPr>
                <w:rFonts w:ascii="Century Gothic" w:eastAsia="Times New Roman" w:hAnsi="Century Gothic"/>
                <w:b/>
                <w:bCs/>
                <w:color w:val="FFFFFF"/>
                <w:sz w:val="22"/>
                <w:lang w:val="es-CO" w:eastAsia="es-CO" w:bidi="ar-SA"/>
              </w:rPr>
            </w:pPr>
          </w:p>
        </w:tc>
        <w:tc>
          <w:tcPr>
            <w:tcW w:w="164" w:type="pct"/>
            <w:tcBorders>
              <w:top w:val="nil"/>
              <w:left w:val="nil"/>
              <w:bottom w:val="single" w:sz="4" w:space="0" w:color="auto"/>
              <w:right w:val="single" w:sz="4" w:space="0" w:color="auto"/>
            </w:tcBorders>
            <w:shd w:val="clear" w:color="000000" w:fill="305496"/>
            <w:noWrap/>
            <w:vAlign w:val="center"/>
            <w:hideMark/>
          </w:tcPr>
          <w:p w14:paraId="65FD3779" w14:textId="77777777" w:rsidR="00027586" w:rsidRPr="007A78DE" w:rsidRDefault="00027586" w:rsidP="005F4943">
            <w:pPr>
              <w:widowControl/>
              <w:autoSpaceDE/>
              <w:autoSpaceDN/>
              <w:rPr>
                <w:rFonts w:ascii="Century Gothic" w:eastAsia="Times New Roman" w:hAnsi="Century Gothic"/>
                <w:b/>
                <w:bCs/>
                <w:color w:val="FFFFFF"/>
                <w:sz w:val="22"/>
                <w:lang w:val="es-CO" w:eastAsia="es-CO" w:bidi="ar-SA"/>
              </w:rPr>
            </w:pPr>
            <w:r w:rsidRPr="007A78DE">
              <w:rPr>
                <w:rFonts w:ascii="Century Gothic" w:eastAsia="Times New Roman" w:hAnsi="Century Gothic"/>
                <w:b/>
                <w:bCs/>
                <w:color w:val="FFFFFF"/>
                <w:sz w:val="22"/>
                <w:lang w:val="es-CO" w:eastAsia="es-CO" w:bidi="ar-SA"/>
              </w:rPr>
              <w:t>SI</w:t>
            </w:r>
          </w:p>
        </w:tc>
        <w:tc>
          <w:tcPr>
            <w:tcW w:w="215" w:type="pct"/>
            <w:tcBorders>
              <w:top w:val="nil"/>
              <w:left w:val="nil"/>
              <w:bottom w:val="single" w:sz="4" w:space="0" w:color="auto"/>
              <w:right w:val="single" w:sz="4" w:space="0" w:color="auto"/>
            </w:tcBorders>
            <w:shd w:val="clear" w:color="000000" w:fill="305496"/>
            <w:noWrap/>
            <w:vAlign w:val="center"/>
            <w:hideMark/>
          </w:tcPr>
          <w:p w14:paraId="3E460303" w14:textId="77777777" w:rsidR="00027586" w:rsidRPr="007A78DE" w:rsidRDefault="00027586" w:rsidP="005F4943">
            <w:pPr>
              <w:widowControl/>
              <w:autoSpaceDE/>
              <w:autoSpaceDN/>
              <w:rPr>
                <w:rFonts w:ascii="Century Gothic" w:eastAsia="Times New Roman" w:hAnsi="Century Gothic"/>
                <w:b/>
                <w:bCs/>
                <w:color w:val="FFFFFF"/>
                <w:sz w:val="22"/>
                <w:lang w:val="es-CO" w:eastAsia="es-CO" w:bidi="ar-SA"/>
              </w:rPr>
            </w:pPr>
            <w:r w:rsidRPr="007A78DE">
              <w:rPr>
                <w:rFonts w:ascii="Century Gothic" w:eastAsia="Times New Roman" w:hAnsi="Century Gothic"/>
                <w:b/>
                <w:bCs/>
                <w:color w:val="FFFFFF"/>
                <w:sz w:val="22"/>
                <w:lang w:val="es-CO" w:eastAsia="es-CO" w:bidi="ar-SA"/>
              </w:rPr>
              <w:t>NO</w:t>
            </w:r>
          </w:p>
        </w:tc>
        <w:tc>
          <w:tcPr>
            <w:tcW w:w="484" w:type="pct"/>
            <w:tcBorders>
              <w:top w:val="nil"/>
              <w:left w:val="nil"/>
              <w:bottom w:val="single" w:sz="4" w:space="0" w:color="auto"/>
              <w:right w:val="single" w:sz="4" w:space="0" w:color="auto"/>
            </w:tcBorders>
            <w:shd w:val="clear" w:color="000000" w:fill="305496"/>
            <w:noWrap/>
            <w:vAlign w:val="center"/>
            <w:hideMark/>
          </w:tcPr>
          <w:p w14:paraId="1EEE4CB4" w14:textId="77777777" w:rsidR="00027586" w:rsidRPr="007A78DE" w:rsidRDefault="00027586" w:rsidP="005F4943">
            <w:pPr>
              <w:widowControl/>
              <w:autoSpaceDE/>
              <w:autoSpaceDN/>
              <w:rPr>
                <w:rFonts w:ascii="Century Gothic" w:eastAsia="Times New Roman" w:hAnsi="Century Gothic"/>
                <w:b/>
                <w:bCs/>
                <w:color w:val="FFFFFF"/>
                <w:sz w:val="22"/>
                <w:lang w:val="es-CO" w:eastAsia="es-CO" w:bidi="ar-SA"/>
              </w:rPr>
            </w:pPr>
            <w:r w:rsidRPr="007A78DE">
              <w:rPr>
                <w:rFonts w:ascii="Century Gothic" w:eastAsia="Times New Roman" w:hAnsi="Century Gothic"/>
                <w:b/>
                <w:bCs/>
                <w:color w:val="FFFFFF"/>
                <w:sz w:val="22"/>
                <w:lang w:val="es-CO" w:eastAsia="es-CO" w:bidi="ar-SA"/>
              </w:rPr>
              <w:t>PARCIAL</w:t>
            </w:r>
          </w:p>
        </w:tc>
        <w:tc>
          <w:tcPr>
            <w:tcW w:w="732" w:type="pct"/>
            <w:vMerge/>
            <w:tcBorders>
              <w:top w:val="nil"/>
              <w:left w:val="single" w:sz="4" w:space="0" w:color="auto"/>
              <w:bottom w:val="single" w:sz="4" w:space="0" w:color="auto"/>
              <w:right w:val="single" w:sz="4" w:space="0" w:color="auto"/>
            </w:tcBorders>
            <w:vAlign w:val="center"/>
            <w:hideMark/>
          </w:tcPr>
          <w:p w14:paraId="37015B3A" w14:textId="77777777" w:rsidR="00027586" w:rsidRPr="007A78DE" w:rsidRDefault="00027586" w:rsidP="005F4943">
            <w:pPr>
              <w:widowControl/>
              <w:autoSpaceDE/>
              <w:autoSpaceDN/>
              <w:rPr>
                <w:rFonts w:ascii="Century Gothic" w:eastAsia="Times New Roman" w:hAnsi="Century Gothic"/>
                <w:b/>
                <w:bCs/>
                <w:color w:val="FFFFFF"/>
                <w:sz w:val="22"/>
                <w:lang w:val="es-CO" w:eastAsia="es-CO" w:bidi="ar-SA"/>
              </w:rPr>
            </w:pPr>
          </w:p>
        </w:tc>
        <w:tc>
          <w:tcPr>
            <w:tcW w:w="1743" w:type="pct"/>
            <w:vMerge/>
            <w:tcBorders>
              <w:top w:val="nil"/>
              <w:left w:val="single" w:sz="4" w:space="0" w:color="auto"/>
              <w:bottom w:val="single" w:sz="4" w:space="0" w:color="auto"/>
              <w:right w:val="single" w:sz="4" w:space="0" w:color="auto"/>
            </w:tcBorders>
            <w:vAlign w:val="center"/>
            <w:hideMark/>
          </w:tcPr>
          <w:p w14:paraId="4A157EA3" w14:textId="77777777" w:rsidR="00027586" w:rsidRPr="007A78DE" w:rsidRDefault="00027586" w:rsidP="005F4943">
            <w:pPr>
              <w:widowControl/>
              <w:autoSpaceDE/>
              <w:autoSpaceDN/>
              <w:rPr>
                <w:rFonts w:ascii="Century Gothic" w:eastAsia="Times New Roman" w:hAnsi="Century Gothic"/>
                <w:b/>
                <w:bCs/>
                <w:color w:val="FFFFFF"/>
                <w:sz w:val="22"/>
                <w:lang w:val="es-CO" w:eastAsia="es-CO" w:bidi="ar-SA"/>
              </w:rPr>
            </w:pPr>
          </w:p>
        </w:tc>
      </w:tr>
      <w:tr w:rsidR="00027586" w:rsidRPr="007A78DE" w14:paraId="3F603B58" w14:textId="77777777" w:rsidTr="00D26CAC">
        <w:trPr>
          <w:trHeight w:val="255"/>
          <w:jc w:val="center"/>
        </w:trPr>
        <w:tc>
          <w:tcPr>
            <w:tcW w:w="5000" w:type="pct"/>
            <w:gridSpan w:val="6"/>
            <w:tcBorders>
              <w:top w:val="single" w:sz="4" w:space="0" w:color="auto"/>
              <w:left w:val="single" w:sz="4" w:space="0" w:color="auto"/>
              <w:bottom w:val="nil"/>
              <w:right w:val="nil"/>
            </w:tcBorders>
            <w:shd w:val="clear" w:color="000000" w:fill="8EA9DB"/>
            <w:noWrap/>
            <w:vAlign w:val="center"/>
            <w:hideMark/>
          </w:tcPr>
          <w:p w14:paraId="0923D99E" w14:textId="77777777" w:rsidR="00027586" w:rsidRPr="007A78DE" w:rsidRDefault="00027586" w:rsidP="005F4943">
            <w:pPr>
              <w:widowControl/>
              <w:autoSpaceDE/>
              <w:autoSpaceDN/>
              <w:rPr>
                <w:rFonts w:ascii="Century Gothic" w:eastAsia="Times New Roman" w:hAnsi="Century Gothic"/>
                <w:b/>
                <w:bCs/>
                <w:color w:val="000000"/>
                <w:sz w:val="22"/>
                <w:lang w:val="es-CO" w:eastAsia="es-CO" w:bidi="ar-SA"/>
              </w:rPr>
            </w:pPr>
            <w:r w:rsidRPr="007A78DE">
              <w:rPr>
                <w:rFonts w:ascii="Century Gothic" w:eastAsia="Times New Roman" w:hAnsi="Century Gothic"/>
                <w:b/>
                <w:bCs/>
                <w:color w:val="000000"/>
                <w:sz w:val="22"/>
                <w:lang w:val="es-CO" w:eastAsia="es-CO" w:bidi="ar-SA"/>
              </w:rPr>
              <w:t>1.  Servicios.</w:t>
            </w:r>
          </w:p>
        </w:tc>
      </w:tr>
      <w:tr w:rsidR="00027586" w:rsidRPr="007A78DE" w14:paraId="74ED082A" w14:textId="77777777" w:rsidTr="00D26CAC">
        <w:trPr>
          <w:trHeight w:val="358"/>
          <w:jc w:val="center"/>
        </w:trPr>
        <w:tc>
          <w:tcPr>
            <w:tcW w:w="16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D17A9B" w14:textId="77777777" w:rsidR="00027586" w:rsidRPr="007A78DE" w:rsidRDefault="00027586" w:rsidP="005F4943">
            <w:pPr>
              <w:widowControl/>
              <w:autoSpaceDE/>
              <w:autoSpaceDN/>
              <w:rPr>
                <w:rFonts w:ascii="Century Gothic" w:eastAsia="Times New Roman" w:hAnsi="Century Gothic"/>
                <w:color w:val="000000"/>
                <w:sz w:val="22"/>
                <w:lang w:val="es-CO" w:eastAsia="es-CO" w:bidi="ar-SA"/>
              </w:rPr>
            </w:pPr>
            <w:r w:rsidRPr="007A78DE">
              <w:rPr>
                <w:rFonts w:ascii="Century Gothic" w:eastAsia="Times New Roman" w:hAnsi="Century Gothic"/>
                <w:color w:val="000000"/>
                <w:sz w:val="22"/>
                <w:lang w:val="es-CO" w:eastAsia="es-CO" w:bidi="ar-SA"/>
              </w:rPr>
              <w:t>¿Se cuenta con suministro de energía?</w:t>
            </w:r>
          </w:p>
        </w:tc>
        <w:tc>
          <w:tcPr>
            <w:tcW w:w="164" w:type="pct"/>
            <w:tcBorders>
              <w:top w:val="single" w:sz="4" w:space="0" w:color="auto"/>
              <w:left w:val="nil"/>
              <w:bottom w:val="single" w:sz="4" w:space="0" w:color="auto"/>
              <w:right w:val="single" w:sz="4" w:space="0" w:color="auto"/>
            </w:tcBorders>
            <w:shd w:val="clear" w:color="auto" w:fill="auto"/>
            <w:vAlign w:val="center"/>
            <w:hideMark/>
          </w:tcPr>
          <w:p w14:paraId="24596BC5" w14:textId="77777777" w:rsidR="00027586" w:rsidRPr="007A78DE" w:rsidRDefault="00027586" w:rsidP="005F4943">
            <w:pPr>
              <w:widowControl/>
              <w:autoSpaceDE/>
              <w:autoSpaceDN/>
              <w:rPr>
                <w:rFonts w:ascii="Century Gothic" w:eastAsia="Times New Roman" w:hAnsi="Century Gothic"/>
                <w:color w:val="000000"/>
                <w:sz w:val="22"/>
                <w:lang w:val="es-CO" w:eastAsia="es-CO" w:bidi="ar-SA"/>
              </w:rPr>
            </w:pPr>
            <w:r w:rsidRPr="007A78DE">
              <w:rPr>
                <w:rFonts w:ascii="Century Gothic" w:eastAsia="Times New Roman" w:hAnsi="Century Gothic"/>
                <w:color w:val="000000"/>
                <w:sz w:val="22"/>
                <w:lang w:val="es-CO" w:eastAsia="es-CO" w:bidi="ar-SA"/>
              </w:rPr>
              <w:t>X</w:t>
            </w:r>
          </w:p>
        </w:tc>
        <w:tc>
          <w:tcPr>
            <w:tcW w:w="215" w:type="pct"/>
            <w:tcBorders>
              <w:top w:val="single" w:sz="4" w:space="0" w:color="auto"/>
              <w:left w:val="nil"/>
              <w:bottom w:val="single" w:sz="4" w:space="0" w:color="auto"/>
              <w:right w:val="single" w:sz="4" w:space="0" w:color="auto"/>
            </w:tcBorders>
            <w:shd w:val="clear" w:color="auto" w:fill="auto"/>
            <w:vAlign w:val="center"/>
            <w:hideMark/>
          </w:tcPr>
          <w:p w14:paraId="158827C8" w14:textId="77777777" w:rsidR="00027586" w:rsidRPr="007A78DE" w:rsidRDefault="00027586" w:rsidP="005F4943">
            <w:pPr>
              <w:widowControl/>
              <w:autoSpaceDE/>
              <w:autoSpaceDN/>
              <w:rPr>
                <w:rFonts w:ascii="Century Gothic" w:eastAsia="Times New Roman" w:hAnsi="Century Gothic"/>
                <w:color w:val="000000"/>
                <w:sz w:val="22"/>
                <w:lang w:val="es-CO" w:eastAsia="es-CO" w:bidi="ar-SA"/>
              </w:rPr>
            </w:pPr>
            <w:r w:rsidRPr="007A78DE">
              <w:rPr>
                <w:rFonts w:ascii="Century Gothic" w:eastAsia="Times New Roman" w:hAnsi="Century Gothic"/>
                <w:color w:val="000000"/>
                <w:sz w:val="22"/>
                <w:lang w:val="es-CO" w:eastAsia="es-CO" w:bidi="ar-SA"/>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14:paraId="236AD483" w14:textId="77777777" w:rsidR="00027586" w:rsidRPr="007A78DE" w:rsidRDefault="00027586" w:rsidP="005F4943">
            <w:pPr>
              <w:widowControl/>
              <w:autoSpaceDE/>
              <w:autoSpaceDN/>
              <w:rPr>
                <w:rFonts w:ascii="Century Gothic" w:eastAsia="Times New Roman" w:hAnsi="Century Gothic"/>
                <w:color w:val="000000"/>
                <w:sz w:val="22"/>
                <w:lang w:val="es-CO" w:eastAsia="es-CO" w:bidi="ar-SA"/>
              </w:rPr>
            </w:pPr>
            <w:r w:rsidRPr="007A78DE">
              <w:rPr>
                <w:rFonts w:ascii="Century Gothic" w:eastAsia="Times New Roman" w:hAnsi="Century Gothic"/>
                <w:color w:val="000000"/>
                <w:sz w:val="22"/>
                <w:lang w:val="es-CO" w:eastAsia="es-CO" w:bidi="ar-SA"/>
              </w:rPr>
              <w:t> </w:t>
            </w:r>
          </w:p>
        </w:tc>
        <w:tc>
          <w:tcPr>
            <w:tcW w:w="732" w:type="pct"/>
            <w:tcBorders>
              <w:top w:val="single" w:sz="4" w:space="0" w:color="auto"/>
              <w:left w:val="nil"/>
              <w:bottom w:val="single" w:sz="4" w:space="0" w:color="auto"/>
              <w:right w:val="single" w:sz="4" w:space="0" w:color="auto"/>
            </w:tcBorders>
            <w:shd w:val="clear" w:color="auto" w:fill="auto"/>
            <w:vAlign w:val="center"/>
            <w:hideMark/>
          </w:tcPr>
          <w:p w14:paraId="5467698D" w14:textId="6FE33F09" w:rsidR="00027586" w:rsidRPr="007A78DE" w:rsidRDefault="00027586" w:rsidP="00D26CAC">
            <w:pPr>
              <w:widowControl/>
              <w:autoSpaceDE/>
              <w:autoSpaceDN/>
              <w:jc w:val="center"/>
              <w:rPr>
                <w:rFonts w:ascii="Century Gothic" w:eastAsia="Times New Roman" w:hAnsi="Century Gothic"/>
                <w:color w:val="000000"/>
                <w:sz w:val="22"/>
                <w:lang w:val="es-CO" w:eastAsia="es-CO" w:bidi="ar-SA"/>
              </w:rPr>
            </w:pPr>
            <w:r w:rsidRPr="007A78DE">
              <w:rPr>
                <w:rFonts w:ascii="Century Gothic" w:eastAsia="Times New Roman" w:hAnsi="Century Gothic"/>
                <w:color w:val="000000"/>
                <w:sz w:val="22"/>
                <w:lang w:val="es-CO" w:eastAsia="es-CO" w:bidi="ar-SA"/>
              </w:rPr>
              <w:t>1</w:t>
            </w:r>
          </w:p>
        </w:tc>
        <w:tc>
          <w:tcPr>
            <w:tcW w:w="1743" w:type="pct"/>
            <w:tcBorders>
              <w:top w:val="single" w:sz="4" w:space="0" w:color="auto"/>
              <w:left w:val="nil"/>
              <w:bottom w:val="single" w:sz="4" w:space="0" w:color="auto"/>
              <w:right w:val="single" w:sz="4" w:space="0" w:color="auto"/>
            </w:tcBorders>
            <w:shd w:val="clear" w:color="auto" w:fill="auto"/>
            <w:vAlign w:val="center"/>
            <w:hideMark/>
          </w:tcPr>
          <w:p w14:paraId="1E491666" w14:textId="77777777" w:rsidR="00027586" w:rsidRPr="007A78DE" w:rsidRDefault="00027586" w:rsidP="005F4943">
            <w:pPr>
              <w:widowControl/>
              <w:autoSpaceDE/>
              <w:autoSpaceDN/>
              <w:rPr>
                <w:rFonts w:ascii="Century Gothic" w:eastAsia="Times New Roman" w:hAnsi="Century Gothic"/>
                <w:sz w:val="22"/>
                <w:lang w:val="es-CO" w:eastAsia="es-CO" w:bidi="ar-SA"/>
              </w:rPr>
            </w:pPr>
            <w:r w:rsidRPr="007A78DE">
              <w:rPr>
                <w:rFonts w:ascii="Century Gothic" w:eastAsia="Times New Roman" w:hAnsi="Century Gothic"/>
                <w:sz w:val="22"/>
                <w:lang w:val="es-CO" w:eastAsia="es-CO" w:bidi="ar-SA"/>
              </w:rPr>
              <w:t>Se recomienda reportar fallas en el suministro de energía a la empresa encargada.</w:t>
            </w:r>
          </w:p>
        </w:tc>
      </w:tr>
      <w:tr w:rsidR="00027586" w:rsidRPr="007A78DE" w14:paraId="1D8C65CD" w14:textId="77777777" w:rsidTr="00D26CAC">
        <w:trPr>
          <w:trHeight w:val="106"/>
          <w:jc w:val="center"/>
        </w:trPr>
        <w:tc>
          <w:tcPr>
            <w:tcW w:w="1661" w:type="pct"/>
            <w:tcBorders>
              <w:top w:val="nil"/>
              <w:left w:val="single" w:sz="4" w:space="0" w:color="auto"/>
              <w:bottom w:val="single" w:sz="4" w:space="0" w:color="auto"/>
              <w:right w:val="single" w:sz="4" w:space="0" w:color="auto"/>
            </w:tcBorders>
            <w:shd w:val="clear" w:color="auto" w:fill="auto"/>
            <w:vAlign w:val="center"/>
            <w:hideMark/>
          </w:tcPr>
          <w:p w14:paraId="3F600D20" w14:textId="77777777" w:rsidR="00027586" w:rsidRPr="007A78DE" w:rsidRDefault="00027586" w:rsidP="005F4943">
            <w:pPr>
              <w:widowControl/>
              <w:autoSpaceDE/>
              <w:autoSpaceDN/>
              <w:rPr>
                <w:rFonts w:ascii="Century Gothic" w:eastAsia="Times New Roman" w:hAnsi="Century Gothic"/>
                <w:color w:val="000000"/>
                <w:sz w:val="22"/>
                <w:lang w:val="es-CO" w:eastAsia="es-CO" w:bidi="ar-SA"/>
              </w:rPr>
            </w:pPr>
            <w:r w:rsidRPr="007A78DE">
              <w:rPr>
                <w:rFonts w:ascii="Century Gothic" w:eastAsia="Times New Roman" w:hAnsi="Century Gothic"/>
                <w:color w:val="000000"/>
                <w:sz w:val="22"/>
                <w:lang w:val="es-CO" w:eastAsia="es-CO" w:bidi="ar-SA"/>
              </w:rPr>
              <w:t>¿Se cuenta con suministro de agua?</w:t>
            </w:r>
          </w:p>
        </w:tc>
        <w:tc>
          <w:tcPr>
            <w:tcW w:w="164" w:type="pct"/>
            <w:tcBorders>
              <w:top w:val="nil"/>
              <w:left w:val="nil"/>
              <w:bottom w:val="single" w:sz="4" w:space="0" w:color="auto"/>
              <w:right w:val="single" w:sz="4" w:space="0" w:color="auto"/>
            </w:tcBorders>
            <w:shd w:val="clear" w:color="auto" w:fill="auto"/>
            <w:vAlign w:val="center"/>
            <w:hideMark/>
          </w:tcPr>
          <w:p w14:paraId="62E45911" w14:textId="77777777" w:rsidR="00027586" w:rsidRPr="007A78DE" w:rsidRDefault="00027586" w:rsidP="005F4943">
            <w:pPr>
              <w:widowControl/>
              <w:autoSpaceDE/>
              <w:autoSpaceDN/>
              <w:rPr>
                <w:rFonts w:ascii="Century Gothic" w:eastAsia="Times New Roman" w:hAnsi="Century Gothic"/>
                <w:color w:val="000000"/>
                <w:sz w:val="22"/>
                <w:lang w:val="es-CO" w:eastAsia="es-CO" w:bidi="ar-SA"/>
              </w:rPr>
            </w:pPr>
            <w:r w:rsidRPr="007A78DE">
              <w:rPr>
                <w:rFonts w:ascii="Century Gothic" w:eastAsia="Times New Roman" w:hAnsi="Century Gothic"/>
                <w:color w:val="000000"/>
                <w:sz w:val="22"/>
                <w:lang w:val="es-CO" w:eastAsia="es-CO" w:bidi="ar-SA"/>
              </w:rPr>
              <w:t>X</w:t>
            </w:r>
          </w:p>
        </w:tc>
        <w:tc>
          <w:tcPr>
            <w:tcW w:w="215" w:type="pct"/>
            <w:tcBorders>
              <w:top w:val="nil"/>
              <w:left w:val="nil"/>
              <w:bottom w:val="single" w:sz="4" w:space="0" w:color="auto"/>
              <w:right w:val="single" w:sz="4" w:space="0" w:color="auto"/>
            </w:tcBorders>
            <w:shd w:val="clear" w:color="auto" w:fill="auto"/>
            <w:vAlign w:val="center"/>
            <w:hideMark/>
          </w:tcPr>
          <w:p w14:paraId="6D39D636" w14:textId="77777777" w:rsidR="00027586" w:rsidRPr="007A78DE" w:rsidRDefault="00027586" w:rsidP="005F4943">
            <w:pPr>
              <w:widowControl/>
              <w:autoSpaceDE/>
              <w:autoSpaceDN/>
              <w:rPr>
                <w:rFonts w:ascii="Century Gothic" w:eastAsia="Times New Roman" w:hAnsi="Century Gothic"/>
                <w:color w:val="000000"/>
                <w:sz w:val="22"/>
                <w:lang w:val="es-CO" w:eastAsia="es-CO" w:bidi="ar-SA"/>
              </w:rPr>
            </w:pPr>
            <w:r w:rsidRPr="007A78DE">
              <w:rPr>
                <w:rFonts w:ascii="Century Gothic" w:eastAsia="Times New Roman" w:hAnsi="Century Gothic"/>
                <w:color w:val="000000"/>
                <w:sz w:val="22"/>
                <w:lang w:val="es-CO" w:eastAsia="es-CO" w:bidi="ar-SA"/>
              </w:rPr>
              <w:t> </w:t>
            </w:r>
          </w:p>
        </w:tc>
        <w:tc>
          <w:tcPr>
            <w:tcW w:w="484" w:type="pct"/>
            <w:tcBorders>
              <w:top w:val="nil"/>
              <w:left w:val="nil"/>
              <w:bottom w:val="single" w:sz="4" w:space="0" w:color="auto"/>
              <w:right w:val="single" w:sz="4" w:space="0" w:color="auto"/>
            </w:tcBorders>
            <w:shd w:val="clear" w:color="auto" w:fill="auto"/>
            <w:vAlign w:val="center"/>
            <w:hideMark/>
          </w:tcPr>
          <w:p w14:paraId="5EDBCB2E" w14:textId="77777777" w:rsidR="00027586" w:rsidRPr="007A78DE" w:rsidRDefault="00027586" w:rsidP="005F4943">
            <w:pPr>
              <w:widowControl/>
              <w:autoSpaceDE/>
              <w:autoSpaceDN/>
              <w:rPr>
                <w:rFonts w:ascii="Century Gothic" w:eastAsia="Times New Roman" w:hAnsi="Century Gothic"/>
                <w:color w:val="000000"/>
                <w:sz w:val="22"/>
                <w:lang w:val="es-CO" w:eastAsia="es-CO" w:bidi="ar-SA"/>
              </w:rPr>
            </w:pPr>
            <w:r w:rsidRPr="007A78DE">
              <w:rPr>
                <w:rFonts w:ascii="Century Gothic" w:eastAsia="Times New Roman" w:hAnsi="Century Gothic"/>
                <w:color w:val="000000"/>
                <w:sz w:val="22"/>
                <w:lang w:val="es-CO" w:eastAsia="es-CO" w:bidi="ar-SA"/>
              </w:rPr>
              <w:t> </w:t>
            </w:r>
          </w:p>
        </w:tc>
        <w:tc>
          <w:tcPr>
            <w:tcW w:w="732" w:type="pct"/>
            <w:tcBorders>
              <w:top w:val="nil"/>
              <w:left w:val="nil"/>
              <w:bottom w:val="single" w:sz="4" w:space="0" w:color="auto"/>
              <w:right w:val="single" w:sz="4" w:space="0" w:color="auto"/>
            </w:tcBorders>
            <w:shd w:val="clear" w:color="auto" w:fill="auto"/>
            <w:vAlign w:val="center"/>
            <w:hideMark/>
          </w:tcPr>
          <w:p w14:paraId="310E7D67" w14:textId="30A01DF3" w:rsidR="00027586" w:rsidRPr="007A78DE" w:rsidRDefault="00027586" w:rsidP="00D26CAC">
            <w:pPr>
              <w:widowControl/>
              <w:autoSpaceDE/>
              <w:autoSpaceDN/>
              <w:jc w:val="center"/>
              <w:rPr>
                <w:rFonts w:ascii="Century Gothic" w:eastAsia="Times New Roman" w:hAnsi="Century Gothic"/>
                <w:color w:val="000000"/>
                <w:sz w:val="22"/>
                <w:lang w:val="es-CO" w:eastAsia="es-CO" w:bidi="ar-SA"/>
              </w:rPr>
            </w:pPr>
            <w:r w:rsidRPr="007A78DE">
              <w:rPr>
                <w:rFonts w:ascii="Century Gothic" w:eastAsia="Times New Roman" w:hAnsi="Century Gothic"/>
                <w:color w:val="000000"/>
                <w:sz w:val="22"/>
                <w:lang w:val="es-CO" w:eastAsia="es-CO" w:bidi="ar-SA"/>
              </w:rPr>
              <w:t>1</w:t>
            </w:r>
          </w:p>
        </w:tc>
        <w:tc>
          <w:tcPr>
            <w:tcW w:w="1743" w:type="pct"/>
            <w:tcBorders>
              <w:top w:val="nil"/>
              <w:left w:val="nil"/>
              <w:bottom w:val="single" w:sz="4" w:space="0" w:color="auto"/>
              <w:right w:val="single" w:sz="4" w:space="0" w:color="auto"/>
            </w:tcBorders>
            <w:shd w:val="clear" w:color="auto" w:fill="auto"/>
            <w:vAlign w:val="center"/>
            <w:hideMark/>
          </w:tcPr>
          <w:p w14:paraId="13ED9C28" w14:textId="77777777" w:rsidR="00027586" w:rsidRPr="007A78DE" w:rsidRDefault="00027586" w:rsidP="005F4943">
            <w:pPr>
              <w:widowControl/>
              <w:autoSpaceDE/>
              <w:autoSpaceDN/>
              <w:rPr>
                <w:rFonts w:ascii="Century Gothic" w:eastAsia="Times New Roman" w:hAnsi="Century Gothic"/>
                <w:sz w:val="22"/>
                <w:lang w:val="es-CO" w:eastAsia="es-CO" w:bidi="ar-SA"/>
              </w:rPr>
            </w:pPr>
            <w:r w:rsidRPr="007A78DE">
              <w:rPr>
                <w:rFonts w:ascii="Century Gothic" w:eastAsia="Times New Roman" w:hAnsi="Century Gothic"/>
                <w:sz w:val="22"/>
                <w:lang w:val="es-CO" w:eastAsia="es-CO" w:bidi="ar-SA"/>
              </w:rPr>
              <w:t>Se recomienda reportar fallas en el suministro de agua a la empresa encargada.</w:t>
            </w:r>
          </w:p>
        </w:tc>
      </w:tr>
      <w:tr w:rsidR="00027586" w:rsidRPr="007A78DE" w14:paraId="571B2B76" w14:textId="77777777" w:rsidTr="00D26CAC">
        <w:trPr>
          <w:trHeight w:val="623"/>
          <w:jc w:val="center"/>
        </w:trPr>
        <w:tc>
          <w:tcPr>
            <w:tcW w:w="1661" w:type="pct"/>
            <w:tcBorders>
              <w:top w:val="nil"/>
              <w:left w:val="single" w:sz="4" w:space="0" w:color="auto"/>
              <w:bottom w:val="single" w:sz="4" w:space="0" w:color="auto"/>
              <w:right w:val="single" w:sz="4" w:space="0" w:color="auto"/>
            </w:tcBorders>
            <w:shd w:val="clear" w:color="auto" w:fill="auto"/>
            <w:vAlign w:val="center"/>
            <w:hideMark/>
          </w:tcPr>
          <w:p w14:paraId="2E2A36F3" w14:textId="77777777" w:rsidR="00027586" w:rsidRPr="007A78DE" w:rsidRDefault="00027586" w:rsidP="005F4943">
            <w:pPr>
              <w:widowControl/>
              <w:autoSpaceDE/>
              <w:autoSpaceDN/>
              <w:rPr>
                <w:rFonts w:ascii="Century Gothic" w:eastAsia="Times New Roman" w:hAnsi="Century Gothic"/>
                <w:color w:val="000000"/>
                <w:sz w:val="22"/>
                <w:lang w:val="es-CO" w:eastAsia="es-CO" w:bidi="ar-SA"/>
              </w:rPr>
            </w:pPr>
            <w:r w:rsidRPr="007A78DE">
              <w:rPr>
                <w:rFonts w:ascii="Century Gothic" w:eastAsia="Times New Roman" w:hAnsi="Century Gothic"/>
                <w:color w:val="000000"/>
                <w:sz w:val="22"/>
                <w:lang w:val="es-CO" w:eastAsia="es-CO" w:bidi="ar-SA"/>
              </w:rPr>
              <w:t>¿Se cuenta con programa de recolección de basuras y manejo de residuos?</w:t>
            </w:r>
          </w:p>
        </w:tc>
        <w:tc>
          <w:tcPr>
            <w:tcW w:w="164" w:type="pct"/>
            <w:tcBorders>
              <w:top w:val="nil"/>
              <w:left w:val="nil"/>
              <w:bottom w:val="single" w:sz="4" w:space="0" w:color="auto"/>
              <w:right w:val="single" w:sz="4" w:space="0" w:color="auto"/>
            </w:tcBorders>
            <w:shd w:val="clear" w:color="auto" w:fill="auto"/>
            <w:vAlign w:val="center"/>
            <w:hideMark/>
          </w:tcPr>
          <w:p w14:paraId="248ADB13" w14:textId="77777777" w:rsidR="00027586" w:rsidRPr="007A78DE" w:rsidRDefault="00027586" w:rsidP="005F4943">
            <w:pPr>
              <w:widowControl/>
              <w:autoSpaceDE/>
              <w:autoSpaceDN/>
              <w:rPr>
                <w:rFonts w:ascii="Century Gothic" w:eastAsia="Times New Roman" w:hAnsi="Century Gothic"/>
                <w:color w:val="000000"/>
                <w:sz w:val="22"/>
                <w:lang w:val="es-CO" w:eastAsia="es-CO" w:bidi="ar-SA"/>
              </w:rPr>
            </w:pPr>
            <w:r w:rsidRPr="007A78DE">
              <w:rPr>
                <w:rFonts w:ascii="Century Gothic" w:eastAsia="Times New Roman" w:hAnsi="Century Gothic"/>
                <w:color w:val="000000"/>
                <w:sz w:val="22"/>
                <w:lang w:val="es-CO" w:eastAsia="es-CO" w:bidi="ar-SA"/>
              </w:rPr>
              <w:t>X</w:t>
            </w:r>
          </w:p>
        </w:tc>
        <w:tc>
          <w:tcPr>
            <w:tcW w:w="215" w:type="pct"/>
            <w:tcBorders>
              <w:top w:val="nil"/>
              <w:left w:val="nil"/>
              <w:bottom w:val="single" w:sz="4" w:space="0" w:color="auto"/>
              <w:right w:val="single" w:sz="4" w:space="0" w:color="auto"/>
            </w:tcBorders>
            <w:shd w:val="clear" w:color="auto" w:fill="auto"/>
            <w:vAlign w:val="center"/>
            <w:hideMark/>
          </w:tcPr>
          <w:p w14:paraId="7E0336B9" w14:textId="77777777" w:rsidR="00027586" w:rsidRPr="007A78DE" w:rsidRDefault="00027586" w:rsidP="005F4943">
            <w:pPr>
              <w:widowControl/>
              <w:autoSpaceDE/>
              <w:autoSpaceDN/>
              <w:rPr>
                <w:rFonts w:ascii="Century Gothic" w:eastAsia="Times New Roman" w:hAnsi="Century Gothic"/>
                <w:color w:val="000000"/>
                <w:sz w:val="22"/>
                <w:lang w:val="es-CO" w:eastAsia="es-CO" w:bidi="ar-SA"/>
              </w:rPr>
            </w:pPr>
            <w:r w:rsidRPr="007A78DE">
              <w:rPr>
                <w:rFonts w:ascii="Century Gothic" w:eastAsia="Times New Roman" w:hAnsi="Century Gothic"/>
                <w:color w:val="000000"/>
                <w:sz w:val="22"/>
                <w:lang w:val="es-CO" w:eastAsia="es-CO" w:bidi="ar-SA"/>
              </w:rPr>
              <w:t> </w:t>
            </w:r>
          </w:p>
        </w:tc>
        <w:tc>
          <w:tcPr>
            <w:tcW w:w="484" w:type="pct"/>
            <w:tcBorders>
              <w:top w:val="nil"/>
              <w:left w:val="nil"/>
              <w:bottom w:val="single" w:sz="4" w:space="0" w:color="auto"/>
              <w:right w:val="single" w:sz="4" w:space="0" w:color="auto"/>
            </w:tcBorders>
            <w:shd w:val="clear" w:color="auto" w:fill="auto"/>
            <w:vAlign w:val="center"/>
            <w:hideMark/>
          </w:tcPr>
          <w:p w14:paraId="5C575AB4" w14:textId="77777777" w:rsidR="00027586" w:rsidRPr="007A78DE" w:rsidRDefault="00027586" w:rsidP="005F4943">
            <w:pPr>
              <w:widowControl/>
              <w:autoSpaceDE/>
              <w:autoSpaceDN/>
              <w:rPr>
                <w:rFonts w:ascii="Century Gothic" w:eastAsia="Times New Roman" w:hAnsi="Century Gothic"/>
                <w:color w:val="000000"/>
                <w:sz w:val="22"/>
                <w:lang w:val="es-CO" w:eastAsia="es-CO" w:bidi="ar-SA"/>
              </w:rPr>
            </w:pPr>
            <w:r w:rsidRPr="007A78DE">
              <w:rPr>
                <w:rFonts w:ascii="Century Gothic" w:eastAsia="Times New Roman" w:hAnsi="Century Gothic"/>
                <w:color w:val="000000"/>
                <w:sz w:val="22"/>
                <w:lang w:val="es-CO" w:eastAsia="es-CO" w:bidi="ar-SA"/>
              </w:rPr>
              <w:t> </w:t>
            </w:r>
          </w:p>
        </w:tc>
        <w:tc>
          <w:tcPr>
            <w:tcW w:w="732" w:type="pct"/>
            <w:tcBorders>
              <w:top w:val="nil"/>
              <w:left w:val="nil"/>
              <w:bottom w:val="single" w:sz="4" w:space="0" w:color="auto"/>
              <w:right w:val="single" w:sz="4" w:space="0" w:color="auto"/>
            </w:tcBorders>
            <w:shd w:val="clear" w:color="auto" w:fill="auto"/>
            <w:vAlign w:val="center"/>
            <w:hideMark/>
          </w:tcPr>
          <w:p w14:paraId="1E3FA334" w14:textId="4FD8E478" w:rsidR="00027586" w:rsidRPr="007A78DE" w:rsidRDefault="00027586" w:rsidP="00D26CAC">
            <w:pPr>
              <w:widowControl/>
              <w:autoSpaceDE/>
              <w:autoSpaceDN/>
              <w:jc w:val="center"/>
              <w:rPr>
                <w:rFonts w:ascii="Century Gothic" w:eastAsia="Times New Roman" w:hAnsi="Century Gothic"/>
                <w:color w:val="000000"/>
                <w:sz w:val="22"/>
                <w:lang w:val="es-CO" w:eastAsia="es-CO" w:bidi="ar-SA"/>
              </w:rPr>
            </w:pPr>
            <w:r w:rsidRPr="007A78DE">
              <w:rPr>
                <w:rFonts w:ascii="Century Gothic" w:eastAsia="Times New Roman" w:hAnsi="Century Gothic"/>
                <w:color w:val="000000"/>
                <w:sz w:val="22"/>
                <w:lang w:val="es-CO" w:eastAsia="es-CO" w:bidi="ar-SA"/>
              </w:rPr>
              <w:t>1</w:t>
            </w:r>
          </w:p>
        </w:tc>
        <w:tc>
          <w:tcPr>
            <w:tcW w:w="1743" w:type="pct"/>
            <w:tcBorders>
              <w:top w:val="nil"/>
              <w:left w:val="nil"/>
              <w:bottom w:val="single" w:sz="4" w:space="0" w:color="auto"/>
              <w:right w:val="single" w:sz="4" w:space="0" w:color="auto"/>
            </w:tcBorders>
            <w:shd w:val="clear" w:color="auto" w:fill="auto"/>
            <w:vAlign w:val="center"/>
            <w:hideMark/>
          </w:tcPr>
          <w:p w14:paraId="0A64C661" w14:textId="77777777" w:rsidR="00027586" w:rsidRPr="007A78DE" w:rsidRDefault="00027586" w:rsidP="005F4943">
            <w:pPr>
              <w:widowControl/>
              <w:autoSpaceDE/>
              <w:autoSpaceDN/>
              <w:rPr>
                <w:rFonts w:ascii="Century Gothic" w:eastAsia="Times New Roman" w:hAnsi="Century Gothic"/>
                <w:sz w:val="22"/>
                <w:lang w:val="es-CO" w:eastAsia="es-CO" w:bidi="ar-SA"/>
              </w:rPr>
            </w:pPr>
            <w:r w:rsidRPr="007A78DE">
              <w:rPr>
                <w:rFonts w:ascii="Century Gothic" w:eastAsia="Times New Roman" w:hAnsi="Century Gothic"/>
                <w:sz w:val="22"/>
                <w:lang w:val="es-CO" w:eastAsia="es-CO" w:bidi="ar-SA"/>
              </w:rPr>
              <w:t xml:space="preserve">Se recomienda dar continuidad al programa de recolección de basuras y sensibilizar a los funcionarios, </w:t>
            </w:r>
            <w:r w:rsidRPr="007A78DE">
              <w:rPr>
                <w:rFonts w:ascii="Century Gothic" w:eastAsia="Times New Roman" w:hAnsi="Century Gothic"/>
                <w:sz w:val="22"/>
                <w:lang w:val="es-CO" w:eastAsia="es-CO" w:bidi="ar-SA"/>
              </w:rPr>
              <w:lastRenderedPageBreak/>
              <w:t>colaboradores y visitantes sobre el manejo y recolección de residuos.</w:t>
            </w:r>
          </w:p>
        </w:tc>
      </w:tr>
      <w:tr w:rsidR="00027586" w:rsidRPr="007A78DE" w14:paraId="7A75E8A5" w14:textId="77777777" w:rsidTr="00D26CAC">
        <w:trPr>
          <w:trHeight w:val="510"/>
          <w:jc w:val="center"/>
        </w:trPr>
        <w:tc>
          <w:tcPr>
            <w:tcW w:w="1661" w:type="pct"/>
            <w:tcBorders>
              <w:top w:val="nil"/>
              <w:left w:val="single" w:sz="4" w:space="0" w:color="auto"/>
              <w:bottom w:val="single" w:sz="4" w:space="0" w:color="auto"/>
              <w:right w:val="single" w:sz="4" w:space="0" w:color="auto"/>
            </w:tcBorders>
            <w:shd w:val="clear" w:color="auto" w:fill="auto"/>
            <w:vAlign w:val="center"/>
            <w:hideMark/>
          </w:tcPr>
          <w:p w14:paraId="485F3EDC" w14:textId="77777777" w:rsidR="00027586" w:rsidRPr="007A78DE" w:rsidRDefault="00027586" w:rsidP="005F4943">
            <w:pPr>
              <w:widowControl/>
              <w:autoSpaceDE/>
              <w:autoSpaceDN/>
              <w:rPr>
                <w:rFonts w:ascii="Century Gothic" w:eastAsia="Times New Roman" w:hAnsi="Century Gothic"/>
                <w:color w:val="000000"/>
                <w:sz w:val="22"/>
                <w:lang w:val="es-CO" w:eastAsia="es-CO" w:bidi="ar-SA"/>
              </w:rPr>
            </w:pPr>
            <w:r w:rsidRPr="007A78DE">
              <w:rPr>
                <w:rFonts w:ascii="Century Gothic" w:eastAsia="Times New Roman" w:hAnsi="Century Gothic"/>
                <w:color w:val="000000"/>
                <w:sz w:val="22"/>
                <w:lang w:val="es-CO" w:eastAsia="es-CO" w:bidi="ar-SA"/>
              </w:rPr>
              <w:lastRenderedPageBreak/>
              <w:t>¿Se cuenta con servicio de radio comunicaciones?</w:t>
            </w:r>
          </w:p>
        </w:tc>
        <w:tc>
          <w:tcPr>
            <w:tcW w:w="164" w:type="pct"/>
            <w:tcBorders>
              <w:top w:val="nil"/>
              <w:left w:val="nil"/>
              <w:bottom w:val="single" w:sz="4" w:space="0" w:color="auto"/>
              <w:right w:val="single" w:sz="4" w:space="0" w:color="auto"/>
            </w:tcBorders>
            <w:shd w:val="clear" w:color="auto" w:fill="auto"/>
            <w:vAlign w:val="center"/>
            <w:hideMark/>
          </w:tcPr>
          <w:p w14:paraId="08FB5478" w14:textId="77777777" w:rsidR="00027586" w:rsidRPr="007A78DE" w:rsidRDefault="00027586" w:rsidP="005F4943">
            <w:pPr>
              <w:widowControl/>
              <w:autoSpaceDE/>
              <w:autoSpaceDN/>
              <w:rPr>
                <w:rFonts w:ascii="Century Gothic" w:eastAsia="Times New Roman" w:hAnsi="Century Gothic"/>
                <w:color w:val="000000"/>
                <w:sz w:val="22"/>
                <w:lang w:val="es-CO" w:eastAsia="es-CO" w:bidi="ar-SA"/>
              </w:rPr>
            </w:pPr>
            <w:r w:rsidRPr="007A78DE">
              <w:rPr>
                <w:rFonts w:ascii="Century Gothic" w:eastAsia="Times New Roman" w:hAnsi="Century Gothic"/>
                <w:color w:val="000000"/>
                <w:sz w:val="22"/>
                <w:lang w:val="es-CO" w:eastAsia="es-CO" w:bidi="ar-SA"/>
              </w:rPr>
              <w:t>X</w:t>
            </w:r>
          </w:p>
        </w:tc>
        <w:tc>
          <w:tcPr>
            <w:tcW w:w="215" w:type="pct"/>
            <w:tcBorders>
              <w:top w:val="nil"/>
              <w:left w:val="nil"/>
              <w:bottom w:val="single" w:sz="4" w:space="0" w:color="auto"/>
              <w:right w:val="single" w:sz="4" w:space="0" w:color="auto"/>
            </w:tcBorders>
            <w:shd w:val="clear" w:color="auto" w:fill="auto"/>
            <w:vAlign w:val="center"/>
            <w:hideMark/>
          </w:tcPr>
          <w:p w14:paraId="2CE42B34" w14:textId="77777777" w:rsidR="00027586" w:rsidRPr="007A78DE" w:rsidRDefault="00027586" w:rsidP="005F4943">
            <w:pPr>
              <w:widowControl/>
              <w:autoSpaceDE/>
              <w:autoSpaceDN/>
              <w:rPr>
                <w:rFonts w:ascii="Century Gothic" w:eastAsia="Times New Roman" w:hAnsi="Century Gothic"/>
                <w:color w:val="000000"/>
                <w:sz w:val="22"/>
                <w:lang w:val="es-CO" w:eastAsia="es-CO" w:bidi="ar-SA"/>
              </w:rPr>
            </w:pPr>
            <w:r w:rsidRPr="007A78DE">
              <w:rPr>
                <w:rFonts w:ascii="Century Gothic" w:eastAsia="Times New Roman" w:hAnsi="Century Gothic"/>
                <w:color w:val="000000"/>
                <w:sz w:val="22"/>
                <w:lang w:val="es-CO" w:eastAsia="es-CO" w:bidi="ar-SA"/>
              </w:rPr>
              <w:t> </w:t>
            </w:r>
          </w:p>
        </w:tc>
        <w:tc>
          <w:tcPr>
            <w:tcW w:w="484" w:type="pct"/>
            <w:tcBorders>
              <w:top w:val="nil"/>
              <w:left w:val="nil"/>
              <w:bottom w:val="single" w:sz="4" w:space="0" w:color="auto"/>
              <w:right w:val="single" w:sz="4" w:space="0" w:color="auto"/>
            </w:tcBorders>
            <w:shd w:val="clear" w:color="auto" w:fill="auto"/>
            <w:vAlign w:val="center"/>
            <w:hideMark/>
          </w:tcPr>
          <w:p w14:paraId="485A38CA" w14:textId="77777777" w:rsidR="00027586" w:rsidRPr="007A78DE" w:rsidRDefault="00027586" w:rsidP="005F4943">
            <w:pPr>
              <w:widowControl/>
              <w:autoSpaceDE/>
              <w:autoSpaceDN/>
              <w:rPr>
                <w:rFonts w:ascii="Century Gothic" w:eastAsia="Times New Roman" w:hAnsi="Century Gothic"/>
                <w:color w:val="000000"/>
                <w:sz w:val="22"/>
                <w:lang w:val="es-CO" w:eastAsia="es-CO" w:bidi="ar-SA"/>
              </w:rPr>
            </w:pPr>
            <w:r w:rsidRPr="007A78DE">
              <w:rPr>
                <w:rFonts w:ascii="Century Gothic" w:eastAsia="Times New Roman" w:hAnsi="Century Gothic"/>
                <w:color w:val="000000"/>
                <w:sz w:val="22"/>
                <w:lang w:val="es-CO" w:eastAsia="es-CO" w:bidi="ar-SA"/>
              </w:rPr>
              <w:t> </w:t>
            </w:r>
          </w:p>
        </w:tc>
        <w:tc>
          <w:tcPr>
            <w:tcW w:w="732" w:type="pct"/>
            <w:tcBorders>
              <w:top w:val="nil"/>
              <w:left w:val="nil"/>
              <w:bottom w:val="single" w:sz="4" w:space="0" w:color="auto"/>
              <w:right w:val="single" w:sz="4" w:space="0" w:color="auto"/>
            </w:tcBorders>
            <w:shd w:val="clear" w:color="auto" w:fill="auto"/>
            <w:vAlign w:val="center"/>
            <w:hideMark/>
          </w:tcPr>
          <w:p w14:paraId="4841817D" w14:textId="78768302" w:rsidR="00027586" w:rsidRPr="007A78DE" w:rsidRDefault="00027586" w:rsidP="00D26CAC">
            <w:pPr>
              <w:widowControl/>
              <w:autoSpaceDE/>
              <w:autoSpaceDN/>
              <w:jc w:val="center"/>
              <w:rPr>
                <w:rFonts w:ascii="Century Gothic" w:eastAsia="Times New Roman" w:hAnsi="Century Gothic"/>
                <w:color w:val="000000"/>
                <w:sz w:val="22"/>
                <w:lang w:val="es-CO" w:eastAsia="es-CO" w:bidi="ar-SA"/>
              </w:rPr>
            </w:pPr>
            <w:r w:rsidRPr="007A78DE">
              <w:rPr>
                <w:rFonts w:ascii="Century Gothic" w:eastAsia="Times New Roman" w:hAnsi="Century Gothic"/>
                <w:color w:val="000000"/>
                <w:sz w:val="22"/>
                <w:lang w:val="es-CO" w:eastAsia="es-CO" w:bidi="ar-SA"/>
              </w:rPr>
              <w:t>1</w:t>
            </w:r>
          </w:p>
        </w:tc>
        <w:tc>
          <w:tcPr>
            <w:tcW w:w="1743" w:type="pct"/>
            <w:tcBorders>
              <w:top w:val="nil"/>
              <w:left w:val="nil"/>
              <w:bottom w:val="single" w:sz="4" w:space="0" w:color="auto"/>
              <w:right w:val="single" w:sz="4" w:space="0" w:color="auto"/>
            </w:tcBorders>
            <w:shd w:val="clear" w:color="auto" w:fill="auto"/>
            <w:vAlign w:val="center"/>
            <w:hideMark/>
          </w:tcPr>
          <w:p w14:paraId="141165AA" w14:textId="77777777" w:rsidR="00027586" w:rsidRPr="007A78DE" w:rsidRDefault="00027586" w:rsidP="005F4943">
            <w:pPr>
              <w:widowControl/>
              <w:autoSpaceDE/>
              <w:autoSpaceDN/>
              <w:rPr>
                <w:rFonts w:ascii="Century Gothic" w:eastAsia="Times New Roman" w:hAnsi="Century Gothic"/>
                <w:sz w:val="22"/>
                <w:lang w:val="es-CO" w:eastAsia="es-CO" w:bidi="ar-SA"/>
              </w:rPr>
            </w:pPr>
            <w:r w:rsidRPr="007A78DE">
              <w:rPr>
                <w:rFonts w:ascii="Century Gothic" w:eastAsia="Times New Roman" w:hAnsi="Century Gothic"/>
                <w:sz w:val="22"/>
                <w:lang w:val="es-CO" w:eastAsia="es-CO" w:bidi="ar-SA"/>
              </w:rPr>
              <w:t>Se recomienda seguir manteniendo esta condición</w:t>
            </w:r>
          </w:p>
        </w:tc>
      </w:tr>
      <w:tr w:rsidR="00027586" w:rsidRPr="007A78DE" w14:paraId="14143BDE" w14:textId="77777777" w:rsidTr="00D26CAC">
        <w:trPr>
          <w:trHeight w:val="255"/>
          <w:jc w:val="center"/>
        </w:trPr>
        <w:tc>
          <w:tcPr>
            <w:tcW w:w="2525" w:type="pct"/>
            <w:gridSpan w:val="4"/>
            <w:tcBorders>
              <w:top w:val="single" w:sz="4" w:space="0" w:color="auto"/>
              <w:left w:val="single" w:sz="4" w:space="0" w:color="auto"/>
              <w:bottom w:val="single" w:sz="4" w:space="0" w:color="auto"/>
              <w:right w:val="single" w:sz="4" w:space="0" w:color="000000"/>
            </w:tcBorders>
            <w:shd w:val="clear" w:color="000000" w:fill="8EA9DB"/>
            <w:noWrap/>
            <w:vAlign w:val="center"/>
            <w:hideMark/>
          </w:tcPr>
          <w:p w14:paraId="186B037F" w14:textId="77777777" w:rsidR="00027586" w:rsidRPr="007A78DE" w:rsidRDefault="00027586" w:rsidP="005F4943">
            <w:pPr>
              <w:widowControl/>
              <w:autoSpaceDE/>
              <w:autoSpaceDN/>
              <w:rPr>
                <w:rFonts w:ascii="Century Gothic" w:eastAsia="Times New Roman" w:hAnsi="Century Gothic"/>
                <w:b/>
                <w:bCs/>
                <w:sz w:val="22"/>
                <w:lang w:val="es-CO" w:eastAsia="es-CO" w:bidi="ar-SA"/>
              </w:rPr>
            </w:pPr>
            <w:r w:rsidRPr="007A78DE">
              <w:rPr>
                <w:rFonts w:ascii="Century Gothic" w:eastAsia="Times New Roman" w:hAnsi="Century Gothic"/>
                <w:b/>
                <w:bCs/>
                <w:sz w:val="22"/>
                <w:lang w:val="es-CO" w:eastAsia="es-CO" w:bidi="ar-SA"/>
              </w:rPr>
              <w:t>Promedio Suministros.</w:t>
            </w:r>
          </w:p>
        </w:tc>
        <w:tc>
          <w:tcPr>
            <w:tcW w:w="732" w:type="pct"/>
            <w:tcBorders>
              <w:top w:val="nil"/>
              <w:left w:val="nil"/>
              <w:bottom w:val="single" w:sz="4" w:space="0" w:color="auto"/>
              <w:right w:val="single" w:sz="4" w:space="0" w:color="auto"/>
            </w:tcBorders>
            <w:shd w:val="clear" w:color="000000" w:fill="8EA9DB"/>
            <w:noWrap/>
            <w:vAlign w:val="center"/>
            <w:hideMark/>
          </w:tcPr>
          <w:p w14:paraId="5C71D4DC" w14:textId="5E6C186F" w:rsidR="00027586" w:rsidRPr="007A78DE" w:rsidRDefault="00D26CAC" w:rsidP="00D26CAC">
            <w:pPr>
              <w:widowControl/>
              <w:autoSpaceDE/>
              <w:autoSpaceDN/>
              <w:jc w:val="center"/>
              <w:rPr>
                <w:rFonts w:ascii="Century Gothic" w:eastAsia="Times New Roman" w:hAnsi="Century Gothic"/>
                <w:b/>
                <w:bCs/>
                <w:sz w:val="22"/>
                <w:lang w:val="es-CO" w:eastAsia="es-CO" w:bidi="ar-SA"/>
              </w:rPr>
            </w:pPr>
            <w:r w:rsidRPr="007A78DE">
              <w:rPr>
                <w:rFonts w:ascii="Century Gothic" w:eastAsia="Times New Roman" w:hAnsi="Century Gothic"/>
                <w:b/>
                <w:bCs/>
                <w:sz w:val="22"/>
                <w:lang w:val="es-CO" w:eastAsia="es-CO" w:bidi="ar-SA"/>
              </w:rPr>
              <w:t>1</w:t>
            </w:r>
          </w:p>
        </w:tc>
        <w:tc>
          <w:tcPr>
            <w:tcW w:w="1743" w:type="pct"/>
            <w:tcBorders>
              <w:top w:val="nil"/>
              <w:left w:val="nil"/>
              <w:bottom w:val="single" w:sz="4" w:space="0" w:color="auto"/>
              <w:right w:val="nil"/>
            </w:tcBorders>
            <w:shd w:val="clear" w:color="000000" w:fill="8EA9DB"/>
            <w:noWrap/>
            <w:vAlign w:val="center"/>
            <w:hideMark/>
          </w:tcPr>
          <w:p w14:paraId="15FFDED5" w14:textId="77777777" w:rsidR="00027586" w:rsidRPr="007A78DE" w:rsidRDefault="00027586" w:rsidP="005F4943">
            <w:pPr>
              <w:widowControl/>
              <w:autoSpaceDE/>
              <w:autoSpaceDN/>
              <w:rPr>
                <w:rFonts w:ascii="Century Gothic" w:eastAsia="Times New Roman" w:hAnsi="Century Gothic"/>
                <w:b/>
                <w:bCs/>
                <w:color w:val="000000"/>
                <w:sz w:val="22"/>
                <w:lang w:val="es-CO" w:eastAsia="es-CO" w:bidi="ar-SA"/>
              </w:rPr>
            </w:pPr>
            <w:r w:rsidRPr="007A78DE">
              <w:rPr>
                <w:rFonts w:ascii="Century Gothic" w:eastAsia="Times New Roman" w:hAnsi="Century Gothic"/>
                <w:b/>
                <w:bCs/>
                <w:color w:val="000000"/>
                <w:sz w:val="22"/>
                <w:lang w:val="es-CO" w:eastAsia="es-CO" w:bidi="ar-SA"/>
              </w:rPr>
              <w:t> </w:t>
            </w:r>
          </w:p>
        </w:tc>
      </w:tr>
      <w:tr w:rsidR="00027586" w:rsidRPr="007A78DE" w14:paraId="4E9B2AFA" w14:textId="77777777" w:rsidTr="00D26CAC">
        <w:trPr>
          <w:trHeight w:val="255"/>
          <w:jc w:val="center"/>
        </w:trPr>
        <w:tc>
          <w:tcPr>
            <w:tcW w:w="1661" w:type="pct"/>
            <w:vMerge w:val="restart"/>
            <w:tcBorders>
              <w:top w:val="nil"/>
              <w:left w:val="single" w:sz="4" w:space="0" w:color="auto"/>
              <w:bottom w:val="single" w:sz="4" w:space="0" w:color="auto"/>
              <w:right w:val="single" w:sz="4" w:space="0" w:color="auto"/>
            </w:tcBorders>
            <w:shd w:val="clear" w:color="000000" w:fill="305496"/>
            <w:noWrap/>
            <w:vAlign w:val="center"/>
            <w:hideMark/>
          </w:tcPr>
          <w:p w14:paraId="674966BF" w14:textId="77777777" w:rsidR="00027586" w:rsidRPr="007A78DE" w:rsidRDefault="00027586" w:rsidP="005F4943">
            <w:pPr>
              <w:widowControl/>
              <w:autoSpaceDE/>
              <w:autoSpaceDN/>
              <w:rPr>
                <w:rFonts w:ascii="Century Gothic" w:eastAsia="Times New Roman" w:hAnsi="Century Gothic"/>
                <w:b/>
                <w:bCs/>
                <w:color w:val="FFFFFF"/>
                <w:sz w:val="22"/>
                <w:lang w:val="es-CO" w:eastAsia="es-CO" w:bidi="ar-SA"/>
              </w:rPr>
            </w:pPr>
            <w:proofErr w:type="gramStart"/>
            <w:r w:rsidRPr="007A78DE">
              <w:rPr>
                <w:rFonts w:ascii="Century Gothic" w:eastAsia="Times New Roman" w:hAnsi="Century Gothic"/>
                <w:b/>
                <w:bCs/>
                <w:color w:val="FFFFFF"/>
                <w:sz w:val="22"/>
                <w:lang w:val="es-CO" w:eastAsia="es-CO" w:bidi="ar-SA"/>
              </w:rPr>
              <w:t>PUNTO A EVALUAR</w:t>
            </w:r>
            <w:proofErr w:type="gramEnd"/>
          </w:p>
        </w:tc>
        <w:tc>
          <w:tcPr>
            <w:tcW w:w="863" w:type="pct"/>
            <w:gridSpan w:val="3"/>
            <w:tcBorders>
              <w:top w:val="single" w:sz="4" w:space="0" w:color="auto"/>
              <w:left w:val="nil"/>
              <w:bottom w:val="single" w:sz="4" w:space="0" w:color="auto"/>
              <w:right w:val="single" w:sz="4" w:space="0" w:color="auto"/>
            </w:tcBorders>
            <w:shd w:val="clear" w:color="000000" w:fill="305496"/>
            <w:noWrap/>
            <w:vAlign w:val="center"/>
            <w:hideMark/>
          </w:tcPr>
          <w:p w14:paraId="05F7A8F3" w14:textId="77777777" w:rsidR="00027586" w:rsidRPr="007A78DE" w:rsidRDefault="00027586" w:rsidP="005F4943">
            <w:pPr>
              <w:widowControl/>
              <w:autoSpaceDE/>
              <w:autoSpaceDN/>
              <w:rPr>
                <w:rFonts w:ascii="Century Gothic" w:eastAsia="Times New Roman" w:hAnsi="Century Gothic"/>
                <w:b/>
                <w:bCs/>
                <w:color w:val="FFFFFF"/>
                <w:sz w:val="22"/>
                <w:lang w:val="es-CO" w:eastAsia="es-CO" w:bidi="ar-SA"/>
              </w:rPr>
            </w:pPr>
            <w:r w:rsidRPr="007A78DE">
              <w:rPr>
                <w:rFonts w:ascii="Century Gothic" w:eastAsia="Times New Roman" w:hAnsi="Century Gothic"/>
                <w:b/>
                <w:bCs/>
                <w:color w:val="FFFFFF"/>
                <w:sz w:val="22"/>
                <w:lang w:val="es-CO" w:eastAsia="es-CO" w:bidi="ar-SA"/>
              </w:rPr>
              <w:t>RESPUESTA</w:t>
            </w:r>
          </w:p>
        </w:tc>
        <w:tc>
          <w:tcPr>
            <w:tcW w:w="732" w:type="pct"/>
            <w:vMerge w:val="restart"/>
            <w:tcBorders>
              <w:top w:val="nil"/>
              <w:left w:val="single" w:sz="4" w:space="0" w:color="auto"/>
              <w:bottom w:val="single" w:sz="4" w:space="0" w:color="auto"/>
              <w:right w:val="single" w:sz="4" w:space="0" w:color="auto"/>
            </w:tcBorders>
            <w:shd w:val="clear" w:color="000000" w:fill="305496"/>
            <w:noWrap/>
            <w:vAlign w:val="center"/>
            <w:hideMark/>
          </w:tcPr>
          <w:p w14:paraId="0919138D" w14:textId="77777777" w:rsidR="00027586" w:rsidRPr="007A78DE" w:rsidRDefault="00027586" w:rsidP="005F4943">
            <w:pPr>
              <w:widowControl/>
              <w:autoSpaceDE/>
              <w:autoSpaceDN/>
              <w:rPr>
                <w:rFonts w:ascii="Century Gothic" w:eastAsia="Times New Roman" w:hAnsi="Century Gothic"/>
                <w:b/>
                <w:bCs/>
                <w:color w:val="FFFFFF"/>
                <w:sz w:val="22"/>
                <w:lang w:val="es-CO" w:eastAsia="es-CO" w:bidi="ar-SA"/>
              </w:rPr>
            </w:pPr>
            <w:r w:rsidRPr="007A78DE">
              <w:rPr>
                <w:rFonts w:ascii="Century Gothic" w:eastAsia="Times New Roman" w:hAnsi="Century Gothic"/>
                <w:b/>
                <w:bCs/>
                <w:color w:val="FFFFFF"/>
                <w:sz w:val="22"/>
                <w:lang w:val="es-CO" w:eastAsia="es-CO" w:bidi="ar-SA"/>
              </w:rPr>
              <w:t>CALIFICACIÓN</w:t>
            </w:r>
          </w:p>
        </w:tc>
        <w:tc>
          <w:tcPr>
            <w:tcW w:w="1743" w:type="pct"/>
            <w:vMerge w:val="restart"/>
            <w:tcBorders>
              <w:top w:val="nil"/>
              <w:left w:val="single" w:sz="4" w:space="0" w:color="auto"/>
              <w:bottom w:val="single" w:sz="4" w:space="0" w:color="auto"/>
              <w:right w:val="single" w:sz="4" w:space="0" w:color="auto"/>
            </w:tcBorders>
            <w:shd w:val="clear" w:color="000000" w:fill="305496"/>
            <w:noWrap/>
            <w:vAlign w:val="center"/>
            <w:hideMark/>
          </w:tcPr>
          <w:p w14:paraId="220FAE37" w14:textId="77777777" w:rsidR="00027586" w:rsidRPr="007A78DE" w:rsidRDefault="00027586" w:rsidP="005F4943">
            <w:pPr>
              <w:widowControl/>
              <w:autoSpaceDE/>
              <w:autoSpaceDN/>
              <w:rPr>
                <w:rFonts w:ascii="Century Gothic" w:eastAsia="Times New Roman" w:hAnsi="Century Gothic"/>
                <w:b/>
                <w:bCs/>
                <w:color w:val="FFFFFF"/>
                <w:sz w:val="22"/>
                <w:lang w:val="es-CO" w:eastAsia="es-CO" w:bidi="ar-SA"/>
              </w:rPr>
            </w:pPr>
            <w:r w:rsidRPr="007A78DE">
              <w:rPr>
                <w:rFonts w:ascii="Century Gothic" w:eastAsia="Times New Roman" w:hAnsi="Century Gothic"/>
                <w:b/>
                <w:bCs/>
                <w:color w:val="FFFFFF"/>
                <w:sz w:val="22"/>
                <w:lang w:val="es-CO" w:eastAsia="es-CO" w:bidi="ar-SA"/>
              </w:rPr>
              <w:t>OBSERVACIONES</w:t>
            </w:r>
          </w:p>
        </w:tc>
      </w:tr>
      <w:tr w:rsidR="00027586" w:rsidRPr="007A78DE" w14:paraId="6D384463" w14:textId="77777777" w:rsidTr="00D26CAC">
        <w:trPr>
          <w:trHeight w:val="255"/>
          <w:jc w:val="center"/>
        </w:trPr>
        <w:tc>
          <w:tcPr>
            <w:tcW w:w="1661" w:type="pct"/>
            <w:vMerge/>
            <w:tcBorders>
              <w:top w:val="nil"/>
              <w:left w:val="single" w:sz="4" w:space="0" w:color="auto"/>
              <w:bottom w:val="single" w:sz="4" w:space="0" w:color="auto"/>
              <w:right w:val="single" w:sz="4" w:space="0" w:color="auto"/>
            </w:tcBorders>
            <w:vAlign w:val="center"/>
            <w:hideMark/>
          </w:tcPr>
          <w:p w14:paraId="31CC9F19" w14:textId="77777777" w:rsidR="00027586" w:rsidRPr="007A78DE" w:rsidRDefault="00027586" w:rsidP="005F4943">
            <w:pPr>
              <w:widowControl/>
              <w:autoSpaceDE/>
              <w:autoSpaceDN/>
              <w:rPr>
                <w:rFonts w:ascii="Century Gothic" w:eastAsia="Times New Roman" w:hAnsi="Century Gothic"/>
                <w:b/>
                <w:bCs/>
                <w:color w:val="FFFFFF"/>
                <w:sz w:val="22"/>
                <w:lang w:val="es-CO" w:eastAsia="es-CO" w:bidi="ar-SA"/>
              </w:rPr>
            </w:pPr>
          </w:p>
        </w:tc>
        <w:tc>
          <w:tcPr>
            <w:tcW w:w="164" w:type="pct"/>
            <w:tcBorders>
              <w:top w:val="nil"/>
              <w:left w:val="nil"/>
              <w:bottom w:val="single" w:sz="4" w:space="0" w:color="auto"/>
              <w:right w:val="single" w:sz="4" w:space="0" w:color="auto"/>
            </w:tcBorders>
            <w:shd w:val="clear" w:color="000000" w:fill="305496"/>
            <w:noWrap/>
            <w:vAlign w:val="center"/>
            <w:hideMark/>
          </w:tcPr>
          <w:p w14:paraId="1200599A" w14:textId="77777777" w:rsidR="00027586" w:rsidRPr="007A78DE" w:rsidRDefault="00027586" w:rsidP="005F4943">
            <w:pPr>
              <w:widowControl/>
              <w:autoSpaceDE/>
              <w:autoSpaceDN/>
              <w:rPr>
                <w:rFonts w:ascii="Century Gothic" w:eastAsia="Times New Roman" w:hAnsi="Century Gothic"/>
                <w:b/>
                <w:bCs/>
                <w:color w:val="FFFFFF"/>
                <w:sz w:val="22"/>
                <w:lang w:val="es-CO" w:eastAsia="es-CO" w:bidi="ar-SA"/>
              </w:rPr>
            </w:pPr>
            <w:r w:rsidRPr="007A78DE">
              <w:rPr>
                <w:rFonts w:ascii="Century Gothic" w:eastAsia="Times New Roman" w:hAnsi="Century Gothic"/>
                <w:b/>
                <w:bCs/>
                <w:color w:val="FFFFFF"/>
                <w:sz w:val="22"/>
                <w:lang w:val="es-CO" w:eastAsia="es-CO" w:bidi="ar-SA"/>
              </w:rPr>
              <w:t>SI</w:t>
            </w:r>
          </w:p>
        </w:tc>
        <w:tc>
          <w:tcPr>
            <w:tcW w:w="215" w:type="pct"/>
            <w:tcBorders>
              <w:top w:val="nil"/>
              <w:left w:val="nil"/>
              <w:bottom w:val="single" w:sz="4" w:space="0" w:color="auto"/>
              <w:right w:val="single" w:sz="4" w:space="0" w:color="auto"/>
            </w:tcBorders>
            <w:shd w:val="clear" w:color="000000" w:fill="305496"/>
            <w:noWrap/>
            <w:vAlign w:val="center"/>
            <w:hideMark/>
          </w:tcPr>
          <w:p w14:paraId="327A226B" w14:textId="77777777" w:rsidR="00027586" w:rsidRPr="007A78DE" w:rsidRDefault="00027586" w:rsidP="005F4943">
            <w:pPr>
              <w:widowControl/>
              <w:autoSpaceDE/>
              <w:autoSpaceDN/>
              <w:rPr>
                <w:rFonts w:ascii="Century Gothic" w:eastAsia="Times New Roman" w:hAnsi="Century Gothic"/>
                <w:b/>
                <w:bCs/>
                <w:color w:val="FFFFFF"/>
                <w:sz w:val="22"/>
                <w:lang w:val="es-CO" w:eastAsia="es-CO" w:bidi="ar-SA"/>
              </w:rPr>
            </w:pPr>
            <w:r w:rsidRPr="007A78DE">
              <w:rPr>
                <w:rFonts w:ascii="Century Gothic" w:eastAsia="Times New Roman" w:hAnsi="Century Gothic"/>
                <w:b/>
                <w:bCs/>
                <w:color w:val="FFFFFF"/>
                <w:sz w:val="22"/>
                <w:lang w:val="es-CO" w:eastAsia="es-CO" w:bidi="ar-SA"/>
              </w:rPr>
              <w:t>NO</w:t>
            </w:r>
          </w:p>
        </w:tc>
        <w:tc>
          <w:tcPr>
            <w:tcW w:w="484" w:type="pct"/>
            <w:tcBorders>
              <w:top w:val="nil"/>
              <w:left w:val="nil"/>
              <w:bottom w:val="single" w:sz="4" w:space="0" w:color="auto"/>
              <w:right w:val="single" w:sz="4" w:space="0" w:color="auto"/>
            </w:tcBorders>
            <w:shd w:val="clear" w:color="000000" w:fill="305496"/>
            <w:noWrap/>
            <w:vAlign w:val="center"/>
            <w:hideMark/>
          </w:tcPr>
          <w:p w14:paraId="12872290" w14:textId="77777777" w:rsidR="00027586" w:rsidRPr="007A78DE" w:rsidRDefault="00027586" w:rsidP="005F4943">
            <w:pPr>
              <w:widowControl/>
              <w:autoSpaceDE/>
              <w:autoSpaceDN/>
              <w:rPr>
                <w:rFonts w:ascii="Century Gothic" w:eastAsia="Times New Roman" w:hAnsi="Century Gothic"/>
                <w:b/>
                <w:bCs/>
                <w:color w:val="FFFFFF"/>
                <w:sz w:val="22"/>
                <w:lang w:val="es-CO" w:eastAsia="es-CO" w:bidi="ar-SA"/>
              </w:rPr>
            </w:pPr>
            <w:r w:rsidRPr="007A78DE">
              <w:rPr>
                <w:rFonts w:ascii="Century Gothic" w:eastAsia="Times New Roman" w:hAnsi="Century Gothic"/>
                <w:b/>
                <w:bCs/>
                <w:color w:val="FFFFFF"/>
                <w:sz w:val="22"/>
                <w:lang w:val="es-CO" w:eastAsia="es-CO" w:bidi="ar-SA"/>
              </w:rPr>
              <w:t>PARCIAL</w:t>
            </w:r>
          </w:p>
        </w:tc>
        <w:tc>
          <w:tcPr>
            <w:tcW w:w="732" w:type="pct"/>
            <w:vMerge/>
            <w:tcBorders>
              <w:top w:val="nil"/>
              <w:left w:val="single" w:sz="4" w:space="0" w:color="auto"/>
              <w:bottom w:val="single" w:sz="4" w:space="0" w:color="auto"/>
              <w:right w:val="single" w:sz="4" w:space="0" w:color="auto"/>
            </w:tcBorders>
            <w:vAlign w:val="center"/>
            <w:hideMark/>
          </w:tcPr>
          <w:p w14:paraId="6545B0EC" w14:textId="77777777" w:rsidR="00027586" w:rsidRPr="007A78DE" w:rsidRDefault="00027586" w:rsidP="005F4943">
            <w:pPr>
              <w:widowControl/>
              <w:autoSpaceDE/>
              <w:autoSpaceDN/>
              <w:rPr>
                <w:rFonts w:ascii="Century Gothic" w:eastAsia="Times New Roman" w:hAnsi="Century Gothic"/>
                <w:b/>
                <w:bCs/>
                <w:color w:val="FFFFFF"/>
                <w:sz w:val="22"/>
                <w:lang w:val="es-CO" w:eastAsia="es-CO" w:bidi="ar-SA"/>
              </w:rPr>
            </w:pPr>
          </w:p>
        </w:tc>
        <w:tc>
          <w:tcPr>
            <w:tcW w:w="1743" w:type="pct"/>
            <w:vMerge/>
            <w:tcBorders>
              <w:top w:val="nil"/>
              <w:left w:val="single" w:sz="4" w:space="0" w:color="auto"/>
              <w:bottom w:val="single" w:sz="4" w:space="0" w:color="auto"/>
              <w:right w:val="single" w:sz="4" w:space="0" w:color="auto"/>
            </w:tcBorders>
            <w:vAlign w:val="center"/>
            <w:hideMark/>
          </w:tcPr>
          <w:p w14:paraId="3DA139EE" w14:textId="77777777" w:rsidR="00027586" w:rsidRPr="007A78DE" w:rsidRDefault="00027586" w:rsidP="005F4943">
            <w:pPr>
              <w:widowControl/>
              <w:autoSpaceDE/>
              <w:autoSpaceDN/>
              <w:rPr>
                <w:rFonts w:ascii="Century Gothic" w:eastAsia="Times New Roman" w:hAnsi="Century Gothic"/>
                <w:b/>
                <w:bCs/>
                <w:color w:val="FFFFFF"/>
                <w:sz w:val="22"/>
                <w:lang w:val="es-CO" w:eastAsia="es-CO" w:bidi="ar-SA"/>
              </w:rPr>
            </w:pPr>
          </w:p>
        </w:tc>
      </w:tr>
      <w:tr w:rsidR="00027586" w:rsidRPr="007A78DE" w14:paraId="1B6F9B4D" w14:textId="77777777" w:rsidTr="00D26CAC">
        <w:trPr>
          <w:trHeight w:val="255"/>
          <w:jc w:val="center"/>
        </w:trPr>
        <w:tc>
          <w:tcPr>
            <w:tcW w:w="5000" w:type="pct"/>
            <w:gridSpan w:val="6"/>
            <w:tcBorders>
              <w:top w:val="single" w:sz="4" w:space="0" w:color="auto"/>
              <w:left w:val="single" w:sz="4" w:space="0" w:color="auto"/>
              <w:bottom w:val="nil"/>
              <w:right w:val="nil"/>
            </w:tcBorders>
            <w:shd w:val="clear" w:color="000000" w:fill="8EA9DB"/>
            <w:noWrap/>
            <w:vAlign w:val="center"/>
            <w:hideMark/>
          </w:tcPr>
          <w:p w14:paraId="22A47D82" w14:textId="77777777" w:rsidR="00027586" w:rsidRPr="007A78DE" w:rsidRDefault="00027586" w:rsidP="005F4943">
            <w:pPr>
              <w:widowControl/>
              <w:autoSpaceDE/>
              <w:autoSpaceDN/>
              <w:rPr>
                <w:rFonts w:ascii="Century Gothic" w:eastAsia="Times New Roman" w:hAnsi="Century Gothic"/>
                <w:b/>
                <w:bCs/>
                <w:color w:val="000000"/>
                <w:sz w:val="22"/>
                <w:lang w:val="es-CO" w:eastAsia="es-CO" w:bidi="ar-SA"/>
              </w:rPr>
            </w:pPr>
            <w:r w:rsidRPr="007A78DE">
              <w:rPr>
                <w:rFonts w:ascii="Century Gothic" w:eastAsia="Times New Roman" w:hAnsi="Century Gothic"/>
                <w:b/>
                <w:bCs/>
                <w:color w:val="000000"/>
                <w:sz w:val="22"/>
                <w:lang w:val="es-CO" w:eastAsia="es-CO" w:bidi="ar-SA"/>
              </w:rPr>
              <w:t>2. Sistemas Alternos.</w:t>
            </w:r>
          </w:p>
        </w:tc>
      </w:tr>
      <w:tr w:rsidR="00027586" w:rsidRPr="007A78DE" w14:paraId="4AD8977B" w14:textId="77777777" w:rsidTr="00D26CAC">
        <w:trPr>
          <w:trHeight w:val="765"/>
          <w:jc w:val="center"/>
        </w:trPr>
        <w:tc>
          <w:tcPr>
            <w:tcW w:w="16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A59FDB" w14:textId="77777777" w:rsidR="00027586" w:rsidRPr="007A78DE" w:rsidRDefault="00027586" w:rsidP="005F4943">
            <w:pPr>
              <w:widowControl/>
              <w:autoSpaceDE/>
              <w:autoSpaceDN/>
              <w:rPr>
                <w:rFonts w:ascii="Century Gothic" w:eastAsia="Times New Roman" w:hAnsi="Century Gothic"/>
                <w:color w:val="000000"/>
                <w:sz w:val="22"/>
                <w:lang w:val="es-CO" w:eastAsia="es-CO" w:bidi="ar-SA"/>
              </w:rPr>
            </w:pPr>
            <w:r w:rsidRPr="007A78DE">
              <w:rPr>
                <w:rFonts w:ascii="Century Gothic" w:eastAsia="Times New Roman" w:hAnsi="Century Gothic"/>
                <w:color w:val="000000"/>
                <w:sz w:val="22"/>
                <w:lang w:val="es-CO" w:eastAsia="es-CO" w:bidi="ar-SA"/>
              </w:rPr>
              <w:t>¿Se cuenta con un tanque de reserva de agua?</w:t>
            </w:r>
          </w:p>
        </w:tc>
        <w:tc>
          <w:tcPr>
            <w:tcW w:w="164" w:type="pct"/>
            <w:tcBorders>
              <w:top w:val="single" w:sz="4" w:space="0" w:color="auto"/>
              <w:left w:val="nil"/>
              <w:bottom w:val="single" w:sz="4" w:space="0" w:color="auto"/>
              <w:right w:val="single" w:sz="4" w:space="0" w:color="auto"/>
            </w:tcBorders>
            <w:shd w:val="clear" w:color="auto" w:fill="auto"/>
            <w:vAlign w:val="center"/>
            <w:hideMark/>
          </w:tcPr>
          <w:p w14:paraId="23F267F5" w14:textId="77777777" w:rsidR="00027586" w:rsidRPr="007A78DE" w:rsidRDefault="00027586" w:rsidP="005F4943">
            <w:pPr>
              <w:widowControl/>
              <w:autoSpaceDE/>
              <w:autoSpaceDN/>
              <w:rPr>
                <w:rFonts w:ascii="Century Gothic" w:eastAsia="Times New Roman" w:hAnsi="Century Gothic"/>
                <w:color w:val="000000"/>
                <w:sz w:val="22"/>
                <w:lang w:val="es-CO" w:eastAsia="es-CO" w:bidi="ar-SA"/>
              </w:rPr>
            </w:pPr>
            <w:r w:rsidRPr="007A78DE">
              <w:rPr>
                <w:rFonts w:ascii="Century Gothic" w:eastAsia="Times New Roman" w:hAnsi="Century Gothic"/>
                <w:color w:val="000000"/>
                <w:sz w:val="22"/>
                <w:lang w:val="es-CO" w:eastAsia="es-CO" w:bidi="ar-SA"/>
              </w:rPr>
              <w:t>X</w:t>
            </w:r>
          </w:p>
        </w:tc>
        <w:tc>
          <w:tcPr>
            <w:tcW w:w="215" w:type="pct"/>
            <w:tcBorders>
              <w:top w:val="single" w:sz="4" w:space="0" w:color="auto"/>
              <w:left w:val="nil"/>
              <w:bottom w:val="single" w:sz="4" w:space="0" w:color="auto"/>
              <w:right w:val="single" w:sz="4" w:space="0" w:color="auto"/>
            </w:tcBorders>
            <w:shd w:val="clear" w:color="auto" w:fill="auto"/>
            <w:vAlign w:val="center"/>
            <w:hideMark/>
          </w:tcPr>
          <w:p w14:paraId="258ADBDA" w14:textId="77777777" w:rsidR="00027586" w:rsidRPr="007A78DE" w:rsidRDefault="00027586" w:rsidP="005F4943">
            <w:pPr>
              <w:widowControl/>
              <w:autoSpaceDE/>
              <w:autoSpaceDN/>
              <w:rPr>
                <w:rFonts w:ascii="Century Gothic" w:eastAsia="Times New Roman" w:hAnsi="Century Gothic"/>
                <w:color w:val="000000"/>
                <w:sz w:val="22"/>
                <w:lang w:val="es-CO" w:eastAsia="es-CO" w:bidi="ar-SA"/>
              </w:rPr>
            </w:pPr>
            <w:r w:rsidRPr="007A78DE">
              <w:rPr>
                <w:rFonts w:ascii="Century Gothic" w:eastAsia="Times New Roman" w:hAnsi="Century Gothic"/>
                <w:color w:val="000000"/>
                <w:sz w:val="22"/>
                <w:lang w:val="es-CO" w:eastAsia="es-CO" w:bidi="ar-SA"/>
              </w:rPr>
              <w:t>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14:paraId="5B20F65D" w14:textId="77777777" w:rsidR="00027586" w:rsidRPr="007A78DE" w:rsidRDefault="00027586" w:rsidP="005F4943">
            <w:pPr>
              <w:widowControl/>
              <w:autoSpaceDE/>
              <w:autoSpaceDN/>
              <w:rPr>
                <w:rFonts w:ascii="Century Gothic" w:eastAsia="Times New Roman" w:hAnsi="Century Gothic"/>
                <w:color w:val="000000"/>
                <w:sz w:val="22"/>
                <w:lang w:val="es-CO" w:eastAsia="es-CO" w:bidi="ar-SA"/>
              </w:rPr>
            </w:pPr>
            <w:r w:rsidRPr="007A78DE">
              <w:rPr>
                <w:rFonts w:ascii="Century Gothic" w:eastAsia="Times New Roman" w:hAnsi="Century Gothic"/>
                <w:color w:val="000000"/>
                <w:sz w:val="22"/>
                <w:lang w:val="es-CO" w:eastAsia="es-CO" w:bidi="ar-SA"/>
              </w:rPr>
              <w:t> </w:t>
            </w:r>
          </w:p>
        </w:tc>
        <w:tc>
          <w:tcPr>
            <w:tcW w:w="732" w:type="pct"/>
            <w:tcBorders>
              <w:top w:val="single" w:sz="4" w:space="0" w:color="auto"/>
              <w:left w:val="nil"/>
              <w:bottom w:val="single" w:sz="4" w:space="0" w:color="auto"/>
              <w:right w:val="single" w:sz="4" w:space="0" w:color="auto"/>
            </w:tcBorders>
            <w:shd w:val="clear" w:color="auto" w:fill="auto"/>
            <w:vAlign w:val="center"/>
            <w:hideMark/>
          </w:tcPr>
          <w:p w14:paraId="1A982228" w14:textId="321AAF24" w:rsidR="00027586" w:rsidRPr="007A78DE" w:rsidRDefault="00027586" w:rsidP="00D26CAC">
            <w:pPr>
              <w:widowControl/>
              <w:autoSpaceDE/>
              <w:autoSpaceDN/>
              <w:jc w:val="center"/>
              <w:rPr>
                <w:rFonts w:ascii="Century Gothic" w:eastAsia="Times New Roman" w:hAnsi="Century Gothic"/>
                <w:color w:val="000000"/>
                <w:sz w:val="22"/>
                <w:lang w:val="es-CO" w:eastAsia="es-CO" w:bidi="ar-SA"/>
              </w:rPr>
            </w:pPr>
            <w:r w:rsidRPr="007A78DE">
              <w:rPr>
                <w:rFonts w:ascii="Century Gothic" w:eastAsia="Times New Roman" w:hAnsi="Century Gothic"/>
                <w:color w:val="000000"/>
                <w:sz w:val="22"/>
                <w:lang w:val="es-CO" w:eastAsia="es-CO" w:bidi="ar-SA"/>
              </w:rPr>
              <w:t>1</w:t>
            </w:r>
          </w:p>
        </w:tc>
        <w:tc>
          <w:tcPr>
            <w:tcW w:w="1743" w:type="pct"/>
            <w:tcBorders>
              <w:top w:val="single" w:sz="4" w:space="0" w:color="auto"/>
              <w:left w:val="nil"/>
              <w:bottom w:val="single" w:sz="4" w:space="0" w:color="auto"/>
              <w:right w:val="single" w:sz="4" w:space="0" w:color="auto"/>
            </w:tcBorders>
            <w:shd w:val="clear" w:color="auto" w:fill="auto"/>
            <w:vAlign w:val="center"/>
            <w:hideMark/>
          </w:tcPr>
          <w:p w14:paraId="5963203D" w14:textId="77777777" w:rsidR="00027586" w:rsidRPr="007A78DE" w:rsidRDefault="00027586" w:rsidP="005F4943">
            <w:pPr>
              <w:widowControl/>
              <w:autoSpaceDE/>
              <w:autoSpaceDN/>
              <w:rPr>
                <w:rFonts w:ascii="Century Gothic" w:eastAsia="Times New Roman" w:hAnsi="Century Gothic"/>
                <w:sz w:val="22"/>
                <w:lang w:val="es-CO" w:eastAsia="es-CO" w:bidi="ar-SA"/>
              </w:rPr>
            </w:pPr>
            <w:r w:rsidRPr="007A78DE">
              <w:rPr>
                <w:rFonts w:ascii="Century Gothic" w:eastAsia="Times New Roman" w:hAnsi="Century Gothic"/>
                <w:sz w:val="22"/>
                <w:lang w:val="es-CO" w:eastAsia="es-CO" w:bidi="ar-SA"/>
              </w:rPr>
              <w:t xml:space="preserve">Parcialmente, la sede cuenta con tanque de reserva de agua, sin </w:t>
            </w:r>
            <w:proofErr w:type="gramStart"/>
            <w:r w:rsidRPr="007A78DE">
              <w:rPr>
                <w:rFonts w:ascii="Century Gothic" w:eastAsia="Times New Roman" w:hAnsi="Century Gothic"/>
                <w:sz w:val="22"/>
                <w:lang w:val="es-CO" w:eastAsia="es-CO" w:bidi="ar-SA"/>
              </w:rPr>
              <w:t>embargo</w:t>
            </w:r>
            <w:proofErr w:type="gramEnd"/>
            <w:r w:rsidRPr="007A78DE">
              <w:rPr>
                <w:rFonts w:ascii="Century Gothic" w:eastAsia="Times New Roman" w:hAnsi="Century Gothic"/>
                <w:sz w:val="22"/>
                <w:lang w:val="es-CO" w:eastAsia="es-CO" w:bidi="ar-SA"/>
              </w:rPr>
              <w:t xml:space="preserve"> no </w:t>
            </w:r>
            <w:r w:rsidR="005B4452" w:rsidRPr="007A78DE">
              <w:rPr>
                <w:rFonts w:ascii="Century Gothic" w:eastAsia="Times New Roman" w:hAnsi="Century Gothic"/>
                <w:sz w:val="22"/>
                <w:lang w:val="es-CO" w:eastAsia="es-CO" w:bidi="ar-SA"/>
              </w:rPr>
              <w:t>está</w:t>
            </w:r>
            <w:r w:rsidRPr="007A78DE">
              <w:rPr>
                <w:rFonts w:ascii="Century Gothic" w:eastAsia="Times New Roman" w:hAnsi="Century Gothic"/>
                <w:sz w:val="22"/>
                <w:lang w:val="es-CO" w:eastAsia="es-CO" w:bidi="ar-SA"/>
              </w:rPr>
              <w:t xml:space="preserve"> en funcionamiento.</w:t>
            </w:r>
          </w:p>
        </w:tc>
      </w:tr>
      <w:tr w:rsidR="00027586" w:rsidRPr="007A78DE" w14:paraId="64B15E09" w14:textId="77777777" w:rsidTr="00D26CAC">
        <w:trPr>
          <w:trHeight w:val="510"/>
          <w:jc w:val="center"/>
        </w:trPr>
        <w:tc>
          <w:tcPr>
            <w:tcW w:w="1661" w:type="pct"/>
            <w:tcBorders>
              <w:top w:val="nil"/>
              <w:left w:val="single" w:sz="4" w:space="0" w:color="auto"/>
              <w:bottom w:val="single" w:sz="4" w:space="0" w:color="auto"/>
              <w:right w:val="single" w:sz="4" w:space="0" w:color="auto"/>
            </w:tcBorders>
            <w:shd w:val="clear" w:color="auto" w:fill="auto"/>
            <w:vAlign w:val="center"/>
            <w:hideMark/>
          </w:tcPr>
          <w:p w14:paraId="723822EC" w14:textId="77777777" w:rsidR="00027586" w:rsidRPr="007A78DE" w:rsidRDefault="00027586" w:rsidP="005F4943">
            <w:pPr>
              <w:widowControl/>
              <w:autoSpaceDE/>
              <w:autoSpaceDN/>
              <w:rPr>
                <w:rFonts w:ascii="Century Gothic" w:eastAsia="Times New Roman" w:hAnsi="Century Gothic"/>
                <w:color w:val="000000"/>
                <w:sz w:val="22"/>
                <w:lang w:val="es-CO" w:eastAsia="es-CO" w:bidi="ar-SA"/>
              </w:rPr>
            </w:pPr>
            <w:r w:rsidRPr="007A78DE">
              <w:rPr>
                <w:rFonts w:ascii="Century Gothic" w:eastAsia="Times New Roman" w:hAnsi="Century Gothic"/>
                <w:color w:val="000000"/>
                <w:sz w:val="22"/>
                <w:lang w:val="es-CO" w:eastAsia="es-CO" w:bidi="ar-SA"/>
              </w:rPr>
              <w:t>¿Se cuenta con una planta eléctrica?</w:t>
            </w:r>
          </w:p>
        </w:tc>
        <w:tc>
          <w:tcPr>
            <w:tcW w:w="164" w:type="pct"/>
            <w:tcBorders>
              <w:top w:val="nil"/>
              <w:left w:val="nil"/>
              <w:bottom w:val="single" w:sz="4" w:space="0" w:color="auto"/>
              <w:right w:val="single" w:sz="4" w:space="0" w:color="auto"/>
            </w:tcBorders>
            <w:shd w:val="clear" w:color="auto" w:fill="auto"/>
            <w:vAlign w:val="center"/>
            <w:hideMark/>
          </w:tcPr>
          <w:p w14:paraId="6EA09E62" w14:textId="77777777" w:rsidR="00027586" w:rsidRPr="007A78DE" w:rsidRDefault="00027586" w:rsidP="005F4943">
            <w:pPr>
              <w:widowControl/>
              <w:autoSpaceDE/>
              <w:autoSpaceDN/>
              <w:rPr>
                <w:rFonts w:ascii="Century Gothic" w:eastAsia="Times New Roman" w:hAnsi="Century Gothic"/>
                <w:color w:val="000000"/>
                <w:sz w:val="22"/>
                <w:lang w:val="es-CO" w:eastAsia="es-CO" w:bidi="ar-SA"/>
              </w:rPr>
            </w:pPr>
            <w:r w:rsidRPr="007A78DE">
              <w:rPr>
                <w:rFonts w:ascii="Century Gothic" w:eastAsia="Times New Roman" w:hAnsi="Century Gothic"/>
                <w:color w:val="000000"/>
                <w:sz w:val="22"/>
                <w:lang w:val="es-CO" w:eastAsia="es-CO" w:bidi="ar-SA"/>
              </w:rPr>
              <w:t> </w:t>
            </w:r>
          </w:p>
        </w:tc>
        <w:tc>
          <w:tcPr>
            <w:tcW w:w="215" w:type="pct"/>
            <w:tcBorders>
              <w:top w:val="nil"/>
              <w:left w:val="nil"/>
              <w:bottom w:val="single" w:sz="4" w:space="0" w:color="auto"/>
              <w:right w:val="single" w:sz="4" w:space="0" w:color="auto"/>
            </w:tcBorders>
            <w:shd w:val="clear" w:color="auto" w:fill="auto"/>
            <w:vAlign w:val="center"/>
            <w:hideMark/>
          </w:tcPr>
          <w:p w14:paraId="22E9101D" w14:textId="77777777" w:rsidR="00027586" w:rsidRPr="007A78DE" w:rsidRDefault="00027586" w:rsidP="005F4943">
            <w:pPr>
              <w:widowControl/>
              <w:autoSpaceDE/>
              <w:autoSpaceDN/>
              <w:rPr>
                <w:rFonts w:ascii="Century Gothic" w:eastAsia="Times New Roman" w:hAnsi="Century Gothic"/>
                <w:color w:val="000000"/>
                <w:sz w:val="22"/>
                <w:lang w:val="es-CO" w:eastAsia="es-CO" w:bidi="ar-SA"/>
              </w:rPr>
            </w:pPr>
            <w:r w:rsidRPr="007A78DE">
              <w:rPr>
                <w:rFonts w:ascii="Century Gothic" w:eastAsia="Times New Roman" w:hAnsi="Century Gothic"/>
                <w:color w:val="000000"/>
                <w:sz w:val="22"/>
                <w:lang w:val="es-CO" w:eastAsia="es-CO" w:bidi="ar-SA"/>
              </w:rPr>
              <w:t>X</w:t>
            </w:r>
          </w:p>
        </w:tc>
        <w:tc>
          <w:tcPr>
            <w:tcW w:w="484" w:type="pct"/>
            <w:tcBorders>
              <w:top w:val="nil"/>
              <w:left w:val="nil"/>
              <w:bottom w:val="single" w:sz="4" w:space="0" w:color="auto"/>
              <w:right w:val="single" w:sz="4" w:space="0" w:color="auto"/>
            </w:tcBorders>
            <w:shd w:val="clear" w:color="auto" w:fill="auto"/>
            <w:vAlign w:val="center"/>
            <w:hideMark/>
          </w:tcPr>
          <w:p w14:paraId="621BDB69" w14:textId="77777777" w:rsidR="00027586" w:rsidRPr="007A78DE" w:rsidRDefault="00027586" w:rsidP="005F4943">
            <w:pPr>
              <w:widowControl/>
              <w:autoSpaceDE/>
              <w:autoSpaceDN/>
              <w:rPr>
                <w:rFonts w:ascii="Century Gothic" w:eastAsia="Times New Roman" w:hAnsi="Century Gothic"/>
                <w:color w:val="000000"/>
                <w:sz w:val="22"/>
                <w:lang w:val="es-CO" w:eastAsia="es-CO" w:bidi="ar-SA"/>
              </w:rPr>
            </w:pPr>
            <w:r w:rsidRPr="007A78DE">
              <w:rPr>
                <w:rFonts w:ascii="Century Gothic" w:eastAsia="Times New Roman" w:hAnsi="Century Gothic"/>
                <w:color w:val="000000"/>
                <w:sz w:val="22"/>
                <w:lang w:val="es-CO" w:eastAsia="es-CO" w:bidi="ar-SA"/>
              </w:rPr>
              <w:t> </w:t>
            </w:r>
          </w:p>
        </w:tc>
        <w:tc>
          <w:tcPr>
            <w:tcW w:w="732" w:type="pct"/>
            <w:tcBorders>
              <w:top w:val="nil"/>
              <w:left w:val="nil"/>
              <w:bottom w:val="single" w:sz="4" w:space="0" w:color="auto"/>
              <w:right w:val="single" w:sz="4" w:space="0" w:color="auto"/>
            </w:tcBorders>
            <w:shd w:val="clear" w:color="auto" w:fill="auto"/>
            <w:vAlign w:val="center"/>
            <w:hideMark/>
          </w:tcPr>
          <w:p w14:paraId="61BD31CB" w14:textId="3F0E8E5B" w:rsidR="00027586" w:rsidRPr="007A78DE" w:rsidRDefault="00027586" w:rsidP="00D26CAC">
            <w:pPr>
              <w:widowControl/>
              <w:autoSpaceDE/>
              <w:autoSpaceDN/>
              <w:jc w:val="center"/>
              <w:rPr>
                <w:rFonts w:ascii="Century Gothic" w:eastAsia="Times New Roman" w:hAnsi="Century Gothic"/>
                <w:color w:val="000000"/>
                <w:sz w:val="22"/>
                <w:lang w:val="es-CO" w:eastAsia="es-CO" w:bidi="ar-SA"/>
              </w:rPr>
            </w:pPr>
            <w:r w:rsidRPr="007A78DE">
              <w:rPr>
                <w:rFonts w:ascii="Century Gothic" w:eastAsia="Times New Roman" w:hAnsi="Century Gothic"/>
                <w:color w:val="000000"/>
                <w:sz w:val="22"/>
                <w:lang w:val="es-CO" w:eastAsia="es-CO" w:bidi="ar-SA"/>
              </w:rPr>
              <w:t>0</w:t>
            </w:r>
          </w:p>
        </w:tc>
        <w:tc>
          <w:tcPr>
            <w:tcW w:w="1743" w:type="pct"/>
            <w:tcBorders>
              <w:top w:val="nil"/>
              <w:left w:val="nil"/>
              <w:bottom w:val="single" w:sz="4" w:space="0" w:color="auto"/>
              <w:right w:val="single" w:sz="4" w:space="0" w:color="auto"/>
            </w:tcBorders>
            <w:shd w:val="clear" w:color="auto" w:fill="auto"/>
            <w:vAlign w:val="center"/>
            <w:hideMark/>
          </w:tcPr>
          <w:p w14:paraId="322C331B" w14:textId="77777777" w:rsidR="00027586" w:rsidRPr="007A78DE" w:rsidRDefault="00027586" w:rsidP="005F4943">
            <w:pPr>
              <w:widowControl/>
              <w:autoSpaceDE/>
              <w:autoSpaceDN/>
              <w:rPr>
                <w:rFonts w:ascii="Century Gothic" w:eastAsia="Times New Roman" w:hAnsi="Century Gothic"/>
                <w:sz w:val="22"/>
                <w:lang w:val="es-CO" w:eastAsia="es-CO" w:bidi="ar-SA"/>
              </w:rPr>
            </w:pPr>
            <w:r w:rsidRPr="007A78DE">
              <w:rPr>
                <w:rFonts w:ascii="Century Gothic" w:eastAsia="Times New Roman" w:hAnsi="Century Gothic"/>
                <w:sz w:val="22"/>
                <w:lang w:val="es-CO" w:eastAsia="es-CO" w:bidi="ar-SA"/>
              </w:rPr>
              <w:t>Se recomienda verificar la posibilidad de dotar de planta eléctrica a la sede.</w:t>
            </w:r>
          </w:p>
        </w:tc>
      </w:tr>
      <w:tr w:rsidR="00027586" w:rsidRPr="007A78DE" w14:paraId="19149905" w14:textId="77777777" w:rsidTr="00D26CAC">
        <w:trPr>
          <w:trHeight w:val="510"/>
          <w:jc w:val="center"/>
        </w:trPr>
        <w:tc>
          <w:tcPr>
            <w:tcW w:w="1661" w:type="pct"/>
            <w:tcBorders>
              <w:top w:val="nil"/>
              <w:left w:val="single" w:sz="4" w:space="0" w:color="auto"/>
              <w:bottom w:val="single" w:sz="4" w:space="0" w:color="auto"/>
              <w:right w:val="single" w:sz="4" w:space="0" w:color="auto"/>
            </w:tcBorders>
            <w:shd w:val="clear" w:color="auto" w:fill="auto"/>
            <w:vAlign w:val="center"/>
            <w:hideMark/>
          </w:tcPr>
          <w:p w14:paraId="03716733" w14:textId="77777777" w:rsidR="00027586" w:rsidRPr="007A78DE" w:rsidRDefault="00027586" w:rsidP="005F4943">
            <w:pPr>
              <w:widowControl/>
              <w:autoSpaceDE/>
              <w:autoSpaceDN/>
              <w:rPr>
                <w:rFonts w:ascii="Century Gothic" w:eastAsia="Times New Roman" w:hAnsi="Century Gothic"/>
                <w:color w:val="000000"/>
                <w:sz w:val="22"/>
                <w:lang w:val="es-CO" w:eastAsia="es-CO" w:bidi="ar-SA"/>
              </w:rPr>
            </w:pPr>
            <w:r w:rsidRPr="007A78DE">
              <w:rPr>
                <w:rFonts w:ascii="Century Gothic" w:eastAsia="Times New Roman" w:hAnsi="Century Gothic"/>
                <w:color w:val="000000"/>
                <w:sz w:val="22"/>
                <w:lang w:val="es-CO" w:eastAsia="es-CO" w:bidi="ar-SA"/>
              </w:rPr>
              <w:t>¿Se cuenta con hidrantes dentro o fuera de las instalaciones?</w:t>
            </w:r>
          </w:p>
        </w:tc>
        <w:tc>
          <w:tcPr>
            <w:tcW w:w="164" w:type="pct"/>
            <w:tcBorders>
              <w:top w:val="nil"/>
              <w:left w:val="nil"/>
              <w:bottom w:val="single" w:sz="4" w:space="0" w:color="auto"/>
              <w:right w:val="single" w:sz="4" w:space="0" w:color="auto"/>
            </w:tcBorders>
            <w:shd w:val="clear" w:color="auto" w:fill="auto"/>
            <w:vAlign w:val="center"/>
            <w:hideMark/>
          </w:tcPr>
          <w:p w14:paraId="3090C088" w14:textId="77777777" w:rsidR="00027586" w:rsidRPr="007A78DE" w:rsidRDefault="00027586" w:rsidP="005F4943">
            <w:pPr>
              <w:widowControl/>
              <w:autoSpaceDE/>
              <w:autoSpaceDN/>
              <w:rPr>
                <w:rFonts w:ascii="Century Gothic" w:eastAsia="Times New Roman" w:hAnsi="Century Gothic"/>
                <w:color w:val="000000"/>
                <w:sz w:val="22"/>
                <w:lang w:val="es-CO" w:eastAsia="es-CO" w:bidi="ar-SA"/>
              </w:rPr>
            </w:pPr>
            <w:r w:rsidRPr="007A78DE">
              <w:rPr>
                <w:rFonts w:ascii="Century Gothic" w:eastAsia="Times New Roman" w:hAnsi="Century Gothic"/>
                <w:color w:val="000000"/>
                <w:sz w:val="22"/>
                <w:lang w:val="es-CO" w:eastAsia="es-CO" w:bidi="ar-SA"/>
              </w:rPr>
              <w:t> </w:t>
            </w:r>
          </w:p>
        </w:tc>
        <w:tc>
          <w:tcPr>
            <w:tcW w:w="215" w:type="pct"/>
            <w:tcBorders>
              <w:top w:val="nil"/>
              <w:left w:val="nil"/>
              <w:bottom w:val="single" w:sz="4" w:space="0" w:color="auto"/>
              <w:right w:val="single" w:sz="4" w:space="0" w:color="auto"/>
            </w:tcBorders>
            <w:shd w:val="clear" w:color="auto" w:fill="auto"/>
            <w:vAlign w:val="center"/>
            <w:hideMark/>
          </w:tcPr>
          <w:p w14:paraId="3C36F34E" w14:textId="77777777" w:rsidR="00027586" w:rsidRPr="007A78DE" w:rsidRDefault="00027586" w:rsidP="005F4943">
            <w:pPr>
              <w:widowControl/>
              <w:autoSpaceDE/>
              <w:autoSpaceDN/>
              <w:rPr>
                <w:rFonts w:ascii="Century Gothic" w:eastAsia="Times New Roman" w:hAnsi="Century Gothic"/>
                <w:color w:val="000000"/>
                <w:sz w:val="22"/>
                <w:lang w:val="es-CO" w:eastAsia="es-CO" w:bidi="ar-SA"/>
              </w:rPr>
            </w:pPr>
            <w:r w:rsidRPr="007A78DE">
              <w:rPr>
                <w:rFonts w:ascii="Century Gothic" w:eastAsia="Times New Roman" w:hAnsi="Century Gothic"/>
                <w:color w:val="000000"/>
                <w:sz w:val="22"/>
                <w:lang w:val="es-CO" w:eastAsia="es-CO" w:bidi="ar-SA"/>
              </w:rPr>
              <w:t>X</w:t>
            </w:r>
          </w:p>
        </w:tc>
        <w:tc>
          <w:tcPr>
            <w:tcW w:w="484" w:type="pct"/>
            <w:tcBorders>
              <w:top w:val="nil"/>
              <w:left w:val="nil"/>
              <w:bottom w:val="single" w:sz="4" w:space="0" w:color="auto"/>
              <w:right w:val="single" w:sz="4" w:space="0" w:color="auto"/>
            </w:tcBorders>
            <w:shd w:val="clear" w:color="auto" w:fill="auto"/>
            <w:vAlign w:val="center"/>
            <w:hideMark/>
          </w:tcPr>
          <w:p w14:paraId="2320BF45" w14:textId="77777777" w:rsidR="00027586" w:rsidRPr="007A78DE" w:rsidRDefault="00027586" w:rsidP="005F4943">
            <w:pPr>
              <w:widowControl/>
              <w:autoSpaceDE/>
              <w:autoSpaceDN/>
              <w:rPr>
                <w:rFonts w:ascii="Century Gothic" w:eastAsia="Times New Roman" w:hAnsi="Century Gothic"/>
                <w:color w:val="000000"/>
                <w:sz w:val="22"/>
                <w:lang w:val="es-CO" w:eastAsia="es-CO" w:bidi="ar-SA"/>
              </w:rPr>
            </w:pPr>
            <w:r w:rsidRPr="007A78DE">
              <w:rPr>
                <w:rFonts w:ascii="Century Gothic" w:eastAsia="Times New Roman" w:hAnsi="Century Gothic"/>
                <w:color w:val="000000"/>
                <w:sz w:val="22"/>
                <w:lang w:val="es-CO" w:eastAsia="es-CO" w:bidi="ar-SA"/>
              </w:rPr>
              <w:t> </w:t>
            </w:r>
          </w:p>
        </w:tc>
        <w:tc>
          <w:tcPr>
            <w:tcW w:w="732" w:type="pct"/>
            <w:tcBorders>
              <w:top w:val="nil"/>
              <w:left w:val="nil"/>
              <w:bottom w:val="single" w:sz="4" w:space="0" w:color="auto"/>
              <w:right w:val="single" w:sz="4" w:space="0" w:color="auto"/>
            </w:tcBorders>
            <w:shd w:val="clear" w:color="auto" w:fill="auto"/>
            <w:vAlign w:val="center"/>
            <w:hideMark/>
          </w:tcPr>
          <w:p w14:paraId="3A567BEE" w14:textId="16880713" w:rsidR="00027586" w:rsidRPr="007A78DE" w:rsidRDefault="00027586" w:rsidP="00D26CAC">
            <w:pPr>
              <w:widowControl/>
              <w:autoSpaceDE/>
              <w:autoSpaceDN/>
              <w:jc w:val="center"/>
              <w:rPr>
                <w:rFonts w:ascii="Century Gothic" w:eastAsia="Times New Roman" w:hAnsi="Century Gothic"/>
                <w:color w:val="000000"/>
                <w:sz w:val="22"/>
                <w:lang w:val="es-CO" w:eastAsia="es-CO" w:bidi="ar-SA"/>
              </w:rPr>
            </w:pPr>
            <w:r w:rsidRPr="007A78DE">
              <w:rPr>
                <w:rFonts w:ascii="Century Gothic" w:eastAsia="Times New Roman" w:hAnsi="Century Gothic"/>
                <w:color w:val="000000"/>
                <w:sz w:val="22"/>
                <w:lang w:val="es-CO" w:eastAsia="es-CO" w:bidi="ar-SA"/>
              </w:rPr>
              <w:t>0</w:t>
            </w:r>
          </w:p>
        </w:tc>
        <w:tc>
          <w:tcPr>
            <w:tcW w:w="1743" w:type="pct"/>
            <w:tcBorders>
              <w:top w:val="nil"/>
              <w:left w:val="nil"/>
              <w:bottom w:val="single" w:sz="4" w:space="0" w:color="auto"/>
              <w:right w:val="single" w:sz="4" w:space="0" w:color="auto"/>
            </w:tcBorders>
            <w:shd w:val="clear" w:color="auto" w:fill="auto"/>
            <w:vAlign w:val="center"/>
            <w:hideMark/>
          </w:tcPr>
          <w:p w14:paraId="22DD2657" w14:textId="77777777" w:rsidR="00027586" w:rsidRPr="007A78DE" w:rsidRDefault="00027586" w:rsidP="005F4943">
            <w:pPr>
              <w:widowControl/>
              <w:autoSpaceDE/>
              <w:autoSpaceDN/>
              <w:rPr>
                <w:rFonts w:ascii="Century Gothic" w:eastAsia="Times New Roman" w:hAnsi="Century Gothic"/>
                <w:sz w:val="22"/>
                <w:lang w:val="es-CO" w:eastAsia="es-CO" w:bidi="ar-SA"/>
              </w:rPr>
            </w:pPr>
            <w:r w:rsidRPr="007A78DE">
              <w:rPr>
                <w:rFonts w:ascii="Century Gothic" w:eastAsia="Times New Roman" w:hAnsi="Century Gothic"/>
                <w:sz w:val="22"/>
                <w:lang w:val="es-CO" w:eastAsia="es-CO" w:bidi="ar-SA"/>
              </w:rPr>
              <w:t>Se recomienda reforzar o implementar medidas de extinción pasivas.</w:t>
            </w:r>
          </w:p>
        </w:tc>
      </w:tr>
      <w:tr w:rsidR="00027586" w:rsidRPr="007A78DE" w14:paraId="3707553B" w14:textId="77777777" w:rsidTr="00D26CAC">
        <w:trPr>
          <w:trHeight w:val="582"/>
          <w:jc w:val="center"/>
        </w:trPr>
        <w:tc>
          <w:tcPr>
            <w:tcW w:w="1661" w:type="pct"/>
            <w:tcBorders>
              <w:top w:val="nil"/>
              <w:left w:val="single" w:sz="4" w:space="0" w:color="auto"/>
              <w:bottom w:val="single" w:sz="4" w:space="0" w:color="auto"/>
              <w:right w:val="single" w:sz="4" w:space="0" w:color="auto"/>
            </w:tcBorders>
            <w:shd w:val="clear" w:color="auto" w:fill="auto"/>
            <w:vAlign w:val="center"/>
            <w:hideMark/>
          </w:tcPr>
          <w:p w14:paraId="463F1E3F" w14:textId="77777777" w:rsidR="00027586" w:rsidRPr="007A78DE" w:rsidRDefault="00027586" w:rsidP="005F4943">
            <w:pPr>
              <w:widowControl/>
              <w:autoSpaceDE/>
              <w:autoSpaceDN/>
              <w:rPr>
                <w:rFonts w:ascii="Century Gothic" w:eastAsia="Times New Roman" w:hAnsi="Century Gothic"/>
                <w:color w:val="000000"/>
                <w:sz w:val="22"/>
                <w:lang w:val="es-CO" w:eastAsia="es-CO" w:bidi="ar-SA"/>
              </w:rPr>
            </w:pPr>
            <w:r w:rsidRPr="007A78DE">
              <w:rPr>
                <w:rFonts w:ascii="Century Gothic" w:eastAsia="Times New Roman" w:hAnsi="Century Gothic"/>
                <w:color w:val="000000"/>
                <w:sz w:val="22"/>
                <w:lang w:val="es-CO" w:eastAsia="es-CO" w:bidi="ar-SA"/>
              </w:rPr>
              <w:t>¿Se cuenta con un sistema de iluminación de emergencias autónomo o a base de baterías portátiles?</w:t>
            </w:r>
          </w:p>
        </w:tc>
        <w:tc>
          <w:tcPr>
            <w:tcW w:w="164" w:type="pct"/>
            <w:tcBorders>
              <w:top w:val="nil"/>
              <w:left w:val="nil"/>
              <w:bottom w:val="single" w:sz="4" w:space="0" w:color="auto"/>
              <w:right w:val="single" w:sz="4" w:space="0" w:color="auto"/>
            </w:tcBorders>
            <w:shd w:val="clear" w:color="auto" w:fill="auto"/>
            <w:vAlign w:val="center"/>
            <w:hideMark/>
          </w:tcPr>
          <w:p w14:paraId="7E783106" w14:textId="77777777" w:rsidR="00027586" w:rsidRPr="007A78DE" w:rsidRDefault="00027586" w:rsidP="005F4943">
            <w:pPr>
              <w:widowControl/>
              <w:autoSpaceDE/>
              <w:autoSpaceDN/>
              <w:rPr>
                <w:rFonts w:ascii="Century Gothic" w:eastAsia="Times New Roman" w:hAnsi="Century Gothic"/>
                <w:color w:val="000000"/>
                <w:sz w:val="22"/>
                <w:lang w:val="es-CO" w:eastAsia="es-CO" w:bidi="ar-SA"/>
              </w:rPr>
            </w:pPr>
            <w:r w:rsidRPr="007A78DE">
              <w:rPr>
                <w:rFonts w:ascii="Century Gothic" w:eastAsia="Times New Roman" w:hAnsi="Century Gothic"/>
                <w:color w:val="000000"/>
                <w:sz w:val="22"/>
                <w:lang w:val="es-CO" w:eastAsia="es-CO" w:bidi="ar-SA"/>
              </w:rPr>
              <w:t> </w:t>
            </w:r>
          </w:p>
        </w:tc>
        <w:tc>
          <w:tcPr>
            <w:tcW w:w="215" w:type="pct"/>
            <w:tcBorders>
              <w:top w:val="nil"/>
              <w:left w:val="nil"/>
              <w:bottom w:val="single" w:sz="4" w:space="0" w:color="auto"/>
              <w:right w:val="single" w:sz="4" w:space="0" w:color="auto"/>
            </w:tcBorders>
            <w:shd w:val="clear" w:color="auto" w:fill="auto"/>
            <w:vAlign w:val="center"/>
            <w:hideMark/>
          </w:tcPr>
          <w:p w14:paraId="63FDA0B9" w14:textId="77777777" w:rsidR="00027586" w:rsidRPr="007A78DE" w:rsidRDefault="00027586" w:rsidP="005F4943">
            <w:pPr>
              <w:widowControl/>
              <w:autoSpaceDE/>
              <w:autoSpaceDN/>
              <w:rPr>
                <w:rFonts w:ascii="Century Gothic" w:eastAsia="Times New Roman" w:hAnsi="Century Gothic"/>
                <w:color w:val="000000"/>
                <w:sz w:val="22"/>
                <w:lang w:val="es-CO" w:eastAsia="es-CO" w:bidi="ar-SA"/>
              </w:rPr>
            </w:pPr>
            <w:r w:rsidRPr="007A78DE">
              <w:rPr>
                <w:rFonts w:ascii="Century Gothic" w:eastAsia="Times New Roman" w:hAnsi="Century Gothic"/>
                <w:color w:val="000000"/>
                <w:sz w:val="22"/>
                <w:lang w:val="es-CO" w:eastAsia="es-CO" w:bidi="ar-SA"/>
              </w:rPr>
              <w:t>X</w:t>
            </w:r>
          </w:p>
        </w:tc>
        <w:tc>
          <w:tcPr>
            <w:tcW w:w="484" w:type="pct"/>
            <w:tcBorders>
              <w:top w:val="nil"/>
              <w:left w:val="nil"/>
              <w:bottom w:val="single" w:sz="4" w:space="0" w:color="auto"/>
              <w:right w:val="single" w:sz="4" w:space="0" w:color="auto"/>
            </w:tcBorders>
            <w:shd w:val="clear" w:color="auto" w:fill="auto"/>
            <w:vAlign w:val="center"/>
            <w:hideMark/>
          </w:tcPr>
          <w:p w14:paraId="140BC8A1" w14:textId="77777777" w:rsidR="00027586" w:rsidRPr="007A78DE" w:rsidRDefault="00027586" w:rsidP="005F4943">
            <w:pPr>
              <w:widowControl/>
              <w:autoSpaceDE/>
              <w:autoSpaceDN/>
              <w:rPr>
                <w:rFonts w:ascii="Century Gothic" w:eastAsia="Times New Roman" w:hAnsi="Century Gothic"/>
                <w:color w:val="000000"/>
                <w:sz w:val="22"/>
                <w:lang w:val="es-CO" w:eastAsia="es-CO" w:bidi="ar-SA"/>
              </w:rPr>
            </w:pPr>
            <w:r w:rsidRPr="007A78DE">
              <w:rPr>
                <w:rFonts w:ascii="Century Gothic" w:eastAsia="Times New Roman" w:hAnsi="Century Gothic"/>
                <w:color w:val="000000"/>
                <w:sz w:val="22"/>
                <w:lang w:val="es-CO" w:eastAsia="es-CO" w:bidi="ar-SA"/>
              </w:rPr>
              <w:t> </w:t>
            </w:r>
          </w:p>
        </w:tc>
        <w:tc>
          <w:tcPr>
            <w:tcW w:w="732" w:type="pct"/>
            <w:tcBorders>
              <w:top w:val="nil"/>
              <w:left w:val="nil"/>
              <w:bottom w:val="single" w:sz="4" w:space="0" w:color="auto"/>
              <w:right w:val="single" w:sz="4" w:space="0" w:color="auto"/>
            </w:tcBorders>
            <w:shd w:val="clear" w:color="auto" w:fill="auto"/>
            <w:vAlign w:val="center"/>
            <w:hideMark/>
          </w:tcPr>
          <w:p w14:paraId="231C7FCA" w14:textId="14E0BD28" w:rsidR="00027586" w:rsidRPr="007A78DE" w:rsidRDefault="00027586" w:rsidP="00D26CAC">
            <w:pPr>
              <w:widowControl/>
              <w:autoSpaceDE/>
              <w:autoSpaceDN/>
              <w:jc w:val="center"/>
              <w:rPr>
                <w:rFonts w:ascii="Century Gothic" w:eastAsia="Times New Roman" w:hAnsi="Century Gothic"/>
                <w:color w:val="000000"/>
                <w:sz w:val="22"/>
                <w:lang w:val="es-CO" w:eastAsia="es-CO" w:bidi="ar-SA"/>
              </w:rPr>
            </w:pPr>
            <w:r w:rsidRPr="007A78DE">
              <w:rPr>
                <w:rFonts w:ascii="Century Gothic" w:eastAsia="Times New Roman" w:hAnsi="Century Gothic"/>
                <w:color w:val="000000"/>
                <w:sz w:val="22"/>
                <w:lang w:val="es-CO" w:eastAsia="es-CO" w:bidi="ar-SA"/>
              </w:rPr>
              <w:t>0</w:t>
            </w:r>
          </w:p>
        </w:tc>
        <w:tc>
          <w:tcPr>
            <w:tcW w:w="1743" w:type="pct"/>
            <w:tcBorders>
              <w:top w:val="nil"/>
              <w:left w:val="nil"/>
              <w:bottom w:val="single" w:sz="4" w:space="0" w:color="auto"/>
              <w:right w:val="single" w:sz="4" w:space="0" w:color="auto"/>
            </w:tcBorders>
            <w:shd w:val="clear" w:color="auto" w:fill="auto"/>
            <w:vAlign w:val="center"/>
            <w:hideMark/>
          </w:tcPr>
          <w:p w14:paraId="175F1DCF" w14:textId="77777777" w:rsidR="00027586" w:rsidRPr="007A78DE" w:rsidRDefault="00027586" w:rsidP="005F4943">
            <w:pPr>
              <w:widowControl/>
              <w:autoSpaceDE/>
              <w:autoSpaceDN/>
              <w:rPr>
                <w:rFonts w:ascii="Century Gothic" w:eastAsia="Times New Roman" w:hAnsi="Century Gothic"/>
                <w:sz w:val="22"/>
                <w:lang w:val="es-CO" w:eastAsia="es-CO" w:bidi="ar-SA"/>
              </w:rPr>
            </w:pPr>
            <w:r w:rsidRPr="007A78DE">
              <w:rPr>
                <w:rFonts w:ascii="Century Gothic" w:eastAsia="Times New Roman" w:hAnsi="Century Gothic"/>
                <w:sz w:val="22"/>
                <w:lang w:val="es-CO" w:eastAsia="es-CO" w:bidi="ar-SA"/>
              </w:rPr>
              <w:t>Se recomienda verificar la posibilidad de dotar de un sistema de iluminación de emergencias ya sea autónomo o a base de baterías portátiles.</w:t>
            </w:r>
          </w:p>
        </w:tc>
      </w:tr>
      <w:tr w:rsidR="00027586" w:rsidRPr="007A78DE" w14:paraId="2D4B2066" w14:textId="77777777" w:rsidTr="00D26CAC">
        <w:trPr>
          <w:trHeight w:val="308"/>
          <w:jc w:val="center"/>
        </w:trPr>
        <w:tc>
          <w:tcPr>
            <w:tcW w:w="1661" w:type="pct"/>
            <w:tcBorders>
              <w:top w:val="nil"/>
              <w:left w:val="single" w:sz="4" w:space="0" w:color="auto"/>
              <w:bottom w:val="single" w:sz="4" w:space="0" w:color="auto"/>
              <w:right w:val="single" w:sz="4" w:space="0" w:color="auto"/>
            </w:tcBorders>
            <w:shd w:val="clear" w:color="auto" w:fill="auto"/>
            <w:vAlign w:val="center"/>
            <w:hideMark/>
          </w:tcPr>
          <w:p w14:paraId="2F5D99C4" w14:textId="77777777" w:rsidR="00027586" w:rsidRPr="007A78DE" w:rsidRDefault="00027586" w:rsidP="005F4943">
            <w:pPr>
              <w:widowControl/>
              <w:autoSpaceDE/>
              <w:autoSpaceDN/>
              <w:rPr>
                <w:rFonts w:ascii="Century Gothic" w:eastAsia="Times New Roman" w:hAnsi="Century Gothic"/>
                <w:color w:val="000000"/>
                <w:sz w:val="22"/>
                <w:lang w:val="es-CO" w:eastAsia="es-CO" w:bidi="ar-SA"/>
              </w:rPr>
            </w:pPr>
            <w:r w:rsidRPr="007A78DE">
              <w:rPr>
                <w:rFonts w:ascii="Century Gothic" w:eastAsia="Times New Roman" w:hAnsi="Century Gothic"/>
                <w:color w:val="000000"/>
                <w:sz w:val="22"/>
                <w:lang w:val="es-CO" w:eastAsia="es-CO" w:bidi="ar-SA"/>
              </w:rPr>
              <w:t>¿Se cuenta con un sistema de vigilancia física?</w:t>
            </w:r>
          </w:p>
        </w:tc>
        <w:tc>
          <w:tcPr>
            <w:tcW w:w="164" w:type="pct"/>
            <w:tcBorders>
              <w:top w:val="nil"/>
              <w:left w:val="nil"/>
              <w:bottom w:val="single" w:sz="4" w:space="0" w:color="auto"/>
              <w:right w:val="single" w:sz="4" w:space="0" w:color="auto"/>
            </w:tcBorders>
            <w:shd w:val="clear" w:color="auto" w:fill="auto"/>
            <w:vAlign w:val="center"/>
            <w:hideMark/>
          </w:tcPr>
          <w:p w14:paraId="34E0CC2C" w14:textId="77777777" w:rsidR="00027586" w:rsidRPr="007A78DE" w:rsidRDefault="00027586" w:rsidP="005F4943">
            <w:pPr>
              <w:widowControl/>
              <w:autoSpaceDE/>
              <w:autoSpaceDN/>
              <w:rPr>
                <w:rFonts w:ascii="Century Gothic" w:eastAsia="Times New Roman" w:hAnsi="Century Gothic"/>
                <w:color w:val="000000"/>
                <w:sz w:val="22"/>
                <w:lang w:val="es-CO" w:eastAsia="es-CO" w:bidi="ar-SA"/>
              </w:rPr>
            </w:pPr>
            <w:r w:rsidRPr="007A78DE">
              <w:rPr>
                <w:rFonts w:ascii="Century Gothic" w:eastAsia="Times New Roman" w:hAnsi="Century Gothic"/>
                <w:color w:val="000000"/>
                <w:sz w:val="22"/>
                <w:lang w:val="es-CO" w:eastAsia="es-CO" w:bidi="ar-SA"/>
              </w:rPr>
              <w:t>X</w:t>
            </w:r>
          </w:p>
        </w:tc>
        <w:tc>
          <w:tcPr>
            <w:tcW w:w="215" w:type="pct"/>
            <w:tcBorders>
              <w:top w:val="nil"/>
              <w:left w:val="nil"/>
              <w:bottom w:val="single" w:sz="4" w:space="0" w:color="auto"/>
              <w:right w:val="single" w:sz="4" w:space="0" w:color="auto"/>
            </w:tcBorders>
            <w:shd w:val="clear" w:color="auto" w:fill="auto"/>
            <w:vAlign w:val="center"/>
            <w:hideMark/>
          </w:tcPr>
          <w:p w14:paraId="2F0570E7" w14:textId="77777777" w:rsidR="00027586" w:rsidRPr="007A78DE" w:rsidRDefault="00027586" w:rsidP="005F4943">
            <w:pPr>
              <w:widowControl/>
              <w:autoSpaceDE/>
              <w:autoSpaceDN/>
              <w:rPr>
                <w:rFonts w:ascii="Century Gothic" w:eastAsia="Times New Roman" w:hAnsi="Century Gothic"/>
                <w:color w:val="000000"/>
                <w:sz w:val="22"/>
                <w:lang w:val="es-CO" w:eastAsia="es-CO" w:bidi="ar-SA"/>
              </w:rPr>
            </w:pPr>
            <w:r w:rsidRPr="007A78DE">
              <w:rPr>
                <w:rFonts w:ascii="Century Gothic" w:eastAsia="Times New Roman" w:hAnsi="Century Gothic"/>
                <w:color w:val="000000"/>
                <w:sz w:val="22"/>
                <w:lang w:val="es-CO" w:eastAsia="es-CO" w:bidi="ar-SA"/>
              </w:rPr>
              <w:t> </w:t>
            </w:r>
          </w:p>
        </w:tc>
        <w:tc>
          <w:tcPr>
            <w:tcW w:w="484" w:type="pct"/>
            <w:tcBorders>
              <w:top w:val="nil"/>
              <w:left w:val="nil"/>
              <w:bottom w:val="single" w:sz="4" w:space="0" w:color="auto"/>
              <w:right w:val="single" w:sz="4" w:space="0" w:color="auto"/>
            </w:tcBorders>
            <w:shd w:val="clear" w:color="auto" w:fill="auto"/>
            <w:vAlign w:val="center"/>
            <w:hideMark/>
          </w:tcPr>
          <w:p w14:paraId="7EC91B3E" w14:textId="77777777" w:rsidR="00027586" w:rsidRPr="007A78DE" w:rsidRDefault="00027586" w:rsidP="005F4943">
            <w:pPr>
              <w:widowControl/>
              <w:autoSpaceDE/>
              <w:autoSpaceDN/>
              <w:rPr>
                <w:rFonts w:ascii="Century Gothic" w:eastAsia="Times New Roman" w:hAnsi="Century Gothic"/>
                <w:color w:val="000000"/>
                <w:sz w:val="22"/>
                <w:lang w:val="es-CO" w:eastAsia="es-CO" w:bidi="ar-SA"/>
              </w:rPr>
            </w:pPr>
            <w:r w:rsidRPr="007A78DE">
              <w:rPr>
                <w:rFonts w:ascii="Century Gothic" w:eastAsia="Times New Roman" w:hAnsi="Century Gothic"/>
                <w:color w:val="000000"/>
                <w:sz w:val="22"/>
                <w:lang w:val="es-CO" w:eastAsia="es-CO" w:bidi="ar-SA"/>
              </w:rPr>
              <w:t> </w:t>
            </w:r>
          </w:p>
        </w:tc>
        <w:tc>
          <w:tcPr>
            <w:tcW w:w="732" w:type="pct"/>
            <w:tcBorders>
              <w:top w:val="nil"/>
              <w:left w:val="nil"/>
              <w:bottom w:val="single" w:sz="4" w:space="0" w:color="auto"/>
              <w:right w:val="single" w:sz="4" w:space="0" w:color="auto"/>
            </w:tcBorders>
            <w:shd w:val="clear" w:color="auto" w:fill="auto"/>
            <w:vAlign w:val="center"/>
            <w:hideMark/>
          </w:tcPr>
          <w:p w14:paraId="042704C0" w14:textId="0A4CACE2" w:rsidR="00027586" w:rsidRPr="007A78DE" w:rsidRDefault="00027586" w:rsidP="00D26CAC">
            <w:pPr>
              <w:widowControl/>
              <w:autoSpaceDE/>
              <w:autoSpaceDN/>
              <w:jc w:val="center"/>
              <w:rPr>
                <w:rFonts w:ascii="Century Gothic" w:eastAsia="Times New Roman" w:hAnsi="Century Gothic"/>
                <w:color w:val="000000"/>
                <w:sz w:val="22"/>
                <w:lang w:val="es-CO" w:eastAsia="es-CO" w:bidi="ar-SA"/>
              </w:rPr>
            </w:pPr>
            <w:r w:rsidRPr="007A78DE">
              <w:rPr>
                <w:rFonts w:ascii="Century Gothic" w:eastAsia="Times New Roman" w:hAnsi="Century Gothic"/>
                <w:color w:val="000000"/>
                <w:sz w:val="22"/>
                <w:lang w:val="es-CO" w:eastAsia="es-CO" w:bidi="ar-SA"/>
              </w:rPr>
              <w:t>1</w:t>
            </w:r>
          </w:p>
        </w:tc>
        <w:tc>
          <w:tcPr>
            <w:tcW w:w="1743" w:type="pct"/>
            <w:tcBorders>
              <w:top w:val="nil"/>
              <w:left w:val="nil"/>
              <w:bottom w:val="single" w:sz="4" w:space="0" w:color="auto"/>
              <w:right w:val="single" w:sz="4" w:space="0" w:color="auto"/>
            </w:tcBorders>
            <w:shd w:val="clear" w:color="auto" w:fill="auto"/>
            <w:vAlign w:val="center"/>
            <w:hideMark/>
          </w:tcPr>
          <w:p w14:paraId="67EDEA87" w14:textId="77777777" w:rsidR="00027586" w:rsidRPr="007A78DE" w:rsidRDefault="00027586" w:rsidP="005F4943">
            <w:pPr>
              <w:widowControl/>
              <w:autoSpaceDE/>
              <w:autoSpaceDN/>
              <w:rPr>
                <w:rFonts w:ascii="Century Gothic" w:eastAsia="Times New Roman" w:hAnsi="Century Gothic"/>
                <w:sz w:val="22"/>
                <w:lang w:val="es-CO" w:eastAsia="es-CO" w:bidi="ar-SA"/>
              </w:rPr>
            </w:pPr>
            <w:r w:rsidRPr="007A78DE">
              <w:rPr>
                <w:rFonts w:ascii="Century Gothic" w:eastAsia="Times New Roman" w:hAnsi="Century Gothic"/>
                <w:sz w:val="22"/>
                <w:lang w:val="es-CO" w:eastAsia="es-CO" w:bidi="ar-SA"/>
              </w:rPr>
              <w:t>Se recomienda realizar capacitaciones y entrenamientos en temas de emergencias.</w:t>
            </w:r>
          </w:p>
        </w:tc>
      </w:tr>
      <w:tr w:rsidR="00027586" w:rsidRPr="007A78DE" w14:paraId="797C68F5" w14:textId="77777777" w:rsidTr="00D26CAC">
        <w:trPr>
          <w:trHeight w:val="555"/>
          <w:jc w:val="center"/>
        </w:trPr>
        <w:tc>
          <w:tcPr>
            <w:tcW w:w="16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26BD5A" w14:textId="77777777" w:rsidR="00027586" w:rsidRPr="007A78DE" w:rsidRDefault="00027586" w:rsidP="005F4943">
            <w:pPr>
              <w:widowControl/>
              <w:autoSpaceDE/>
              <w:autoSpaceDN/>
              <w:rPr>
                <w:rFonts w:ascii="Century Gothic" w:eastAsia="Times New Roman" w:hAnsi="Century Gothic"/>
                <w:color w:val="000000"/>
                <w:sz w:val="22"/>
                <w:lang w:val="es-CO" w:eastAsia="es-CO" w:bidi="ar-SA"/>
              </w:rPr>
            </w:pPr>
            <w:r w:rsidRPr="007A78DE">
              <w:rPr>
                <w:rFonts w:ascii="Century Gothic" w:eastAsia="Times New Roman" w:hAnsi="Century Gothic"/>
                <w:color w:val="000000"/>
                <w:sz w:val="22"/>
                <w:lang w:val="es-CO" w:eastAsia="es-CO" w:bidi="ar-SA"/>
              </w:rPr>
              <w:t>¿Se cuenta con un sitio alterno "propio o contratado" para reubicación de las instalaciones, así como de personal experto de apoyo?</w:t>
            </w:r>
          </w:p>
        </w:tc>
        <w:tc>
          <w:tcPr>
            <w:tcW w:w="1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73AE670" w14:textId="77777777" w:rsidR="00027586" w:rsidRPr="007A78DE" w:rsidRDefault="00027586" w:rsidP="005F4943">
            <w:pPr>
              <w:widowControl/>
              <w:autoSpaceDE/>
              <w:autoSpaceDN/>
              <w:rPr>
                <w:rFonts w:ascii="Century Gothic" w:eastAsia="Times New Roman" w:hAnsi="Century Gothic"/>
                <w:color w:val="000000"/>
                <w:sz w:val="22"/>
                <w:lang w:val="es-CO" w:eastAsia="es-CO" w:bidi="ar-SA"/>
              </w:rPr>
            </w:pPr>
            <w:r w:rsidRPr="007A78DE">
              <w:rPr>
                <w:rFonts w:ascii="Century Gothic" w:eastAsia="Times New Roman" w:hAnsi="Century Gothic"/>
                <w:color w:val="000000"/>
                <w:sz w:val="22"/>
                <w:lang w:val="es-CO" w:eastAsia="es-CO" w:bidi="ar-SA"/>
              </w:rPr>
              <w:t> </w:t>
            </w:r>
          </w:p>
        </w:tc>
        <w:tc>
          <w:tcPr>
            <w:tcW w:w="2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A707C3" w14:textId="77777777" w:rsidR="00027586" w:rsidRPr="007A78DE" w:rsidRDefault="00027586" w:rsidP="005F4943">
            <w:pPr>
              <w:widowControl/>
              <w:autoSpaceDE/>
              <w:autoSpaceDN/>
              <w:rPr>
                <w:rFonts w:ascii="Century Gothic" w:eastAsia="Times New Roman" w:hAnsi="Century Gothic"/>
                <w:color w:val="000000"/>
                <w:sz w:val="22"/>
                <w:lang w:val="es-CO" w:eastAsia="es-CO" w:bidi="ar-SA"/>
              </w:rPr>
            </w:pPr>
            <w:r w:rsidRPr="007A78DE">
              <w:rPr>
                <w:rFonts w:ascii="Century Gothic" w:eastAsia="Times New Roman" w:hAnsi="Century Gothic"/>
                <w:color w:val="000000"/>
                <w:sz w:val="22"/>
                <w:lang w:val="es-CO" w:eastAsia="es-CO" w:bidi="ar-SA"/>
              </w:rPr>
              <w:t>X</w:t>
            </w:r>
          </w:p>
        </w:tc>
        <w:tc>
          <w:tcPr>
            <w:tcW w:w="4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7E1C312" w14:textId="77777777" w:rsidR="00027586" w:rsidRPr="007A78DE" w:rsidRDefault="00027586" w:rsidP="005F4943">
            <w:pPr>
              <w:widowControl/>
              <w:autoSpaceDE/>
              <w:autoSpaceDN/>
              <w:rPr>
                <w:rFonts w:ascii="Century Gothic" w:eastAsia="Times New Roman" w:hAnsi="Century Gothic"/>
                <w:color w:val="000000"/>
                <w:sz w:val="22"/>
                <w:lang w:val="es-CO" w:eastAsia="es-CO" w:bidi="ar-SA"/>
              </w:rPr>
            </w:pPr>
            <w:r w:rsidRPr="007A78DE">
              <w:rPr>
                <w:rFonts w:ascii="Century Gothic" w:eastAsia="Times New Roman" w:hAnsi="Century Gothic"/>
                <w:color w:val="000000"/>
                <w:sz w:val="22"/>
                <w:lang w:val="es-CO" w:eastAsia="es-CO" w:bidi="ar-SA"/>
              </w:rPr>
              <w:t> </w:t>
            </w:r>
          </w:p>
        </w:tc>
        <w:tc>
          <w:tcPr>
            <w:tcW w:w="73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054D80" w14:textId="3ABB6027" w:rsidR="00027586" w:rsidRPr="007A78DE" w:rsidRDefault="00027586" w:rsidP="00D41DDB">
            <w:pPr>
              <w:widowControl/>
              <w:autoSpaceDE/>
              <w:autoSpaceDN/>
              <w:jc w:val="center"/>
              <w:rPr>
                <w:rFonts w:ascii="Century Gothic" w:eastAsia="Times New Roman" w:hAnsi="Century Gothic"/>
                <w:color w:val="000000"/>
                <w:sz w:val="22"/>
                <w:lang w:val="es-CO" w:eastAsia="es-CO" w:bidi="ar-SA"/>
              </w:rPr>
            </w:pPr>
            <w:r w:rsidRPr="007A78DE">
              <w:rPr>
                <w:rFonts w:ascii="Century Gothic" w:eastAsia="Times New Roman" w:hAnsi="Century Gothic"/>
                <w:color w:val="000000"/>
                <w:sz w:val="22"/>
                <w:lang w:val="es-CO" w:eastAsia="es-CO" w:bidi="ar-SA"/>
              </w:rPr>
              <w:t>0</w:t>
            </w:r>
          </w:p>
        </w:tc>
        <w:tc>
          <w:tcPr>
            <w:tcW w:w="17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7AF7AD" w14:textId="77777777" w:rsidR="00027586" w:rsidRPr="007A78DE" w:rsidRDefault="00027586" w:rsidP="005F4943">
            <w:pPr>
              <w:widowControl/>
              <w:autoSpaceDE/>
              <w:autoSpaceDN/>
              <w:rPr>
                <w:rFonts w:ascii="Century Gothic" w:eastAsia="Times New Roman" w:hAnsi="Century Gothic"/>
                <w:sz w:val="22"/>
                <w:lang w:val="es-CO" w:eastAsia="es-CO" w:bidi="ar-SA"/>
              </w:rPr>
            </w:pPr>
            <w:r w:rsidRPr="007A78DE">
              <w:rPr>
                <w:rFonts w:ascii="Century Gothic" w:eastAsia="Times New Roman" w:hAnsi="Century Gothic"/>
                <w:sz w:val="22"/>
                <w:lang w:val="es-CO" w:eastAsia="es-CO" w:bidi="ar-SA"/>
              </w:rPr>
              <w:t>Se recomienda verificar la posibilidad de contar con un sitio alterno en caso de emergencia.</w:t>
            </w:r>
          </w:p>
        </w:tc>
      </w:tr>
      <w:tr w:rsidR="00027586" w:rsidRPr="007A78DE" w14:paraId="69D25F9D" w14:textId="77777777" w:rsidTr="00D26CAC">
        <w:trPr>
          <w:trHeight w:val="255"/>
          <w:jc w:val="center"/>
        </w:trPr>
        <w:tc>
          <w:tcPr>
            <w:tcW w:w="2525" w:type="pct"/>
            <w:gridSpan w:val="4"/>
            <w:tcBorders>
              <w:top w:val="single" w:sz="4" w:space="0" w:color="auto"/>
              <w:left w:val="single" w:sz="4" w:space="0" w:color="auto"/>
              <w:bottom w:val="single" w:sz="4" w:space="0" w:color="auto"/>
              <w:right w:val="single" w:sz="4" w:space="0" w:color="000000"/>
            </w:tcBorders>
            <w:shd w:val="clear" w:color="000000" w:fill="8EA9DB"/>
            <w:noWrap/>
            <w:vAlign w:val="center"/>
            <w:hideMark/>
          </w:tcPr>
          <w:p w14:paraId="34D3794A" w14:textId="77777777" w:rsidR="00027586" w:rsidRPr="007A78DE" w:rsidRDefault="00027586" w:rsidP="005F4943">
            <w:pPr>
              <w:widowControl/>
              <w:autoSpaceDE/>
              <w:autoSpaceDN/>
              <w:rPr>
                <w:rFonts w:ascii="Century Gothic" w:eastAsia="Times New Roman" w:hAnsi="Century Gothic"/>
                <w:b/>
                <w:bCs/>
                <w:sz w:val="22"/>
                <w:lang w:val="es-CO" w:eastAsia="es-CO" w:bidi="ar-SA"/>
              </w:rPr>
            </w:pPr>
            <w:r w:rsidRPr="007A78DE">
              <w:rPr>
                <w:rFonts w:ascii="Century Gothic" w:eastAsia="Times New Roman" w:hAnsi="Century Gothic"/>
                <w:b/>
                <w:bCs/>
                <w:sz w:val="22"/>
                <w:lang w:val="es-CO" w:eastAsia="es-CO" w:bidi="ar-SA"/>
              </w:rPr>
              <w:t>Promedio Edificación.</w:t>
            </w:r>
          </w:p>
        </w:tc>
        <w:tc>
          <w:tcPr>
            <w:tcW w:w="732" w:type="pct"/>
            <w:tcBorders>
              <w:top w:val="single" w:sz="4" w:space="0" w:color="auto"/>
              <w:left w:val="nil"/>
              <w:bottom w:val="single" w:sz="4" w:space="0" w:color="auto"/>
              <w:right w:val="single" w:sz="4" w:space="0" w:color="auto"/>
            </w:tcBorders>
            <w:shd w:val="clear" w:color="000000" w:fill="8EA9DB"/>
            <w:noWrap/>
            <w:vAlign w:val="center"/>
            <w:hideMark/>
          </w:tcPr>
          <w:p w14:paraId="2FE0D025" w14:textId="77777777" w:rsidR="00027586" w:rsidRPr="007A78DE" w:rsidRDefault="00027586" w:rsidP="005F4943">
            <w:pPr>
              <w:widowControl/>
              <w:autoSpaceDE/>
              <w:autoSpaceDN/>
              <w:rPr>
                <w:rFonts w:ascii="Century Gothic" w:eastAsia="Times New Roman" w:hAnsi="Century Gothic"/>
                <w:b/>
                <w:bCs/>
                <w:sz w:val="22"/>
                <w:lang w:val="es-CO" w:eastAsia="es-CO" w:bidi="ar-SA"/>
              </w:rPr>
            </w:pPr>
            <w:r w:rsidRPr="007A78DE">
              <w:rPr>
                <w:rFonts w:ascii="Century Gothic" w:eastAsia="Times New Roman" w:hAnsi="Century Gothic"/>
                <w:b/>
                <w:bCs/>
                <w:sz w:val="22"/>
                <w:lang w:val="es-CO" w:eastAsia="es-CO" w:bidi="ar-SA"/>
              </w:rPr>
              <w:t>0,33</w:t>
            </w:r>
          </w:p>
        </w:tc>
        <w:tc>
          <w:tcPr>
            <w:tcW w:w="1743" w:type="pct"/>
            <w:tcBorders>
              <w:top w:val="single" w:sz="4" w:space="0" w:color="auto"/>
              <w:left w:val="nil"/>
              <w:bottom w:val="single" w:sz="4" w:space="0" w:color="auto"/>
              <w:right w:val="nil"/>
            </w:tcBorders>
            <w:shd w:val="clear" w:color="000000" w:fill="8EA9DB"/>
            <w:noWrap/>
            <w:vAlign w:val="center"/>
            <w:hideMark/>
          </w:tcPr>
          <w:p w14:paraId="5E9DE120" w14:textId="77777777" w:rsidR="00027586" w:rsidRPr="007A78DE" w:rsidRDefault="00027586" w:rsidP="005F4943">
            <w:pPr>
              <w:widowControl/>
              <w:autoSpaceDE/>
              <w:autoSpaceDN/>
              <w:rPr>
                <w:rFonts w:ascii="Century Gothic" w:eastAsia="Times New Roman" w:hAnsi="Century Gothic"/>
                <w:b/>
                <w:bCs/>
                <w:color w:val="000000"/>
                <w:sz w:val="22"/>
                <w:lang w:val="es-CO" w:eastAsia="es-CO" w:bidi="ar-SA"/>
              </w:rPr>
            </w:pPr>
            <w:r w:rsidRPr="007A78DE">
              <w:rPr>
                <w:rFonts w:ascii="Century Gothic" w:eastAsia="Times New Roman" w:hAnsi="Century Gothic"/>
                <w:b/>
                <w:bCs/>
                <w:color w:val="000000"/>
                <w:sz w:val="22"/>
                <w:lang w:val="es-CO" w:eastAsia="es-CO" w:bidi="ar-SA"/>
              </w:rPr>
              <w:t> </w:t>
            </w:r>
          </w:p>
        </w:tc>
      </w:tr>
      <w:tr w:rsidR="00027586" w:rsidRPr="007A78DE" w14:paraId="3A2492BB" w14:textId="77777777" w:rsidTr="00D26CAC">
        <w:trPr>
          <w:trHeight w:val="255"/>
          <w:jc w:val="center"/>
        </w:trPr>
        <w:tc>
          <w:tcPr>
            <w:tcW w:w="1661" w:type="pct"/>
            <w:vMerge w:val="restart"/>
            <w:tcBorders>
              <w:top w:val="nil"/>
              <w:left w:val="single" w:sz="4" w:space="0" w:color="auto"/>
              <w:bottom w:val="single" w:sz="4" w:space="0" w:color="auto"/>
              <w:right w:val="single" w:sz="4" w:space="0" w:color="auto"/>
            </w:tcBorders>
            <w:shd w:val="clear" w:color="000000" w:fill="305496"/>
            <w:noWrap/>
            <w:vAlign w:val="center"/>
            <w:hideMark/>
          </w:tcPr>
          <w:p w14:paraId="46AB05D1" w14:textId="77777777" w:rsidR="00027586" w:rsidRPr="007A78DE" w:rsidRDefault="00027586" w:rsidP="005F4943">
            <w:pPr>
              <w:widowControl/>
              <w:autoSpaceDE/>
              <w:autoSpaceDN/>
              <w:rPr>
                <w:rFonts w:ascii="Century Gothic" w:eastAsia="Times New Roman" w:hAnsi="Century Gothic"/>
                <w:b/>
                <w:bCs/>
                <w:color w:val="FFFFFF"/>
                <w:sz w:val="22"/>
                <w:lang w:val="es-CO" w:eastAsia="es-CO" w:bidi="ar-SA"/>
              </w:rPr>
            </w:pPr>
            <w:proofErr w:type="gramStart"/>
            <w:r w:rsidRPr="007A78DE">
              <w:rPr>
                <w:rFonts w:ascii="Century Gothic" w:eastAsia="Times New Roman" w:hAnsi="Century Gothic"/>
                <w:b/>
                <w:bCs/>
                <w:color w:val="FFFFFF"/>
                <w:sz w:val="22"/>
                <w:lang w:val="es-CO" w:eastAsia="es-CO" w:bidi="ar-SA"/>
              </w:rPr>
              <w:lastRenderedPageBreak/>
              <w:t>PUNTO A EVALUAR</w:t>
            </w:r>
            <w:proofErr w:type="gramEnd"/>
          </w:p>
        </w:tc>
        <w:tc>
          <w:tcPr>
            <w:tcW w:w="863" w:type="pct"/>
            <w:gridSpan w:val="3"/>
            <w:tcBorders>
              <w:top w:val="single" w:sz="4" w:space="0" w:color="auto"/>
              <w:left w:val="nil"/>
              <w:bottom w:val="single" w:sz="4" w:space="0" w:color="auto"/>
              <w:right w:val="single" w:sz="4" w:space="0" w:color="auto"/>
            </w:tcBorders>
            <w:shd w:val="clear" w:color="000000" w:fill="305496"/>
            <w:noWrap/>
            <w:vAlign w:val="center"/>
            <w:hideMark/>
          </w:tcPr>
          <w:p w14:paraId="2A0AFF77" w14:textId="77777777" w:rsidR="00027586" w:rsidRPr="007A78DE" w:rsidRDefault="00027586" w:rsidP="005F4943">
            <w:pPr>
              <w:widowControl/>
              <w:autoSpaceDE/>
              <w:autoSpaceDN/>
              <w:rPr>
                <w:rFonts w:ascii="Century Gothic" w:eastAsia="Times New Roman" w:hAnsi="Century Gothic"/>
                <w:b/>
                <w:bCs/>
                <w:color w:val="FFFFFF"/>
                <w:sz w:val="22"/>
                <w:lang w:val="es-CO" w:eastAsia="es-CO" w:bidi="ar-SA"/>
              </w:rPr>
            </w:pPr>
            <w:r w:rsidRPr="007A78DE">
              <w:rPr>
                <w:rFonts w:ascii="Century Gothic" w:eastAsia="Times New Roman" w:hAnsi="Century Gothic"/>
                <w:b/>
                <w:bCs/>
                <w:color w:val="FFFFFF"/>
                <w:sz w:val="22"/>
                <w:lang w:val="es-CO" w:eastAsia="es-CO" w:bidi="ar-SA"/>
              </w:rPr>
              <w:t>RESPUESTA</w:t>
            </w:r>
          </w:p>
        </w:tc>
        <w:tc>
          <w:tcPr>
            <w:tcW w:w="732" w:type="pct"/>
            <w:vMerge w:val="restart"/>
            <w:tcBorders>
              <w:top w:val="nil"/>
              <w:left w:val="single" w:sz="4" w:space="0" w:color="auto"/>
              <w:bottom w:val="single" w:sz="4" w:space="0" w:color="auto"/>
              <w:right w:val="single" w:sz="4" w:space="0" w:color="auto"/>
            </w:tcBorders>
            <w:shd w:val="clear" w:color="000000" w:fill="305496"/>
            <w:noWrap/>
            <w:vAlign w:val="center"/>
            <w:hideMark/>
          </w:tcPr>
          <w:p w14:paraId="02F73839" w14:textId="77777777" w:rsidR="00027586" w:rsidRPr="007A78DE" w:rsidRDefault="00027586" w:rsidP="005F4943">
            <w:pPr>
              <w:widowControl/>
              <w:autoSpaceDE/>
              <w:autoSpaceDN/>
              <w:rPr>
                <w:rFonts w:ascii="Century Gothic" w:eastAsia="Times New Roman" w:hAnsi="Century Gothic"/>
                <w:b/>
                <w:bCs/>
                <w:color w:val="FFFFFF"/>
                <w:sz w:val="22"/>
                <w:lang w:val="es-CO" w:eastAsia="es-CO" w:bidi="ar-SA"/>
              </w:rPr>
            </w:pPr>
            <w:r w:rsidRPr="007A78DE">
              <w:rPr>
                <w:rFonts w:ascii="Century Gothic" w:eastAsia="Times New Roman" w:hAnsi="Century Gothic"/>
                <w:b/>
                <w:bCs/>
                <w:color w:val="FFFFFF"/>
                <w:sz w:val="22"/>
                <w:lang w:val="es-CO" w:eastAsia="es-CO" w:bidi="ar-SA"/>
              </w:rPr>
              <w:t>CALIFICACIÓN</w:t>
            </w:r>
          </w:p>
        </w:tc>
        <w:tc>
          <w:tcPr>
            <w:tcW w:w="1743" w:type="pct"/>
            <w:vMerge w:val="restart"/>
            <w:tcBorders>
              <w:top w:val="nil"/>
              <w:left w:val="single" w:sz="4" w:space="0" w:color="auto"/>
              <w:bottom w:val="single" w:sz="4" w:space="0" w:color="auto"/>
              <w:right w:val="single" w:sz="4" w:space="0" w:color="auto"/>
            </w:tcBorders>
            <w:shd w:val="clear" w:color="000000" w:fill="305496"/>
            <w:noWrap/>
            <w:vAlign w:val="center"/>
            <w:hideMark/>
          </w:tcPr>
          <w:p w14:paraId="61349AD4" w14:textId="77777777" w:rsidR="00027586" w:rsidRPr="007A78DE" w:rsidRDefault="00027586" w:rsidP="005F4943">
            <w:pPr>
              <w:widowControl/>
              <w:autoSpaceDE/>
              <w:autoSpaceDN/>
              <w:rPr>
                <w:rFonts w:ascii="Century Gothic" w:eastAsia="Times New Roman" w:hAnsi="Century Gothic"/>
                <w:b/>
                <w:bCs/>
                <w:color w:val="FFFFFF"/>
                <w:sz w:val="22"/>
                <w:lang w:val="es-CO" w:eastAsia="es-CO" w:bidi="ar-SA"/>
              </w:rPr>
            </w:pPr>
            <w:r w:rsidRPr="007A78DE">
              <w:rPr>
                <w:rFonts w:ascii="Century Gothic" w:eastAsia="Times New Roman" w:hAnsi="Century Gothic"/>
                <w:b/>
                <w:bCs/>
                <w:color w:val="FFFFFF"/>
                <w:sz w:val="22"/>
                <w:lang w:val="es-CO" w:eastAsia="es-CO" w:bidi="ar-SA"/>
              </w:rPr>
              <w:t>OBSERVACIONES</w:t>
            </w:r>
          </w:p>
        </w:tc>
      </w:tr>
      <w:tr w:rsidR="00027586" w:rsidRPr="007A78DE" w14:paraId="5693B69B" w14:textId="77777777" w:rsidTr="00D26CAC">
        <w:trPr>
          <w:trHeight w:val="255"/>
          <w:jc w:val="center"/>
        </w:trPr>
        <w:tc>
          <w:tcPr>
            <w:tcW w:w="1661" w:type="pct"/>
            <w:vMerge/>
            <w:tcBorders>
              <w:top w:val="nil"/>
              <w:left w:val="single" w:sz="4" w:space="0" w:color="auto"/>
              <w:bottom w:val="single" w:sz="4" w:space="0" w:color="auto"/>
              <w:right w:val="single" w:sz="4" w:space="0" w:color="auto"/>
            </w:tcBorders>
            <w:vAlign w:val="center"/>
            <w:hideMark/>
          </w:tcPr>
          <w:p w14:paraId="281DE701" w14:textId="77777777" w:rsidR="00027586" w:rsidRPr="007A78DE" w:rsidRDefault="00027586" w:rsidP="005F4943">
            <w:pPr>
              <w:widowControl/>
              <w:autoSpaceDE/>
              <w:autoSpaceDN/>
              <w:rPr>
                <w:rFonts w:ascii="Century Gothic" w:eastAsia="Times New Roman" w:hAnsi="Century Gothic"/>
                <w:b/>
                <w:bCs/>
                <w:color w:val="FFFFFF"/>
                <w:sz w:val="22"/>
                <w:lang w:val="es-CO" w:eastAsia="es-CO" w:bidi="ar-SA"/>
              </w:rPr>
            </w:pPr>
          </w:p>
        </w:tc>
        <w:tc>
          <w:tcPr>
            <w:tcW w:w="164" w:type="pct"/>
            <w:tcBorders>
              <w:top w:val="nil"/>
              <w:left w:val="nil"/>
              <w:bottom w:val="single" w:sz="4" w:space="0" w:color="auto"/>
              <w:right w:val="single" w:sz="4" w:space="0" w:color="auto"/>
            </w:tcBorders>
            <w:shd w:val="clear" w:color="000000" w:fill="305496"/>
            <w:noWrap/>
            <w:vAlign w:val="center"/>
            <w:hideMark/>
          </w:tcPr>
          <w:p w14:paraId="1E33C764" w14:textId="77777777" w:rsidR="00027586" w:rsidRPr="007A78DE" w:rsidRDefault="00027586" w:rsidP="005F4943">
            <w:pPr>
              <w:widowControl/>
              <w:autoSpaceDE/>
              <w:autoSpaceDN/>
              <w:rPr>
                <w:rFonts w:ascii="Century Gothic" w:eastAsia="Times New Roman" w:hAnsi="Century Gothic"/>
                <w:b/>
                <w:bCs/>
                <w:color w:val="FFFFFF"/>
                <w:sz w:val="22"/>
                <w:lang w:val="es-CO" w:eastAsia="es-CO" w:bidi="ar-SA"/>
              </w:rPr>
            </w:pPr>
            <w:r w:rsidRPr="007A78DE">
              <w:rPr>
                <w:rFonts w:ascii="Century Gothic" w:eastAsia="Times New Roman" w:hAnsi="Century Gothic"/>
                <w:b/>
                <w:bCs/>
                <w:color w:val="FFFFFF"/>
                <w:sz w:val="22"/>
                <w:lang w:val="es-CO" w:eastAsia="es-CO" w:bidi="ar-SA"/>
              </w:rPr>
              <w:t>SI</w:t>
            </w:r>
          </w:p>
        </w:tc>
        <w:tc>
          <w:tcPr>
            <w:tcW w:w="215" w:type="pct"/>
            <w:tcBorders>
              <w:top w:val="nil"/>
              <w:left w:val="nil"/>
              <w:bottom w:val="single" w:sz="4" w:space="0" w:color="auto"/>
              <w:right w:val="single" w:sz="4" w:space="0" w:color="auto"/>
            </w:tcBorders>
            <w:shd w:val="clear" w:color="000000" w:fill="305496"/>
            <w:noWrap/>
            <w:vAlign w:val="center"/>
            <w:hideMark/>
          </w:tcPr>
          <w:p w14:paraId="4374F961" w14:textId="77777777" w:rsidR="00027586" w:rsidRPr="007A78DE" w:rsidRDefault="00027586" w:rsidP="005F4943">
            <w:pPr>
              <w:widowControl/>
              <w:autoSpaceDE/>
              <w:autoSpaceDN/>
              <w:rPr>
                <w:rFonts w:ascii="Century Gothic" w:eastAsia="Times New Roman" w:hAnsi="Century Gothic"/>
                <w:b/>
                <w:bCs/>
                <w:color w:val="FFFFFF"/>
                <w:sz w:val="22"/>
                <w:lang w:val="es-CO" w:eastAsia="es-CO" w:bidi="ar-SA"/>
              </w:rPr>
            </w:pPr>
            <w:r w:rsidRPr="007A78DE">
              <w:rPr>
                <w:rFonts w:ascii="Century Gothic" w:eastAsia="Times New Roman" w:hAnsi="Century Gothic"/>
                <w:b/>
                <w:bCs/>
                <w:color w:val="FFFFFF"/>
                <w:sz w:val="22"/>
                <w:lang w:val="es-CO" w:eastAsia="es-CO" w:bidi="ar-SA"/>
              </w:rPr>
              <w:t>NO</w:t>
            </w:r>
          </w:p>
        </w:tc>
        <w:tc>
          <w:tcPr>
            <w:tcW w:w="484" w:type="pct"/>
            <w:tcBorders>
              <w:top w:val="nil"/>
              <w:left w:val="nil"/>
              <w:bottom w:val="single" w:sz="4" w:space="0" w:color="auto"/>
              <w:right w:val="single" w:sz="4" w:space="0" w:color="auto"/>
            </w:tcBorders>
            <w:shd w:val="clear" w:color="000000" w:fill="305496"/>
            <w:noWrap/>
            <w:vAlign w:val="center"/>
            <w:hideMark/>
          </w:tcPr>
          <w:p w14:paraId="798FE4F6" w14:textId="77777777" w:rsidR="00027586" w:rsidRPr="007A78DE" w:rsidRDefault="00027586" w:rsidP="005F4943">
            <w:pPr>
              <w:widowControl/>
              <w:autoSpaceDE/>
              <w:autoSpaceDN/>
              <w:rPr>
                <w:rFonts w:ascii="Century Gothic" w:eastAsia="Times New Roman" w:hAnsi="Century Gothic"/>
                <w:b/>
                <w:bCs/>
                <w:color w:val="FFFFFF"/>
                <w:sz w:val="22"/>
                <w:lang w:val="es-CO" w:eastAsia="es-CO" w:bidi="ar-SA"/>
              </w:rPr>
            </w:pPr>
            <w:r w:rsidRPr="007A78DE">
              <w:rPr>
                <w:rFonts w:ascii="Century Gothic" w:eastAsia="Times New Roman" w:hAnsi="Century Gothic"/>
                <w:b/>
                <w:bCs/>
                <w:color w:val="FFFFFF"/>
                <w:sz w:val="22"/>
                <w:lang w:val="es-CO" w:eastAsia="es-CO" w:bidi="ar-SA"/>
              </w:rPr>
              <w:t>PARCIAL</w:t>
            </w:r>
          </w:p>
        </w:tc>
        <w:tc>
          <w:tcPr>
            <w:tcW w:w="732" w:type="pct"/>
            <w:vMerge/>
            <w:tcBorders>
              <w:top w:val="nil"/>
              <w:left w:val="single" w:sz="4" w:space="0" w:color="auto"/>
              <w:bottom w:val="single" w:sz="4" w:space="0" w:color="auto"/>
              <w:right w:val="single" w:sz="4" w:space="0" w:color="auto"/>
            </w:tcBorders>
            <w:vAlign w:val="center"/>
            <w:hideMark/>
          </w:tcPr>
          <w:p w14:paraId="204FB2B2" w14:textId="77777777" w:rsidR="00027586" w:rsidRPr="007A78DE" w:rsidRDefault="00027586" w:rsidP="005F4943">
            <w:pPr>
              <w:widowControl/>
              <w:autoSpaceDE/>
              <w:autoSpaceDN/>
              <w:rPr>
                <w:rFonts w:ascii="Century Gothic" w:eastAsia="Times New Roman" w:hAnsi="Century Gothic"/>
                <w:b/>
                <w:bCs/>
                <w:color w:val="FFFFFF"/>
                <w:sz w:val="22"/>
                <w:lang w:val="es-CO" w:eastAsia="es-CO" w:bidi="ar-SA"/>
              </w:rPr>
            </w:pPr>
          </w:p>
        </w:tc>
        <w:tc>
          <w:tcPr>
            <w:tcW w:w="1743" w:type="pct"/>
            <w:vMerge/>
            <w:tcBorders>
              <w:top w:val="nil"/>
              <w:left w:val="single" w:sz="4" w:space="0" w:color="auto"/>
              <w:bottom w:val="single" w:sz="4" w:space="0" w:color="auto"/>
              <w:right w:val="single" w:sz="4" w:space="0" w:color="auto"/>
            </w:tcBorders>
            <w:vAlign w:val="center"/>
            <w:hideMark/>
          </w:tcPr>
          <w:p w14:paraId="2C871DEC" w14:textId="77777777" w:rsidR="00027586" w:rsidRPr="007A78DE" w:rsidRDefault="00027586" w:rsidP="005F4943">
            <w:pPr>
              <w:widowControl/>
              <w:autoSpaceDE/>
              <w:autoSpaceDN/>
              <w:rPr>
                <w:rFonts w:ascii="Century Gothic" w:eastAsia="Times New Roman" w:hAnsi="Century Gothic"/>
                <w:b/>
                <w:bCs/>
                <w:color w:val="FFFFFF"/>
                <w:sz w:val="22"/>
                <w:lang w:val="es-CO" w:eastAsia="es-CO" w:bidi="ar-SA"/>
              </w:rPr>
            </w:pPr>
          </w:p>
        </w:tc>
      </w:tr>
      <w:tr w:rsidR="00027586" w:rsidRPr="007A78DE" w14:paraId="271B43D6" w14:textId="77777777" w:rsidTr="00D26CAC">
        <w:trPr>
          <w:trHeight w:val="255"/>
          <w:jc w:val="center"/>
        </w:trPr>
        <w:tc>
          <w:tcPr>
            <w:tcW w:w="5000" w:type="pct"/>
            <w:gridSpan w:val="6"/>
            <w:tcBorders>
              <w:top w:val="single" w:sz="4" w:space="0" w:color="auto"/>
              <w:left w:val="single" w:sz="4" w:space="0" w:color="auto"/>
              <w:bottom w:val="nil"/>
              <w:right w:val="nil"/>
            </w:tcBorders>
            <w:shd w:val="clear" w:color="000000" w:fill="8EA9DB"/>
            <w:noWrap/>
            <w:vAlign w:val="center"/>
            <w:hideMark/>
          </w:tcPr>
          <w:p w14:paraId="7BD14A45" w14:textId="77777777" w:rsidR="00027586" w:rsidRPr="007A78DE" w:rsidRDefault="00027586" w:rsidP="005F4943">
            <w:pPr>
              <w:widowControl/>
              <w:autoSpaceDE/>
              <w:autoSpaceDN/>
              <w:rPr>
                <w:rFonts w:ascii="Century Gothic" w:eastAsia="Times New Roman" w:hAnsi="Century Gothic"/>
                <w:b/>
                <w:bCs/>
                <w:color w:val="000000"/>
                <w:sz w:val="22"/>
                <w:lang w:val="es-CO" w:eastAsia="es-CO" w:bidi="ar-SA"/>
              </w:rPr>
            </w:pPr>
            <w:r w:rsidRPr="007A78DE">
              <w:rPr>
                <w:rFonts w:ascii="Century Gothic" w:eastAsia="Times New Roman" w:hAnsi="Century Gothic"/>
                <w:b/>
                <w:bCs/>
                <w:color w:val="000000"/>
                <w:sz w:val="22"/>
                <w:lang w:val="es-CO" w:eastAsia="es-CO" w:bidi="ar-SA"/>
              </w:rPr>
              <w:t>3. Recuperación.</w:t>
            </w:r>
          </w:p>
        </w:tc>
      </w:tr>
      <w:tr w:rsidR="00027586" w:rsidRPr="007A78DE" w14:paraId="0046B96E" w14:textId="77777777" w:rsidTr="00D26CAC">
        <w:trPr>
          <w:trHeight w:val="510"/>
          <w:jc w:val="center"/>
        </w:trPr>
        <w:tc>
          <w:tcPr>
            <w:tcW w:w="16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062B80" w14:textId="77777777" w:rsidR="00027586" w:rsidRPr="007A78DE" w:rsidRDefault="00027586" w:rsidP="005F4943">
            <w:pPr>
              <w:widowControl/>
              <w:autoSpaceDE/>
              <w:autoSpaceDN/>
              <w:rPr>
                <w:rFonts w:ascii="Century Gothic" w:eastAsia="Times New Roman" w:hAnsi="Century Gothic"/>
                <w:color w:val="000000"/>
                <w:sz w:val="22"/>
                <w:lang w:val="es-CO" w:eastAsia="es-CO" w:bidi="ar-SA"/>
              </w:rPr>
            </w:pPr>
            <w:r w:rsidRPr="007A78DE">
              <w:rPr>
                <w:rFonts w:ascii="Century Gothic" w:eastAsia="Times New Roman" w:hAnsi="Century Gothic"/>
                <w:color w:val="000000"/>
                <w:sz w:val="22"/>
                <w:lang w:val="es-CO" w:eastAsia="es-CO" w:bidi="ar-SA"/>
              </w:rPr>
              <w:t>¿Se cuenta con alguna póliza de seguro para los funcionarios?</w:t>
            </w:r>
          </w:p>
        </w:tc>
        <w:tc>
          <w:tcPr>
            <w:tcW w:w="164" w:type="pct"/>
            <w:tcBorders>
              <w:top w:val="single" w:sz="4" w:space="0" w:color="auto"/>
              <w:left w:val="nil"/>
              <w:bottom w:val="single" w:sz="4" w:space="0" w:color="auto"/>
              <w:right w:val="single" w:sz="4" w:space="0" w:color="auto"/>
            </w:tcBorders>
            <w:shd w:val="clear" w:color="auto" w:fill="auto"/>
            <w:vAlign w:val="center"/>
            <w:hideMark/>
          </w:tcPr>
          <w:p w14:paraId="73BFC7A1" w14:textId="77777777" w:rsidR="00027586" w:rsidRPr="007A78DE" w:rsidRDefault="00027586" w:rsidP="005F4943">
            <w:pPr>
              <w:widowControl/>
              <w:autoSpaceDE/>
              <w:autoSpaceDN/>
              <w:rPr>
                <w:rFonts w:ascii="Century Gothic" w:eastAsia="Times New Roman" w:hAnsi="Century Gothic"/>
                <w:color w:val="000000"/>
                <w:sz w:val="22"/>
                <w:lang w:val="es-CO" w:eastAsia="es-CO" w:bidi="ar-SA"/>
              </w:rPr>
            </w:pPr>
            <w:r w:rsidRPr="007A78DE">
              <w:rPr>
                <w:rFonts w:ascii="Century Gothic" w:eastAsia="Times New Roman" w:hAnsi="Century Gothic"/>
                <w:color w:val="000000"/>
                <w:sz w:val="22"/>
                <w:lang w:val="es-CO" w:eastAsia="es-CO" w:bidi="ar-SA"/>
              </w:rPr>
              <w:t> </w:t>
            </w:r>
          </w:p>
        </w:tc>
        <w:tc>
          <w:tcPr>
            <w:tcW w:w="215" w:type="pct"/>
            <w:tcBorders>
              <w:top w:val="single" w:sz="4" w:space="0" w:color="auto"/>
              <w:left w:val="nil"/>
              <w:bottom w:val="single" w:sz="4" w:space="0" w:color="auto"/>
              <w:right w:val="single" w:sz="4" w:space="0" w:color="auto"/>
            </w:tcBorders>
            <w:shd w:val="clear" w:color="auto" w:fill="auto"/>
            <w:vAlign w:val="center"/>
            <w:hideMark/>
          </w:tcPr>
          <w:p w14:paraId="1F5A6E8A" w14:textId="77777777" w:rsidR="00027586" w:rsidRPr="007A78DE" w:rsidRDefault="00027586" w:rsidP="005F4943">
            <w:pPr>
              <w:widowControl/>
              <w:autoSpaceDE/>
              <w:autoSpaceDN/>
              <w:rPr>
                <w:rFonts w:ascii="Century Gothic" w:eastAsia="Times New Roman" w:hAnsi="Century Gothic"/>
                <w:color w:val="000000"/>
                <w:sz w:val="22"/>
                <w:lang w:val="es-CO" w:eastAsia="es-CO" w:bidi="ar-SA"/>
              </w:rPr>
            </w:pPr>
            <w:r w:rsidRPr="007A78DE">
              <w:rPr>
                <w:rFonts w:ascii="Century Gothic" w:eastAsia="Times New Roman" w:hAnsi="Century Gothic"/>
                <w:color w:val="000000"/>
                <w:sz w:val="22"/>
                <w:lang w:val="es-CO" w:eastAsia="es-CO" w:bidi="ar-SA"/>
              </w:rPr>
              <w:t>X</w:t>
            </w:r>
          </w:p>
        </w:tc>
        <w:tc>
          <w:tcPr>
            <w:tcW w:w="484" w:type="pct"/>
            <w:tcBorders>
              <w:top w:val="single" w:sz="4" w:space="0" w:color="auto"/>
              <w:left w:val="nil"/>
              <w:bottom w:val="single" w:sz="4" w:space="0" w:color="auto"/>
              <w:right w:val="single" w:sz="4" w:space="0" w:color="auto"/>
            </w:tcBorders>
            <w:shd w:val="clear" w:color="auto" w:fill="auto"/>
            <w:vAlign w:val="center"/>
            <w:hideMark/>
          </w:tcPr>
          <w:p w14:paraId="6B4F7221" w14:textId="77777777" w:rsidR="00027586" w:rsidRPr="007A78DE" w:rsidRDefault="00027586" w:rsidP="005F4943">
            <w:pPr>
              <w:widowControl/>
              <w:autoSpaceDE/>
              <w:autoSpaceDN/>
              <w:rPr>
                <w:rFonts w:ascii="Century Gothic" w:eastAsia="Times New Roman" w:hAnsi="Century Gothic"/>
                <w:color w:val="000000"/>
                <w:sz w:val="22"/>
                <w:lang w:val="es-CO" w:eastAsia="es-CO" w:bidi="ar-SA"/>
              </w:rPr>
            </w:pPr>
            <w:r w:rsidRPr="007A78DE">
              <w:rPr>
                <w:rFonts w:ascii="Century Gothic" w:eastAsia="Times New Roman" w:hAnsi="Century Gothic"/>
                <w:color w:val="000000"/>
                <w:sz w:val="22"/>
                <w:lang w:val="es-CO" w:eastAsia="es-CO" w:bidi="ar-SA"/>
              </w:rPr>
              <w:t> </w:t>
            </w:r>
          </w:p>
        </w:tc>
        <w:tc>
          <w:tcPr>
            <w:tcW w:w="732" w:type="pct"/>
            <w:tcBorders>
              <w:top w:val="single" w:sz="4" w:space="0" w:color="auto"/>
              <w:left w:val="nil"/>
              <w:bottom w:val="single" w:sz="4" w:space="0" w:color="auto"/>
              <w:right w:val="single" w:sz="4" w:space="0" w:color="auto"/>
            </w:tcBorders>
            <w:shd w:val="clear" w:color="auto" w:fill="auto"/>
            <w:vAlign w:val="center"/>
            <w:hideMark/>
          </w:tcPr>
          <w:p w14:paraId="61DA5F90" w14:textId="4B2AFDEC" w:rsidR="00027586" w:rsidRPr="007A78DE" w:rsidRDefault="00027586" w:rsidP="00D41DDB">
            <w:pPr>
              <w:widowControl/>
              <w:autoSpaceDE/>
              <w:autoSpaceDN/>
              <w:jc w:val="center"/>
              <w:rPr>
                <w:rFonts w:ascii="Century Gothic" w:eastAsia="Times New Roman" w:hAnsi="Century Gothic"/>
                <w:color w:val="000000"/>
                <w:sz w:val="22"/>
                <w:lang w:val="es-CO" w:eastAsia="es-CO" w:bidi="ar-SA"/>
              </w:rPr>
            </w:pPr>
            <w:r w:rsidRPr="007A78DE">
              <w:rPr>
                <w:rFonts w:ascii="Century Gothic" w:eastAsia="Times New Roman" w:hAnsi="Century Gothic"/>
                <w:color w:val="000000"/>
                <w:sz w:val="22"/>
                <w:lang w:val="es-CO" w:eastAsia="es-CO" w:bidi="ar-SA"/>
              </w:rPr>
              <w:t>1</w:t>
            </w:r>
          </w:p>
        </w:tc>
        <w:tc>
          <w:tcPr>
            <w:tcW w:w="1743" w:type="pct"/>
            <w:tcBorders>
              <w:top w:val="single" w:sz="4" w:space="0" w:color="auto"/>
              <w:left w:val="nil"/>
              <w:bottom w:val="single" w:sz="4" w:space="0" w:color="auto"/>
              <w:right w:val="single" w:sz="4" w:space="0" w:color="auto"/>
            </w:tcBorders>
            <w:shd w:val="clear" w:color="auto" w:fill="auto"/>
            <w:vAlign w:val="center"/>
            <w:hideMark/>
          </w:tcPr>
          <w:p w14:paraId="1190EFA8" w14:textId="77777777" w:rsidR="00027586" w:rsidRPr="007A78DE" w:rsidRDefault="00027586" w:rsidP="005F4943">
            <w:pPr>
              <w:widowControl/>
              <w:autoSpaceDE/>
              <w:autoSpaceDN/>
              <w:rPr>
                <w:rFonts w:ascii="Century Gothic" w:eastAsia="Times New Roman" w:hAnsi="Century Gothic"/>
                <w:sz w:val="22"/>
                <w:lang w:val="es-CO" w:eastAsia="es-CO" w:bidi="ar-SA"/>
              </w:rPr>
            </w:pPr>
            <w:r w:rsidRPr="007A78DE">
              <w:rPr>
                <w:rFonts w:ascii="Century Gothic" w:eastAsia="Times New Roman" w:hAnsi="Century Gothic"/>
                <w:sz w:val="22"/>
                <w:lang w:val="es-CO" w:eastAsia="es-CO" w:bidi="ar-SA"/>
              </w:rPr>
              <w:t>Se recomienda verificar la posibilidad de adquirir una póliza de seguros.</w:t>
            </w:r>
          </w:p>
        </w:tc>
      </w:tr>
      <w:tr w:rsidR="00027586" w:rsidRPr="007A78DE" w14:paraId="6699E8D7" w14:textId="77777777" w:rsidTr="00D26CAC">
        <w:trPr>
          <w:trHeight w:val="385"/>
          <w:jc w:val="center"/>
        </w:trPr>
        <w:tc>
          <w:tcPr>
            <w:tcW w:w="1661" w:type="pct"/>
            <w:tcBorders>
              <w:top w:val="nil"/>
              <w:left w:val="single" w:sz="4" w:space="0" w:color="auto"/>
              <w:bottom w:val="single" w:sz="4" w:space="0" w:color="auto"/>
              <w:right w:val="single" w:sz="4" w:space="0" w:color="auto"/>
            </w:tcBorders>
            <w:shd w:val="clear" w:color="auto" w:fill="auto"/>
            <w:vAlign w:val="center"/>
            <w:hideMark/>
          </w:tcPr>
          <w:p w14:paraId="344469AF" w14:textId="77777777" w:rsidR="00027586" w:rsidRPr="007A78DE" w:rsidRDefault="00027586" w:rsidP="005F4943">
            <w:pPr>
              <w:widowControl/>
              <w:autoSpaceDE/>
              <w:autoSpaceDN/>
              <w:rPr>
                <w:rFonts w:ascii="Century Gothic" w:eastAsia="Times New Roman" w:hAnsi="Century Gothic"/>
                <w:color w:val="000000"/>
                <w:sz w:val="22"/>
                <w:lang w:val="es-CO" w:eastAsia="es-CO" w:bidi="ar-SA"/>
              </w:rPr>
            </w:pPr>
            <w:r w:rsidRPr="007A78DE">
              <w:rPr>
                <w:rFonts w:ascii="Century Gothic" w:eastAsia="Times New Roman" w:hAnsi="Century Gothic"/>
                <w:color w:val="000000"/>
                <w:sz w:val="22"/>
                <w:lang w:val="es-CO" w:eastAsia="es-CO" w:bidi="ar-SA"/>
              </w:rPr>
              <w:t>¿Se cuenta asegurada la edificación en caso de terremoto, incendio, atentados terrorista entre otros?</w:t>
            </w:r>
          </w:p>
        </w:tc>
        <w:tc>
          <w:tcPr>
            <w:tcW w:w="164" w:type="pct"/>
            <w:tcBorders>
              <w:top w:val="nil"/>
              <w:left w:val="nil"/>
              <w:bottom w:val="single" w:sz="4" w:space="0" w:color="auto"/>
              <w:right w:val="single" w:sz="4" w:space="0" w:color="auto"/>
            </w:tcBorders>
            <w:shd w:val="clear" w:color="auto" w:fill="auto"/>
            <w:vAlign w:val="center"/>
            <w:hideMark/>
          </w:tcPr>
          <w:p w14:paraId="3F97254F" w14:textId="77777777" w:rsidR="00027586" w:rsidRPr="007A78DE" w:rsidRDefault="00027586" w:rsidP="005F4943">
            <w:pPr>
              <w:widowControl/>
              <w:autoSpaceDE/>
              <w:autoSpaceDN/>
              <w:rPr>
                <w:rFonts w:ascii="Century Gothic" w:eastAsia="Times New Roman" w:hAnsi="Century Gothic"/>
                <w:color w:val="000000"/>
                <w:sz w:val="22"/>
                <w:lang w:val="es-CO" w:eastAsia="es-CO" w:bidi="ar-SA"/>
              </w:rPr>
            </w:pPr>
            <w:r w:rsidRPr="007A78DE">
              <w:rPr>
                <w:rFonts w:ascii="Century Gothic" w:eastAsia="Times New Roman" w:hAnsi="Century Gothic"/>
                <w:color w:val="000000"/>
                <w:sz w:val="22"/>
                <w:lang w:val="es-CO" w:eastAsia="es-CO" w:bidi="ar-SA"/>
              </w:rPr>
              <w:t>X</w:t>
            </w:r>
          </w:p>
        </w:tc>
        <w:tc>
          <w:tcPr>
            <w:tcW w:w="215" w:type="pct"/>
            <w:tcBorders>
              <w:top w:val="nil"/>
              <w:left w:val="nil"/>
              <w:bottom w:val="single" w:sz="4" w:space="0" w:color="auto"/>
              <w:right w:val="single" w:sz="4" w:space="0" w:color="auto"/>
            </w:tcBorders>
            <w:shd w:val="clear" w:color="auto" w:fill="auto"/>
            <w:vAlign w:val="center"/>
            <w:hideMark/>
          </w:tcPr>
          <w:p w14:paraId="247F1B8C" w14:textId="77777777" w:rsidR="00027586" w:rsidRPr="007A78DE" w:rsidRDefault="00027586" w:rsidP="005F4943">
            <w:pPr>
              <w:widowControl/>
              <w:autoSpaceDE/>
              <w:autoSpaceDN/>
              <w:rPr>
                <w:rFonts w:ascii="Century Gothic" w:eastAsia="Times New Roman" w:hAnsi="Century Gothic"/>
                <w:color w:val="000000"/>
                <w:sz w:val="22"/>
                <w:lang w:val="es-CO" w:eastAsia="es-CO" w:bidi="ar-SA"/>
              </w:rPr>
            </w:pPr>
            <w:r w:rsidRPr="007A78DE">
              <w:rPr>
                <w:rFonts w:ascii="Century Gothic" w:eastAsia="Times New Roman" w:hAnsi="Century Gothic"/>
                <w:color w:val="000000"/>
                <w:sz w:val="22"/>
                <w:lang w:val="es-CO" w:eastAsia="es-CO" w:bidi="ar-SA"/>
              </w:rPr>
              <w:t> </w:t>
            </w:r>
          </w:p>
        </w:tc>
        <w:tc>
          <w:tcPr>
            <w:tcW w:w="484" w:type="pct"/>
            <w:tcBorders>
              <w:top w:val="nil"/>
              <w:left w:val="nil"/>
              <w:bottom w:val="single" w:sz="4" w:space="0" w:color="auto"/>
              <w:right w:val="single" w:sz="4" w:space="0" w:color="auto"/>
            </w:tcBorders>
            <w:shd w:val="clear" w:color="auto" w:fill="auto"/>
            <w:vAlign w:val="center"/>
            <w:hideMark/>
          </w:tcPr>
          <w:p w14:paraId="3B508727" w14:textId="77777777" w:rsidR="00027586" w:rsidRPr="007A78DE" w:rsidRDefault="00027586" w:rsidP="005F4943">
            <w:pPr>
              <w:widowControl/>
              <w:autoSpaceDE/>
              <w:autoSpaceDN/>
              <w:rPr>
                <w:rFonts w:ascii="Century Gothic" w:eastAsia="Times New Roman" w:hAnsi="Century Gothic"/>
                <w:color w:val="000000"/>
                <w:sz w:val="22"/>
                <w:lang w:val="es-CO" w:eastAsia="es-CO" w:bidi="ar-SA"/>
              </w:rPr>
            </w:pPr>
            <w:r w:rsidRPr="007A78DE">
              <w:rPr>
                <w:rFonts w:ascii="Century Gothic" w:eastAsia="Times New Roman" w:hAnsi="Century Gothic"/>
                <w:color w:val="000000"/>
                <w:sz w:val="22"/>
                <w:lang w:val="es-CO" w:eastAsia="es-CO" w:bidi="ar-SA"/>
              </w:rPr>
              <w:t> </w:t>
            </w:r>
          </w:p>
        </w:tc>
        <w:tc>
          <w:tcPr>
            <w:tcW w:w="732" w:type="pct"/>
            <w:tcBorders>
              <w:top w:val="nil"/>
              <w:left w:val="nil"/>
              <w:bottom w:val="single" w:sz="4" w:space="0" w:color="auto"/>
              <w:right w:val="single" w:sz="4" w:space="0" w:color="auto"/>
            </w:tcBorders>
            <w:shd w:val="clear" w:color="auto" w:fill="auto"/>
            <w:vAlign w:val="center"/>
            <w:hideMark/>
          </w:tcPr>
          <w:p w14:paraId="1B5DACFA" w14:textId="6A67C447" w:rsidR="00027586" w:rsidRPr="007A78DE" w:rsidRDefault="00D41DDB" w:rsidP="00D41DDB">
            <w:pPr>
              <w:widowControl/>
              <w:autoSpaceDE/>
              <w:autoSpaceDN/>
              <w:jc w:val="center"/>
              <w:rPr>
                <w:rFonts w:ascii="Century Gothic" w:eastAsia="Times New Roman" w:hAnsi="Century Gothic"/>
                <w:color w:val="000000"/>
                <w:sz w:val="22"/>
                <w:lang w:val="es-CO" w:eastAsia="es-CO" w:bidi="ar-SA"/>
              </w:rPr>
            </w:pPr>
            <w:r w:rsidRPr="007A78DE">
              <w:rPr>
                <w:rFonts w:ascii="Century Gothic" w:eastAsia="Times New Roman" w:hAnsi="Century Gothic"/>
                <w:color w:val="000000"/>
                <w:sz w:val="22"/>
                <w:lang w:val="es-CO" w:eastAsia="es-CO" w:bidi="ar-SA"/>
              </w:rPr>
              <w:t>1</w:t>
            </w:r>
          </w:p>
        </w:tc>
        <w:tc>
          <w:tcPr>
            <w:tcW w:w="1743" w:type="pct"/>
            <w:tcBorders>
              <w:top w:val="nil"/>
              <w:left w:val="nil"/>
              <w:bottom w:val="single" w:sz="4" w:space="0" w:color="auto"/>
              <w:right w:val="single" w:sz="4" w:space="0" w:color="auto"/>
            </w:tcBorders>
            <w:shd w:val="clear" w:color="auto" w:fill="auto"/>
            <w:vAlign w:val="center"/>
            <w:hideMark/>
          </w:tcPr>
          <w:p w14:paraId="73C1A312" w14:textId="77777777" w:rsidR="00027586" w:rsidRPr="007A78DE" w:rsidRDefault="00027586" w:rsidP="005F4943">
            <w:pPr>
              <w:widowControl/>
              <w:autoSpaceDE/>
              <w:autoSpaceDN/>
              <w:rPr>
                <w:rFonts w:ascii="Century Gothic" w:eastAsia="Times New Roman" w:hAnsi="Century Gothic"/>
                <w:sz w:val="22"/>
                <w:lang w:val="es-CO" w:eastAsia="es-CO" w:bidi="ar-SA"/>
              </w:rPr>
            </w:pPr>
            <w:r w:rsidRPr="007A78DE">
              <w:rPr>
                <w:rFonts w:ascii="Century Gothic" w:eastAsia="Times New Roman" w:hAnsi="Century Gothic"/>
                <w:sz w:val="22"/>
                <w:lang w:val="es-CO" w:eastAsia="es-CO" w:bidi="ar-SA"/>
              </w:rPr>
              <w:t>Se recomienda seguir manteniendo esta condición</w:t>
            </w:r>
          </w:p>
        </w:tc>
      </w:tr>
      <w:tr w:rsidR="00027586" w:rsidRPr="007A78DE" w14:paraId="78A03B08" w14:textId="77777777" w:rsidTr="00D26CAC">
        <w:trPr>
          <w:trHeight w:val="549"/>
          <w:jc w:val="center"/>
        </w:trPr>
        <w:tc>
          <w:tcPr>
            <w:tcW w:w="1661" w:type="pct"/>
            <w:tcBorders>
              <w:top w:val="nil"/>
              <w:left w:val="single" w:sz="4" w:space="0" w:color="auto"/>
              <w:bottom w:val="single" w:sz="4" w:space="0" w:color="auto"/>
              <w:right w:val="single" w:sz="4" w:space="0" w:color="auto"/>
            </w:tcBorders>
            <w:shd w:val="clear" w:color="auto" w:fill="auto"/>
            <w:vAlign w:val="center"/>
            <w:hideMark/>
          </w:tcPr>
          <w:p w14:paraId="39867153" w14:textId="77777777" w:rsidR="00027586" w:rsidRPr="007A78DE" w:rsidRDefault="00027586" w:rsidP="005F4943">
            <w:pPr>
              <w:widowControl/>
              <w:autoSpaceDE/>
              <w:autoSpaceDN/>
              <w:rPr>
                <w:rFonts w:ascii="Century Gothic" w:eastAsia="Times New Roman" w:hAnsi="Century Gothic"/>
                <w:color w:val="000000"/>
                <w:sz w:val="22"/>
                <w:lang w:val="es-CO" w:eastAsia="es-CO" w:bidi="ar-SA"/>
              </w:rPr>
            </w:pPr>
            <w:r w:rsidRPr="007A78DE">
              <w:rPr>
                <w:rFonts w:ascii="Century Gothic" w:eastAsia="Times New Roman" w:hAnsi="Century Gothic"/>
                <w:color w:val="000000"/>
                <w:sz w:val="22"/>
                <w:lang w:val="es-CO" w:eastAsia="es-CO" w:bidi="ar-SA"/>
              </w:rPr>
              <w:t>¿Se cuenta con un sistema alterno para asegurar los expedientes medio magnético y con alguna compañía aseguradora?</w:t>
            </w:r>
          </w:p>
        </w:tc>
        <w:tc>
          <w:tcPr>
            <w:tcW w:w="164" w:type="pct"/>
            <w:tcBorders>
              <w:top w:val="nil"/>
              <w:left w:val="nil"/>
              <w:bottom w:val="single" w:sz="4" w:space="0" w:color="auto"/>
              <w:right w:val="single" w:sz="4" w:space="0" w:color="auto"/>
            </w:tcBorders>
            <w:shd w:val="clear" w:color="auto" w:fill="auto"/>
            <w:vAlign w:val="center"/>
            <w:hideMark/>
          </w:tcPr>
          <w:p w14:paraId="75B6423C" w14:textId="77777777" w:rsidR="00027586" w:rsidRPr="007A78DE" w:rsidRDefault="00027586" w:rsidP="005F4943">
            <w:pPr>
              <w:widowControl/>
              <w:autoSpaceDE/>
              <w:autoSpaceDN/>
              <w:rPr>
                <w:rFonts w:ascii="Century Gothic" w:eastAsia="Times New Roman" w:hAnsi="Century Gothic"/>
                <w:color w:val="000000"/>
                <w:sz w:val="22"/>
                <w:lang w:val="es-CO" w:eastAsia="es-CO" w:bidi="ar-SA"/>
              </w:rPr>
            </w:pPr>
            <w:r w:rsidRPr="007A78DE">
              <w:rPr>
                <w:rFonts w:ascii="Century Gothic" w:eastAsia="Times New Roman" w:hAnsi="Century Gothic"/>
                <w:color w:val="000000"/>
                <w:sz w:val="22"/>
                <w:lang w:val="es-CO" w:eastAsia="es-CO" w:bidi="ar-SA"/>
              </w:rPr>
              <w:t> </w:t>
            </w:r>
          </w:p>
        </w:tc>
        <w:tc>
          <w:tcPr>
            <w:tcW w:w="215" w:type="pct"/>
            <w:tcBorders>
              <w:top w:val="nil"/>
              <w:left w:val="nil"/>
              <w:bottom w:val="single" w:sz="4" w:space="0" w:color="auto"/>
              <w:right w:val="single" w:sz="4" w:space="0" w:color="auto"/>
            </w:tcBorders>
            <w:shd w:val="clear" w:color="auto" w:fill="auto"/>
            <w:vAlign w:val="center"/>
            <w:hideMark/>
          </w:tcPr>
          <w:p w14:paraId="6C17E3C4" w14:textId="77777777" w:rsidR="00027586" w:rsidRPr="007A78DE" w:rsidRDefault="00027586" w:rsidP="005F4943">
            <w:pPr>
              <w:widowControl/>
              <w:autoSpaceDE/>
              <w:autoSpaceDN/>
              <w:rPr>
                <w:rFonts w:ascii="Century Gothic" w:eastAsia="Times New Roman" w:hAnsi="Century Gothic"/>
                <w:color w:val="000000"/>
                <w:sz w:val="22"/>
                <w:lang w:val="es-CO" w:eastAsia="es-CO" w:bidi="ar-SA"/>
              </w:rPr>
            </w:pPr>
            <w:r w:rsidRPr="007A78DE">
              <w:rPr>
                <w:rFonts w:ascii="Century Gothic" w:eastAsia="Times New Roman" w:hAnsi="Century Gothic"/>
                <w:color w:val="000000"/>
                <w:sz w:val="22"/>
                <w:lang w:val="es-CO" w:eastAsia="es-CO" w:bidi="ar-SA"/>
              </w:rPr>
              <w:t>X</w:t>
            </w:r>
          </w:p>
        </w:tc>
        <w:tc>
          <w:tcPr>
            <w:tcW w:w="484" w:type="pct"/>
            <w:tcBorders>
              <w:top w:val="nil"/>
              <w:left w:val="nil"/>
              <w:bottom w:val="single" w:sz="4" w:space="0" w:color="auto"/>
              <w:right w:val="single" w:sz="4" w:space="0" w:color="auto"/>
            </w:tcBorders>
            <w:shd w:val="clear" w:color="auto" w:fill="auto"/>
            <w:vAlign w:val="center"/>
            <w:hideMark/>
          </w:tcPr>
          <w:p w14:paraId="6B89CCAA" w14:textId="77777777" w:rsidR="00027586" w:rsidRPr="007A78DE" w:rsidRDefault="00027586" w:rsidP="005F4943">
            <w:pPr>
              <w:widowControl/>
              <w:autoSpaceDE/>
              <w:autoSpaceDN/>
              <w:rPr>
                <w:rFonts w:ascii="Century Gothic" w:eastAsia="Times New Roman" w:hAnsi="Century Gothic"/>
                <w:color w:val="000000"/>
                <w:sz w:val="22"/>
                <w:lang w:val="es-CO" w:eastAsia="es-CO" w:bidi="ar-SA"/>
              </w:rPr>
            </w:pPr>
            <w:r w:rsidRPr="007A78DE">
              <w:rPr>
                <w:rFonts w:ascii="Century Gothic" w:eastAsia="Times New Roman" w:hAnsi="Century Gothic"/>
                <w:color w:val="000000"/>
                <w:sz w:val="22"/>
                <w:lang w:val="es-CO" w:eastAsia="es-CO" w:bidi="ar-SA"/>
              </w:rPr>
              <w:t> </w:t>
            </w:r>
          </w:p>
        </w:tc>
        <w:tc>
          <w:tcPr>
            <w:tcW w:w="732" w:type="pct"/>
            <w:tcBorders>
              <w:top w:val="nil"/>
              <w:left w:val="nil"/>
              <w:bottom w:val="single" w:sz="4" w:space="0" w:color="auto"/>
              <w:right w:val="single" w:sz="4" w:space="0" w:color="auto"/>
            </w:tcBorders>
            <w:shd w:val="clear" w:color="auto" w:fill="auto"/>
            <w:vAlign w:val="center"/>
            <w:hideMark/>
          </w:tcPr>
          <w:p w14:paraId="207D7658" w14:textId="53347C57" w:rsidR="00027586" w:rsidRPr="007A78DE" w:rsidRDefault="00027586" w:rsidP="00D41DDB">
            <w:pPr>
              <w:widowControl/>
              <w:autoSpaceDE/>
              <w:autoSpaceDN/>
              <w:jc w:val="center"/>
              <w:rPr>
                <w:rFonts w:ascii="Century Gothic" w:eastAsia="Times New Roman" w:hAnsi="Century Gothic"/>
                <w:color w:val="000000"/>
                <w:sz w:val="22"/>
                <w:lang w:val="es-CO" w:eastAsia="es-CO" w:bidi="ar-SA"/>
              </w:rPr>
            </w:pPr>
            <w:r w:rsidRPr="007A78DE">
              <w:rPr>
                <w:rFonts w:ascii="Century Gothic" w:eastAsia="Times New Roman" w:hAnsi="Century Gothic"/>
                <w:color w:val="000000"/>
                <w:sz w:val="22"/>
                <w:lang w:val="es-CO" w:eastAsia="es-CO" w:bidi="ar-SA"/>
              </w:rPr>
              <w:t>0</w:t>
            </w:r>
          </w:p>
        </w:tc>
        <w:tc>
          <w:tcPr>
            <w:tcW w:w="1743" w:type="pct"/>
            <w:tcBorders>
              <w:top w:val="nil"/>
              <w:left w:val="nil"/>
              <w:bottom w:val="single" w:sz="4" w:space="0" w:color="auto"/>
              <w:right w:val="single" w:sz="4" w:space="0" w:color="auto"/>
            </w:tcBorders>
            <w:shd w:val="clear" w:color="auto" w:fill="auto"/>
            <w:vAlign w:val="center"/>
            <w:hideMark/>
          </w:tcPr>
          <w:p w14:paraId="0831C6B1" w14:textId="77777777" w:rsidR="00027586" w:rsidRPr="007A78DE" w:rsidRDefault="00027586" w:rsidP="005F4943">
            <w:pPr>
              <w:widowControl/>
              <w:autoSpaceDE/>
              <w:autoSpaceDN/>
              <w:rPr>
                <w:rFonts w:ascii="Century Gothic" w:eastAsia="Times New Roman" w:hAnsi="Century Gothic"/>
                <w:sz w:val="22"/>
                <w:lang w:val="es-CO" w:eastAsia="es-CO" w:bidi="ar-SA"/>
              </w:rPr>
            </w:pPr>
            <w:r w:rsidRPr="007A78DE">
              <w:rPr>
                <w:rFonts w:ascii="Century Gothic" w:eastAsia="Times New Roman" w:hAnsi="Century Gothic"/>
                <w:sz w:val="22"/>
                <w:lang w:val="es-CO" w:eastAsia="es-CO" w:bidi="ar-SA"/>
              </w:rPr>
              <w:t>Se recomienda verificar la posibilidad de dotar de un sistema alterno para segura los expedientes en medio magnético.</w:t>
            </w:r>
          </w:p>
        </w:tc>
      </w:tr>
      <w:tr w:rsidR="00027586" w:rsidRPr="007A78DE" w14:paraId="10FCB5E1" w14:textId="77777777" w:rsidTr="00D26CAC">
        <w:trPr>
          <w:trHeight w:val="510"/>
          <w:jc w:val="center"/>
        </w:trPr>
        <w:tc>
          <w:tcPr>
            <w:tcW w:w="1661" w:type="pct"/>
            <w:tcBorders>
              <w:top w:val="nil"/>
              <w:left w:val="single" w:sz="4" w:space="0" w:color="auto"/>
              <w:bottom w:val="single" w:sz="4" w:space="0" w:color="auto"/>
              <w:right w:val="single" w:sz="4" w:space="0" w:color="auto"/>
            </w:tcBorders>
            <w:shd w:val="clear" w:color="auto" w:fill="auto"/>
            <w:vAlign w:val="center"/>
            <w:hideMark/>
          </w:tcPr>
          <w:p w14:paraId="36058DBB" w14:textId="77777777" w:rsidR="00027586" w:rsidRPr="007A78DE" w:rsidRDefault="00027586" w:rsidP="005F4943">
            <w:pPr>
              <w:widowControl/>
              <w:autoSpaceDE/>
              <w:autoSpaceDN/>
              <w:rPr>
                <w:rFonts w:ascii="Century Gothic" w:eastAsia="Times New Roman" w:hAnsi="Century Gothic"/>
                <w:color w:val="000000"/>
                <w:sz w:val="22"/>
                <w:lang w:val="es-CO" w:eastAsia="es-CO" w:bidi="ar-SA"/>
              </w:rPr>
            </w:pPr>
            <w:r w:rsidRPr="007A78DE">
              <w:rPr>
                <w:rFonts w:ascii="Century Gothic" w:eastAsia="Times New Roman" w:hAnsi="Century Gothic"/>
                <w:color w:val="000000"/>
                <w:sz w:val="22"/>
                <w:lang w:val="es-CO" w:eastAsia="es-CO" w:bidi="ar-SA"/>
              </w:rPr>
              <w:t>¿Se cuentan asegurados los equipos y todos los bienes en general?</w:t>
            </w:r>
          </w:p>
        </w:tc>
        <w:tc>
          <w:tcPr>
            <w:tcW w:w="164" w:type="pct"/>
            <w:tcBorders>
              <w:top w:val="nil"/>
              <w:left w:val="nil"/>
              <w:bottom w:val="single" w:sz="4" w:space="0" w:color="auto"/>
              <w:right w:val="single" w:sz="4" w:space="0" w:color="auto"/>
            </w:tcBorders>
            <w:shd w:val="clear" w:color="auto" w:fill="auto"/>
            <w:vAlign w:val="center"/>
            <w:hideMark/>
          </w:tcPr>
          <w:p w14:paraId="0E1B0119" w14:textId="77777777" w:rsidR="00027586" w:rsidRPr="007A78DE" w:rsidRDefault="00027586" w:rsidP="005F4943">
            <w:pPr>
              <w:widowControl/>
              <w:autoSpaceDE/>
              <w:autoSpaceDN/>
              <w:rPr>
                <w:rFonts w:ascii="Century Gothic" w:eastAsia="Times New Roman" w:hAnsi="Century Gothic"/>
                <w:color w:val="000000"/>
                <w:sz w:val="22"/>
                <w:lang w:val="es-CO" w:eastAsia="es-CO" w:bidi="ar-SA"/>
              </w:rPr>
            </w:pPr>
            <w:r w:rsidRPr="007A78DE">
              <w:rPr>
                <w:rFonts w:ascii="Century Gothic" w:eastAsia="Times New Roman" w:hAnsi="Century Gothic"/>
                <w:color w:val="000000"/>
                <w:sz w:val="22"/>
                <w:lang w:val="es-CO" w:eastAsia="es-CO" w:bidi="ar-SA"/>
              </w:rPr>
              <w:t>X</w:t>
            </w:r>
          </w:p>
        </w:tc>
        <w:tc>
          <w:tcPr>
            <w:tcW w:w="215" w:type="pct"/>
            <w:tcBorders>
              <w:top w:val="nil"/>
              <w:left w:val="nil"/>
              <w:bottom w:val="single" w:sz="4" w:space="0" w:color="auto"/>
              <w:right w:val="single" w:sz="4" w:space="0" w:color="auto"/>
            </w:tcBorders>
            <w:shd w:val="clear" w:color="auto" w:fill="auto"/>
            <w:vAlign w:val="center"/>
            <w:hideMark/>
          </w:tcPr>
          <w:p w14:paraId="3D05DE78" w14:textId="77777777" w:rsidR="00027586" w:rsidRPr="007A78DE" w:rsidRDefault="00027586" w:rsidP="005F4943">
            <w:pPr>
              <w:widowControl/>
              <w:autoSpaceDE/>
              <w:autoSpaceDN/>
              <w:rPr>
                <w:rFonts w:ascii="Century Gothic" w:eastAsia="Times New Roman" w:hAnsi="Century Gothic"/>
                <w:color w:val="000000"/>
                <w:sz w:val="22"/>
                <w:lang w:val="es-CO" w:eastAsia="es-CO" w:bidi="ar-SA"/>
              </w:rPr>
            </w:pPr>
            <w:r w:rsidRPr="007A78DE">
              <w:rPr>
                <w:rFonts w:ascii="Century Gothic" w:eastAsia="Times New Roman" w:hAnsi="Century Gothic"/>
                <w:color w:val="000000"/>
                <w:sz w:val="22"/>
                <w:lang w:val="es-CO" w:eastAsia="es-CO" w:bidi="ar-SA"/>
              </w:rPr>
              <w:t> </w:t>
            </w:r>
          </w:p>
        </w:tc>
        <w:tc>
          <w:tcPr>
            <w:tcW w:w="484" w:type="pct"/>
            <w:tcBorders>
              <w:top w:val="nil"/>
              <w:left w:val="nil"/>
              <w:bottom w:val="single" w:sz="4" w:space="0" w:color="auto"/>
              <w:right w:val="single" w:sz="4" w:space="0" w:color="auto"/>
            </w:tcBorders>
            <w:shd w:val="clear" w:color="auto" w:fill="auto"/>
            <w:vAlign w:val="center"/>
            <w:hideMark/>
          </w:tcPr>
          <w:p w14:paraId="253478E3" w14:textId="77777777" w:rsidR="00027586" w:rsidRPr="007A78DE" w:rsidRDefault="00027586" w:rsidP="005F4943">
            <w:pPr>
              <w:widowControl/>
              <w:autoSpaceDE/>
              <w:autoSpaceDN/>
              <w:rPr>
                <w:rFonts w:ascii="Century Gothic" w:eastAsia="Times New Roman" w:hAnsi="Century Gothic"/>
                <w:color w:val="000000"/>
                <w:sz w:val="22"/>
                <w:lang w:val="es-CO" w:eastAsia="es-CO" w:bidi="ar-SA"/>
              </w:rPr>
            </w:pPr>
            <w:r w:rsidRPr="007A78DE">
              <w:rPr>
                <w:rFonts w:ascii="Century Gothic" w:eastAsia="Times New Roman" w:hAnsi="Century Gothic"/>
                <w:color w:val="000000"/>
                <w:sz w:val="22"/>
                <w:lang w:val="es-CO" w:eastAsia="es-CO" w:bidi="ar-SA"/>
              </w:rPr>
              <w:t> </w:t>
            </w:r>
          </w:p>
        </w:tc>
        <w:tc>
          <w:tcPr>
            <w:tcW w:w="732" w:type="pct"/>
            <w:tcBorders>
              <w:top w:val="nil"/>
              <w:left w:val="nil"/>
              <w:bottom w:val="single" w:sz="4" w:space="0" w:color="auto"/>
              <w:right w:val="single" w:sz="4" w:space="0" w:color="auto"/>
            </w:tcBorders>
            <w:shd w:val="clear" w:color="auto" w:fill="auto"/>
            <w:vAlign w:val="center"/>
            <w:hideMark/>
          </w:tcPr>
          <w:p w14:paraId="690E6764" w14:textId="650C8229" w:rsidR="00027586" w:rsidRPr="007A78DE" w:rsidRDefault="00027586" w:rsidP="00D41DDB">
            <w:pPr>
              <w:widowControl/>
              <w:autoSpaceDE/>
              <w:autoSpaceDN/>
              <w:jc w:val="center"/>
              <w:rPr>
                <w:rFonts w:ascii="Century Gothic" w:eastAsia="Times New Roman" w:hAnsi="Century Gothic"/>
                <w:color w:val="000000"/>
                <w:sz w:val="22"/>
                <w:lang w:val="es-CO" w:eastAsia="es-CO" w:bidi="ar-SA"/>
              </w:rPr>
            </w:pPr>
            <w:r w:rsidRPr="007A78DE">
              <w:rPr>
                <w:rFonts w:ascii="Century Gothic" w:eastAsia="Times New Roman" w:hAnsi="Century Gothic"/>
                <w:color w:val="000000"/>
                <w:sz w:val="22"/>
                <w:lang w:val="es-CO" w:eastAsia="es-CO" w:bidi="ar-SA"/>
              </w:rPr>
              <w:t>1</w:t>
            </w:r>
          </w:p>
        </w:tc>
        <w:tc>
          <w:tcPr>
            <w:tcW w:w="1743" w:type="pct"/>
            <w:tcBorders>
              <w:top w:val="nil"/>
              <w:left w:val="nil"/>
              <w:bottom w:val="single" w:sz="4" w:space="0" w:color="auto"/>
              <w:right w:val="single" w:sz="4" w:space="0" w:color="auto"/>
            </w:tcBorders>
            <w:shd w:val="clear" w:color="auto" w:fill="auto"/>
            <w:vAlign w:val="center"/>
            <w:hideMark/>
          </w:tcPr>
          <w:p w14:paraId="68A159BE" w14:textId="77777777" w:rsidR="00027586" w:rsidRPr="007A78DE" w:rsidRDefault="00027586" w:rsidP="005F4943">
            <w:pPr>
              <w:widowControl/>
              <w:autoSpaceDE/>
              <w:autoSpaceDN/>
              <w:rPr>
                <w:rFonts w:ascii="Century Gothic" w:eastAsia="Times New Roman" w:hAnsi="Century Gothic"/>
                <w:sz w:val="22"/>
                <w:lang w:val="es-CO" w:eastAsia="es-CO" w:bidi="ar-SA"/>
              </w:rPr>
            </w:pPr>
            <w:r w:rsidRPr="007A78DE">
              <w:rPr>
                <w:rFonts w:ascii="Century Gothic" w:eastAsia="Times New Roman" w:hAnsi="Century Gothic"/>
                <w:sz w:val="22"/>
                <w:lang w:val="es-CO" w:eastAsia="es-CO" w:bidi="ar-SA"/>
              </w:rPr>
              <w:t>Se recomienda seguir manteniendo esta condición</w:t>
            </w:r>
          </w:p>
        </w:tc>
      </w:tr>
      <w:tr w:rsidR="00027586" w:rsidRPr="007A78DE" w14:paraId="1FC09721" w14:textId="77777777" w:rsidTr="00D26CAC">
        <w:trPr>
          <w:trHeight w:val="255"/>
          <w:jc w:val="center"/>
        </w:trPr>
        <w:tc>
          <w:tcPr>
            <w:tcW w:w="2525" w:type="pct"/>
            <w:gridSpan w:val="4"/>
            <w:tcBorders>
              <w:top w:val="single" w:sz="4" w:space="0" w:color="auto"/>
              <w:left w:val="single" w:sz="4" w:space="0" w:color="auto"/>
              <w:bottom w:val="single" w:sz="4" w:space="0" w:color="auto"/>
              <w:right w:val="single" w:sz="4" w:space="0" w:color="000000"/>
            </w:tcBorders>
            <w:shd w:val="clear" w:color="000000" w:fill="8EA9DB"/>
            <w:noWrap/>
            <w:vAlign w:val="center"/>
            <w:hideMark/>
          </w:tcPr>
          <w:p w14:paraId="49DA22C6" w14:textId="77777777" w:rsidR="00027586" w:rsidRPr="007A78DE" w:rsidRDefault="00027586" w:rsidP="005F4943">
            <w:pPr>
              <w:widowControl/>
              <w:autoSpaceDE/>
              <w:autoSpaceDN/>
              <w:rPr>
                <w:rFonts w:ascii="Century Gothic" w:eastAsia="Times New Roman" w:hAnsi="Century Gothic"/>
                <w:b/>
                <w:bCs/>
                <w:sz w:val="22"/>
                <w:lang w:val="es-CO" w:eastAsia="es-CO" w:bidi="ar-SA"/>
              </w:rPr>
            </w:pPr>
            <w:r w:rsidRPr="007A78DE">
              <w:rPr>
                <w:rFonts w:ascii="Century Gothic" w:eastAsia="Times New Roman" w:hAnsi="Century Gothic"/>
                <w:b/>
                <w:bCs/>
                <w:sz w:val="22"/>
                <w:lang w:val="es-CO" w:eastAsia="es-CO" w:bidi="ar-SA"/>
              </w:rPr>
              <w:t>Promedio Equipos.</w:t>
            </w:r>
          </w:p>
        </w:tc>
        <w:tc>
          <w:tcPr>
            <w:tcW w:w="732" w:type="pct"/>
            <w:tcBorders>
              <w:top w:val="nil"/>
              <w:left w:val="nil"/>
              <w:bottom w:val="single" w:sz="4" w:space="0" w:color="auto"/>
              <w:right w:val="single" w:sz="4" w:space="0" w:color="auto"/>
            </w:tcBorders>
            <w:shd w:val="clear" w:color="000000" w:fill="8EA9DB"/>
            <w:noWrap/>
            <w:vAlign w:val="center"/>
            <w:hideMark/>
          </w:tcPr>
          <w:p w14:paraId="5074DBF2" w14:textId="77777777" w:rsidR="00027586" w:rsidRPr="007A78DE" w:rsidRDefault="00027586" w:rsidP="005F4943">
            <w:pPr>
              <w:widowControl/>
              <w:autoSpaceDE/>
              <w:autoSpaceDN/>
              <w:rPr>
                <w:rFonts w:ascii="Century Gothic" w:eastAsia="Times New Roman" w:hAnsi="Century Gothic"/>
                <w:b/>
                <w:bCs/>
                <w:color w:val="000000"/>
                <w:sz w:val="22"/>
                <w:lang w:val="es-CO" w:eastAsia="es-CO" w:bidi="ar-SA"/>
              </w:rPr>
            </w:pPr>
            <w:r w:rsidRPr="007A78DE">
              <w:rPr>
                <w:rFonts w:ascii="Century Gothic" w:eastAsia="Times New Roman" w:hAnsi="Century Gothic"/>
                <w:b/>
                <w:bCs/>
                <w:color w:val="000000"/>
                <w:sz w:val="22"/>
                <w:lang w:val="es-CO" w:eastAsia="es-CO" w:bidi="ar-SA"/>
              </w:rPr>
              <w:t>0,75</w:t>
            </w:r>
          </w:p>
        </w:tc>
        <w:tc>
          <w:tcPr>
            <w:tcW w:w="1743" w:type="pct"/>
            <w:tcBorders>
              <w:top w:val="nil"/>
              <w:left w:val="nil"/>
              <w:bottom w:val="single" w:sz="4" w:space="0" w:color="auto"/>
              <w:right w:val="single" w:sz="4" w:space="0" w:color="auto"/>
            </w:tcBorders>
            <w:shd w:val="clear" w:color="000000" w:fill="8EA9DB"/>
            <w:noWrap/>
            <w:vAlign w:val="center"/>
            <w:hideMark/>
          </w:tcPr>
          <w:p w14:paraId="2E26C0D6" w14:textId="77777777" w:rsidR="00027586" w:rsidRPr="007A78DE" w:rsidRDefault="00027586" w:rsidP="005F4943">
            <w:pPr>
              <w:widowControl/>
              <w:autoSpaceDE/>
              <w:autoSpaceDN/>
              <w:rPr>
                <w:rFonts w:ascii="Century Gothic" w:eastAsia="Times New Roman" w:hAnsi="Century Gothic"/>
                <w:b/>
                <w:bCs/>
                <w:color w:val="000000"/>
                <w:sz w:val="22"/>
                <w:lang w:val="es-CO" w:eastAsia="es-CO" w:bidi="ar-SA"/>
              </w:rPr>
            </w:pPr>
            <w:r w:rsidRPr="007A78DE">
              <w:rPr>
                <w:rFonts w:ascii="Century Gothic" w:eastAsia="Times New Roman" w:hAnsi="Century Gothic"/>
                <w:b/>
                <w:bCs/>
                <w:color w:val="000000"/>
                <w:sz w:val="22"/>
                <w:lang w:val="es-CO" w:eastAsia="es-CO" w:bidi="ar-SA"/>
              </w:rPr>
              <w:t> </w:t>
            </w:r>
          </w:p>
        </w:tc>
      </w:tr>
      <w:tr w:rsidR="00027586" w:rsidRPr="007A78DE" w14:paraId="3543AA9C" w14:textId="77777777" w:rsidTr="00D26CAC">
        <w:trPr>
          <w:trHeight w:val="255"/>
          <w:jc w:val="center"/>
        </w:trPr>
        <w:tc>
          <w:tcPr>
            <w:tcW w:w="2525" w:type="pct"/>
            <w:gridSpan w:val="4"/>
            <w:tcBorders>
              <w:top w:val="single" w:sz="4" w:space="0" w:color="auto"/>
              <w:left w:val="single" w:sz="4" w:space="0" w:color="auto"/>
              <w:bottom w:val="single" w:sz="4" w:space="0" w:color="auto"/>
              <w:right w:val="single" w:sz="4" w:space="0" w:color="000000"/>
            </w:tcBorders>
            <w:shd w:val="clear" w:color="000000" w:fill="305496"/>
            <w:noWrap/>
            <w:vAlign w:val="center"/>
            <w:hideMark/>
          </w:tcPr>
          <w:p w14:paraId="3A72881B" w14:textId="77777777" w:rsidR="00027586" w:rsidRPr="007A78DE" w:rsidRDefault="00027586" w:rsidP="005F4943">
            <w:pPr>
              <w:widowControl/>
              <w:autoSpaceDE/>
              <w:autoSpaceDN/>
              <w:rPr>
                <w:rFonts w:ascii="Century Gothic" w:eastAsia="Times New Roman" w:hAnsi="Century Gothic"/>
                <w:b/>
                <w:bCs/>
                <w:sz w:val="22"/>
                <w:lang w:val="es-CO" w:eastAsia="es-CO" w:bidi="ar-SA"/>
              </w:rPr>
            </w:pPr>
            <w:r w:rsidRPr="007A78DE">
              <w:rPr>
                <w:rFonts w:ascii="Century Gothic" w:eastAsia="Times New Roman" w:hAnsi="Century Gothic"/>
                <w:b/>
                <w:bCs/>
                <w:sz w:val="22"/>
                <w:lang w:val="es-CO" w:eastAsia="es-CO" w:bidi="ar-SA"/>
              </w:rPr>
              <w:t>SUMA TOTAL DE PROMEDIOS.</w:t>
            </w:r>
          </w:p>
        </w:tc>
        <w:tc>
          <w:tcPr>
            <w:tcW w:w="732" w:type="pct"/>
            <w:tcBorders>
              <w:top w:val="nil"/>
              <w:left w:val="nil"/>
              <w:bottom w:val="single" w:sz="4" w:space="0" w:color="auto"/>
              <w:right w:val="single" w:sz="4" w:space="0" w:color="auto"/>
            </w:tcBorders>
            <w:shd w:val="clear" w:color="000000" w:fill="305496"/>
            <w:noWrap/>
            <w:vAlign w:val="center"/>
            <w:hideMark/>
          </w:tcPr>
          <w:p w14:paraId="56DC59B6" w14:textId="77777777" w:rsidR="00027586" w:rsidRPr="007A78DE" w:rsidRDefault="00027586" w:rsidP="005F4943">
            <w:pPr>
              <w:widowControl/>
              <w:autoSpaceDE/>
              <w:autoSpaceDN/>
              <w:rPr>
                <w:rFonts w:ascii="Century Gothic" w:eastAsia="Times New Roman" w:hAnsi="Century Gothic"/>
                <w:b/>
                <w:bCs/>
                <w:sz w:val="22"/>
                <w:lang w:val="es-CO" w:eastAsia="es-CO" w:bidi="ar-SA"/>
              </w:rPr>
            </w:pPr>
            <w:r w:rsidRPr="007A78DE">
              <w:rPr>
                <w:rFonts w:ascii="Century Gothic" w:eastAsia="Times New Roman" w:hAnsi="Century Gothic"/>
                <w:b/>
                <w:bCs/>
                <w:sz w:val="22"/>
                <w:lang w:val="es-CO" w:eastAsia="es-CO" w:bidi="ar-SA"/>
              </w:rPr>
              <w:t>1,75</w:t>
            </w:r>
          </w:p>
        </w:tc>
        <w:tc>
          <w:tcPr>
            <w:tcW w:w="17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6A7627" w14:textId="77777777" w:rsidR="00027586" w:rsidRPr="007A78DE" w:rsidRDefault="00027586" w:rsidP="005F4943">
            <w:pPr>
              <w:widowControl/>
              <w:autoSpaceDE/>
              <w:autoSpaceDN/>
              <w:rPr>
                <w:rFonts w:ascii="Century Gothic" w:eastAsia="Times New Roman" w:hAnsi="Century Gothic"/>
                <w:b/>
                <w:bCs/>
                <w:sz w:val="22"/>
                <w:lang w:val="es-CO" w:eastAsia="es-CO" w:bidi="ar-SA"/>
              </w:rPr>
            </w:pPr>
            <w:r w:rsidRPr="007A78DE">
              <w:rPr>
                <w:rFonts w:ascii="Century Gothic" w:eastAsia="Times New Roman" w:hAnsi="Century Gothic"/>
                <w:b/>
                <w:bCs/>
                <w:sz w:val="22"/>
                <w:lang w:val="es-CO" w:eastAsia="es-CO" w:bidi="ar-SA"/>
              </w:rPr>
              <w:t>MEDIO</w:t>
            </w:r>
          </w:p>
        </w:tc>
      </w:tr>
      <w:tr w:rsidR="00027586" w:rsidRPr="007A78DE" w14:paraId="7EF4B779" w14:textId="77777777" w:rsidTr="00D41DDB">
        <w:trPr>
          <w:trHeight w:val="255"/>
          <w:jc w:val="center"/>
        </w:trPr>
        <w:tc>
          <w:tcPr>
            <w:tcW w:w="3257" w:type="pct"/>
            <w:gridSpan w:val="5"/>
            <w:tcBorders>
              <w:top w:val="nil"/>
              <w:left w:val="nil"/>
              <w:bottom w:val="nil"/>
              <w:right w:val="nil"/>
            </w:tcBorders>
            <w:shd w:val="clear" w:color="auto" w:fill="auto"/>
            <w:noWrap/>
            <w:vAlign w:val="bottom"/>
          </w:tcPr>
          <w:p w14:paraId="13D76684" w14:textId="77777777" w:rsidR="005B4452" w:rsidRPr="007A78DE" w:rsidRDefault="005B4452" w:rsidP="005F4943">
            <w:pPr>
              <w:widowControl/>
              <w:autoSpaceDE/>
              <w:autoSpaceDN/>
              <w:rPr>
                <w:rFonts w:ascii="Century Gothic" w:eastAsia="Times New Roman" w:hAnsi="Century Gothic"/>
                <w:color w:val="000000"/>
                <w:sz w:val="22"/>
                <w:lang w:val="es-CO" w:eastAsia="es-CO" w:bidi="ar-SA"/>
              </w:rPr>
            </w:pPr>
          </w:p>
        </w:tc>
        <w:tc>
          <w:tcPr>
            <w:tcW w:w="1743" w:type="pct"/>
            <w:tcBorders>
              <w:top w:val="nil"/>
              <w:left w:val="nil"/>
              <w:bottom w:val="nil"/>
              <w:right w:val="nil"/>
            </w:tcBorders>
            <w:shd w:val="clear" w:color="auto" w:fill="auto"/>
            <w:noWrap/>
            <w:vAlign w:val="bottom"/>
          </w:tcPr>
          <w:p w14:paraId="4984992A" w14:textId="77777777" w:rsidR="00027586" w:rsidRPr="007A78DE" w:rsidRDefault="00027586" w:rsidP="005F4943">
            <w:pPr>
              <w:widowControl/>
              <w:autoSpaceDE/>
              <w:autoSpaceDN/>
              <w:rPr>
                <w:rFonts w:ascii="Century Gothic" w:eastAsia="Times New Roman" w:hAnsi="Century Gothic"/>
                <w:color w:val="000000"/>
                <w:sz w:val="22"/>
                <w:lang w:val="es-CO" w:eastAsia="es-CO" w:bidi="ar-SA"/>
              </w:rPr>
            </w:pPr>
          </w:p>
        </w:tc>
      </w:tr>
    </w:tbl>
    <w:p w14:paraId="0D2F8749" w14:textId="0E759AC0" w:rsidR="008115D5" w:rsidRPr="007A78DE" w:rsidRDefault="00D41DDB" w:rsidP="00EB5CAE">
      <w:pPr>
        <w:pStyle w:val="Ttulo1"/>
        <w:rPr>
          <w:rFonts w:ascii="Century Gothic" w:hAnsi="Century Gothic"/>
          <w:sz w:val="22"/>
          <w:szCs w:val="22"/>
        </w:rPr>
      </w:pPr>
      <w:bookmarkStart w:id="59" w:name="_Toc42681597"/>
      <w:r w:rsidRPr="007A78DE">
        <w:rPr>
          <w:rFonts w:ascii="Century Gothic" w:hAnsi="Century Gothic"/>
          <w:sz w:val="22"/>
          <w:szCs w:val="22"/>
        </w:rPr>
        <w:t>Fases De Intervención</w:t>
      </w:r>
      <w:bookmarkEnd w:id="59"/>
      <w:r w:rsidRPr="007A78DE">
        <w:rPr>
          <w:rFonts w:ascii="Century Gothic" w:hAnsi="Century Gothic"/>
          <w:sz w:val="22"/>
          <w:szCs w:val="22"/>
        </w:rPr>
        <w:t xml:space="preserve"> </w:t>
      </w:r>
    </w:p>
    <w:p w14:paraId="7365A567" w14:textId="77777777" w:rsidR="008115D5" w:rsidRPr="007A78DE" w:rsidRDefault="008115D5" w:rsidP="005F4943">
      <w:pPr>
        <w:rPr>
          <w:rFonts w:ascii="Century Gothic" w:hAnsi="Century Gothic"/>
          <w:sz w:val="22"/>
        </w:rPr>
      </w:pPr>
    </w:p>
    <w:p w14:paraId="1D874EDD" w14:textId="198C7925" w:rsidR="008115D5" w:rsidRPr="007A78DE" w:rsidRDefault="00A37695" w:rsidP="00BE25F8">
      <w:pPr>
        <w:pStyle w:val="Ttulo2"/>
        <w:rPr>
          <w:rFonts w:ascii="Century Gothic" w:hAnsi="Century Gothic"/>
          <w:sz w:val="22"/>
          <w:szCs w:val="22"/>
        </w:rPr>
      </w:pPr>
      <w:bookmarkStart w:id="60" w:name="_Toc42681598"/>
      <w:r w:rsidRPr="007A78DE">
        <w:rPr>
          <w:rFonts w:ascii="Century Gothic" w:hAnsi="Century Gothic"/>
          <w:sz w:val="22"/>
          <w:szCs w:val="22"/>
        </w:rPr>
        <w:t>1</w:t>
      </w:r>
      <w:r w:rsidR="00BE25F8" w:rsidRPr="007A78DE">
        <w:rPr>
          <w:rFonts w:ascii="Century Gothic" w:hAnsi="Century Gothic"/>
          <w:sz w:val="22"/>
          <w:szCs w:val="22"/>
        </w:rPr>
        <w:t>0</w:t>
      </w:r>
      <w:r w:rsidRPr="007A78DE">
        <w:rPr>
          <w:rFonts w:ascii="Century Gothic" w:hAnsi="Century Gothic"/>
          <w:sz w:val="22"/>
          <w:szCs w:val="22"/>
        </w:rPr>
        <w:t xml:space="preserve">.1 </w:t>
      </w:r>
      <w:r w:rsidR="008115D5" w:rsidRPr="007A78DE">
        <w:rPr>
          <w:rFonts w:ascii="Century Gothic" w:hAnsi="Century Gothic"/>
          <w:sz w:val="22"/>
          <w:szCs w:val="22"/>
        </w:rPr>
        <w:t>Fases de Intervención para Emergencia por</w:t>
      </w:r>
      <w:r w:rsidR="008115D5" w:rsidRPr="007A78DE">
        <w:rPr>
          <w:rFonts w:ascii="Century Gothic" w:hAnsi="Century Gothic"/>
          <w:spacing w:val="-6"/>
          <w:sz w:val="22"/>
          <w:szCs w:val="22"/>
        </w:rPr>
        <w:t xml:space="preserve"> </w:t>
      </w:r>
      <w:r w:rsidR="008115D5" w:rsidRPr="007A78DE">
        <w:rPr>
          <w:rFonts w:ascii="Century Gothic" w:hAnsi="Century Gothic"/>
          <w:sz w:val="22"/>
          <w:szCs w:val="22"/>
        </w:rPr>
        <w:t>Sismo</w:t>
      </w:r>
      <w:bookmarkEnd w:id="60"/>
    </w:p>
    <w:p w14:paraId="6AE9443B" w14:textId="77777777" w:rsidR="005B4452" w:rsidRPr="007A78DE" w:rsidRDefault="005B4452" w:rsidP="005B4452">
      <w:pPr>
        <w:rPr>
          <w:rFonts w:ascii="Century Gothic" w:hAnsi="Century Gothic"/>
          <w:sz w:val="22"/>
        </w:rPr>
      </w:pPr>
    </w:p>
    <w:p w14:paraId="11EB845F" w14:textId="77777777" w:rsidR="008115D5" w:rsidRPr="007A78DE" w:rsidRDefault="008115D5" w:rsidP="005B4452">
      <w:pPr>
        <w:pStyle w:val="Textoindependiente"/>
        <w:rPr>
          <w:rFonts w:ascii="Century Gothic" w:hAnsi="Century Gothic" w:cs="Times New Roman"/>
          <w:sz w:val="22"/>
          <w:szCs w:val="22"/>
        </w:rPr>
      </w:pPr>
      <w:r w:rsidRPr="007A78DE">
        <w:rPr>
          <w:rFonts w:ascii="Century Gothic" w:hAnsi="Century Gothic" w:cs="Times New Roman"/>
          <w:sz w:val="22"/>
          <w:szCs w:val="22"/>
        </w:rPr>
        <w:t>El terremoto consiste en una vibración de la corteza terrestre ocasionada por la liberación</w:t>
      </w:r>
      <w:r w:rsidRPr="007A78DE">
        <w:rPr>
          <w:rFonts w:ascii="Century Gothic" w:hAnsi="Century Gothic" w:cs="Times New Roman"/>
          <w:spacing w:val="-9"/>
          <w:sz w:val="22"/>
          <w:szCs w:val="22"/>
        </w:rPr>
        <w:t xml:space="preserve"> </w:t>
      </w:r>
      <w:r w:rsidRPr="007A78DE">
        <w:rPr>
          <w:rFonts w:ascii="Century Gothic" w:hAnsi="Century Gothic" w:cs="Times New Roman"/>
          <w:sz w:val="22"/>
          <w:szCs w:val="22"/>
        </w:rPr>
        <w:t>repentina</w:t>
      </w:r>
      <w:r w:rsidRPr="007A78DE">
        <w:rPr>
          <w:rFonts w:ascii="Century Gothic" w:hAnsi="Century Gothic" w:cs="Times New Roman"/>
          <w:spacing w:val="-9"/>
          <w:sz w:val="22"/>
          <w:szCs w:val="22"/>
        </w:rPr>
        <w:t xml:space="preserve"> </w:t>
      </w:r>
      <w:r w:rsidRPr="007A78DE">
        <w:rPr>
          <w:rFonts w:ascii="Century Gothic" w:hAnsi="Century Gothic" w:cs="Times New Roman"/>
          <w:sz w:val="22"/>
          <w:szCs w:val="22"/>
        </w:rPr>
        <w:t>de</w:t>
      </w:r>
      <w:r w:rsidRPr="007A78DE">
        <w:rPr>
          <w:rFonts w:ascii="Century Gothic" w:hAnsi="Century Gothic" w:cs="Times New Roman"/>
          <w:spacing w:val="-9"/>
          <w:sz w:val="22"/>
          <w:szCs w:val="22"/>
        </w:rPr>
        <w:t xml:space="preserve"> </w:t>
      </w:r>
      <w:r w:rsidRPr="007A78DE">
        <w:rPr>
          <w:rFonts w:ascii="Century Gothic" w:hAnsi="Century Gothic" w:cs="Times New Roman"/>
          <w:sz w:val="22"/>
          <w:szCs w:val="22"/>
        </w:rPr>
        <w:t>energía</w:t>
      </w:r>
      <w:r w:rsidRPr="007A78DE">
        <w:rPr>
          <w:rFonts w:ascii="Century Gothic" w:hAnsi="Century Gothic" w:cs="Times New Roman"/>
          <w:spacing w:val="-9"/>
          <w:sz w:val="22"/>
          <w:szCs w:val="22"/>
        </w:rPr>
        <w:t xml:space="preserve"> </w:t>
      </w:r>
      <w:r w:rsidRPr="007A78DE">
        <w:rPr>
          <w:rFonts w:ascii="Century Gothic" w:hAnsi="Century Gothic" w:cs="Times New Roman"/>
          <w:sz w:val="22"/>
          <w:szCs w:val="22"/>
        </w:rPr>
        <w:t>que</w:t>
      </w:r>
      <w:r w:rsidRPr="007A78DE">
        <w:rPr>
          <w:rFonts w:ascii="Century Gothic" w:hAnsi="Century Gothic" w:cs="Times New Roman"/>
          <w:spacing w:val="-9"/>
          <w:sz w:val="22"/>
          <w:szCs w:val="22"/>
        </w:rPr>
        <w:t xml:space="preserve"> </w:t>
      </w:r>
      <w:r w:rsidRPr="007A78DE">
        <w:rPr>
          <w:rFonts w:ascii="Century Gothic" w:hAnsi="Century Gothic" w:cs="Times New Roman"/>
          <w:sz w:val="22"/>
          <w:szCs w:val="22"/>
        </w:rPr>
        <w:t>se</w:t>
      </w:r>
      <w:r w:rsidRPr="007A78DE">
        <w:rPr>
          <w:rFonts w:ascii="Century Gothic" w:hAnsi="Century Gothic" w:cs="Times New Roman"/>
          <w:spacing w:val="-5"/>
          <w:sz w:val="22"/>
          <w:szCs w:val="22"/>
        </w:rPr>
        <w:t xml:space="preserve"> </w:t>
      </w:r>
      <w:r w:rsidRPr="007A78DE">
        <w:rPr>
          <w:rFonts w:ascii="Century Gothic" w:hAnsi="Century Gothic" w:cs="Times New Roman"/>
          <w:sz w:val="22"/>
          <w:szCs w:val="22"/>
        </w:rPr>
        <w:t>da</w:t>
      </w:r>
      <w:r w:rsidRPr="007A78DE">
        <w:rPr>
          <w:rFonts w:ascii="Century Gothic" w:hAnsi="Century Gothic" w:cs="Times New Roman"/>
          <w:spacing w:val="-9"/>
          <w:sz w:val="22"/>
          <w:szCs w:val="22"/>
        </w:rPr>
        <w:t xml:space="preserve"> </w:t>
      </w:r>
      <w:r w:rsidRPr="007A78DE">
        <w:rPr>
          <w:rFonts w:ascii="Century Gothic" w:hAnsi="Century Gothic" w:cs="Times New Roman"/>
          <w:sz w:val="22"/>
          <w:szCs w:val="22"/>
        </w:rPr>
        <w:t>al</w:t>
      </w:r>
      <w:r w:rsidRPr="007A78DE">
        <w:rPr>
          <w:rFonts w:ascii="Century Gothic" w:hAnsi="Century Gothic" w:cs="Times New Roman"/>
          <w:spacing w:val="-8"/>
          <w:sz w:val="22"/>
          <w:szCs w:val="22"/>
        </w:rPr>
        <w:t xml:space="preserve"> </w:t>
      </w:r>
      <w:r w:rsidRPr="007A78DE">
        <w:rPr>
          <w:rFonts w:ascii="Century Gothic" w:hAnsi="Century Gothic" w:cs="Times New Roman"/>
          <w:sz w:val="22"/>
          <w:szCs w:val="22"/>
        </w:rPr>
        <w:t>producirse</w:t>
      </w:r>
      <w:r w:rsidRPr="007A78DE">
        <w:rPr>
          <w:rFonts w:ascii="Century Gothic" w:hAnsi="Century Gothic" w:cs="Times New Roman"/>
          <w:spacing w:val="-6"/>
          <w:sz w:val="22"/>
          <w:szCs w:val="22"/>
        </w:rPr>
        <w:t xml:space="preserve"> </w:t>
      </w:r>
      <w:r w:rsidRPr="007A78DE">
        <w:rPr>
          <w:rFonts w:ascii="Century Gothic" w:hAnsi="Century Gothic" w:cs="Times New Roman"/>
          <w:sz w:val="22"/>
          <w:szCs w:val="22"/>
        </w:rPr>
        <w:t>movimientos</w:t>
      </w:r>
      <w:r w:rsidRPr="007A78DE">
        <w:rPr>
          <w:rFonts w:ascii="Century Gothic" w:hAnsi="Century Gothic" w:cs="Times New Roman"/>
          <w:spacing w:val="-7"/>
          <w:sz w:val="22"/>
          <w:szCs w:val="22"/>
        </w:rPr>
        <w:t xml:space="preserve"> </w:t>
      </w:r>
      <w:r w:rsidRPr="007A78DE">
        <w:rPr>
          <w:rFonts w:ascii="Century Gothic" w:hAnsi="Century Gothic" w:cs="Times New Roman"/>
          <w:sz w:val="22"/>
          <w:szCs w:val="22"/>
        </w:rPr>
        <w:t>de</w:t>
      </w:r>
      <w:r w:rsidRPr="007A78DE">
        <w:rPr>
          <w:rFonts w:ascii="Century Gothic" w:hAnsi="Century Gothic" w:cs="Times New Roman"/>
          <w:spacing w:val="-9"/>
          <w:sz w:val="22"/>
          <w:szCs w:val="22"/>
        </w:rPr>
        <w:t xml:space="preserve"> </w:t>
      </w:r>
      <w:r w:rsidRPr="007A78DE">
        <w:rPr>
          <w:rFonts w:ascii="Century Gothic" w:hAnsi="Century Gothic" w:cs="Times New Roman"/>
          <w:sz w:val="22"/>
          <w:szCs w:val="22"/>
        </w:rPr>
        <w:t>reacomodo en las placas internas del globo</w:t>
      </w:r>
      <w:r w:rsidRPr="007A78DE">
        <w:rPr>
          <w:rFonts w:ascii="Century Gothic" w:hAnsi="Century Gothic" w:cs="Times New Roman"/>
          <w:spacing w:val="-3"/>
          <w:sz w:val="22"/>
          <w:szCs w:val="22"/>
        </w:rPr>
        <w:t xml:space="preserve"> </w:t>
      </w:r>
      <w:r w:rsidRPr="007A78DE">
        <w:rPr>
          <w:rFonts w:ascii="Century Gothic" w:hAnsi="Century Gothic" w:cs="Times New Roman"/>
          <w:sz w:val="22"/>
          <w:szCs w:val="22"/>
        </w:rPr>
        <w:t>terráqueo.</w:t>
      </w:r>
    </w:p>
    <w:p w14:paraId="1341EA96" w14:textId="77777777" w:rsidR="005B4452" w:rsidRPr="007A78DE" w:rsidRDefault="005B4452" w:rsidP="005B4452">
      <w:pPr>
        <w:tabs>
          <w:tab w:val="left" w:pos="1573"/>
        </w:tabs>
        <w:rPr>
          <w:rFonts w:ascii="Century Gothic" w:hAnsi="Century Gothic" w:cs="Times New Roman"/>
          <w:sz w:val="22"/>
        </w:rPr>
      </w:pPr>
    </w:p>
    <w:p w14:paraId="62D12733" w14:textId="77777777" w:rsidR="005B4452" w:rsidRPr="007A78DE" w:rsidRDefault="008115D5" w:rsidP="00A7038A">
      <w:pPr>
        <w:pStyle w:val="Prrafodelista"/>
        <w:numPr>
          <w:ilvl w:val="0"/>
          <w:numId w:val="69"/>
        </w:numPr>
        <w:tabs>
          <w:tab w:val="left" w:pos="1573"/>
        </w:tabs>
        <w:ind w:left="426"/>
        <w:rPr>
          <w:rFonts w:ascii="Century Gothic" w:hAnsi="Century Gothic" w:cs="Times New Roman"/>
          <w:sz w:val="22"/>
        </w:rPr>
      </w:pPr>
      <w:r w:rsidRPr="007A78DE">
        <w:rPr>
          <w:rFonts w:ascii="Century Gothic" w:hAnsi="Century Gothic" w:cs="Times New Roman"/>
          <w:sz w:val="22"/>
        </w:rPr>
        <w:t>La Capacidad Destructiva de un Terremoto depende</w:t>
      </w:r>
      <w:r w:rsidRPr="007A78DE">
        <w:rPr>
          <w:rFonts w:ascii="Century Gothic" w:hAnsi="Century Gothic" w:cs="Times New Roman"/>
          <w:spacing w:val="-10"/>
          <w:sz w:val="22"/>
        </w:rPr>
        <w:t xml:space="preserve"> </w:t>
      </w:r>
      <w:r w:rsidRPr="007A78DE">
        <w:rPr>
          <w:rFonts w:ascii="Century Gothic" w:hAnsi="Century Gothic" w:cs="Times New Roman"/>
          <w:sz w:val="22"/>
        </w:rPr>
        <w:t>de:</w:t>
      </w:r>
    </w:p>
    <w:p w14:paraId="0CD9BDE6" w14:textId="77777777" w:rsidR="005B4452" w:rsidRPr="007A78DE" w:rsidRDefault="008115D5" w:rsidP="00A7038A">
      <w:pPr>
        <w:pStyle w:val="Prrafodelista"/>
        <w:numPr>
          <w:ilvl w:val="0"/>
          <w:numId w:val="69"/>
        </w:numPr>
        <w:tabs>
          <w:tab w:val="left" w:pos="1573"/>
        </w:tabs>
        <w:ind w:left="426"/>
        <w:rPr>
          <w:rFonts w:ascii="Century Gothic" w:hAnsi="Century Gothic" w:cs="Times New Roman"/>
          <w:sz w:val="22"/>
        </w:rPr>
      </w:pPr>
      <w:r w:rsidRPr="007A78DE">
        <w:rPr>
          <w:rFonts w:ascii="Century Gothic" w:hAnsi="Century Gothic" w:cs="Times New Roman"/>
          <w:sz w:val="22"/>
        </w:rPr>
        <w:t>La velocidad, aceleración, periodo y duración del movimiento</w:t>
      </w:r>
      <w:r w:rsidRPr="007A78DE">
        <w:rPr>
          <w:rFonts w:ascii="Century Gothic" w:hAnsi="Century Gothic" w:cs="Times New Roman"/>
          <w:spacing w:val="-15"/>
          <w:sz w:val="22"/>
        </w:rPr>
        <w:t xml:space="preserve"> </w:t>
      </w:r>
      <w:r w:rsidRPr="007A78DE">
        <w:rPr>
          <w:rFonts w:ascii="Century Gothic" w:hAnsi="Century Gothic" w:cs="Times New Roman"/>
          <w:sz w:val="22"/>
        </w:rPr>
        <w:t>sísmico</w:t>
      </w:r>
    </w:p>
    <w:p w14:paraId="1856E963" w14:textId="77777777" w:rsidR="005B4452" w:rsidRPr="007A78DE" w:rsidRDefault="008115D5" w:rsidP="00A7038A">
      <w:pPr>
        <w:pStyle w:val="Prrafodelista"/>
        <w:numPr>
          <w:ilvl w:val="0"/>
          <w:numId w:val="69"/>
        </w:numPr>
        <w:tabs>
          <w:tab w:val="left" w:pos="1573"/>
        </w:tabs>
        <w:ind w:left="426"/>
        <w:rPr>
          <w:rFonts w:ascii="Century Gothic" w:hAnsi="Century Gothic" w:cs="Times New Roman"/>
          <w:sz w:val="22"/>
        </w:rPr>
      </w:pPr>
      <w:r w:rsidRPr="007A78DE">
        <w:rPr>
          <w:rFonts w:ascii="Century Gothic" w:hAnsi="Century Gothic" w:cs="Times New Roman"/>
          <w:sz w:val="22"/>
        </w:rPr>
        <w:t>Las</w:t>
      </w:r>
      <w:r w:rsidRPr="007A78DE">
        <w:rPr>
          <w:rFonts w:ascii="Century Gothic" w:hAnsi="Century Gothic" w:cs="Times New Roman"/>
          <w:spacing w:val="-7"/>
          <w:sz w:val="22"/>
        </w:rPr>
        <w:t xml:space="preserve"> </w:t>
      </w:r>
      <w:r w:rsidRPr="007A78DE">
        <w:rPr>
          <w:rFonts w:ascii="Century Gothic" w:hAnsi="Century Gothic" w:cs="Times New Roman"/>
          <w:sz w:val="22"/>
        </w:rPr>
        <w:t>características</w:t>
      </w:r>
      <w:r w:rsidRPr="007A78DE">
        <w:rPr>
          <w:rFonts w:ascii="Century Gothic" w:hAnsi="Century Gothic" w:cs="Times New Roman"/>
          <w:spacing w:val="-7"/>
          <w:sz w:val="22"/>
        </w:rPr>
        <w:t xml:space="preserve"> </w:t>
      </w:r>
      <w:r w:rsidRPr="007A78DE">
        <w:rPr>
          <w:rFonts w:ascii="Century Gothic" w:hAnsi="Century Gothic" w:cs="Times New Roman"/>
          <w:sz w:val="22"/>
        </w:rPr>
        <w:t>de</w:t>
      </w:r>
      <w:r w:rsidRPr="007A78DE">
        <w:rPr>
          <w:rFonts w:ascii="Century Gothic" w:hAnsi="Century Gothic" w:cs="Times New Roman"/>
          <w:spacing w:val="-9"/>
          <w:sz w:val="22"/>
        </w:rPr>
        <w:t xml:space="preserve"> </w:t>
      </w:r>
      <w:r w:rsidRPr="007A78DE">
        <w:rPr>
          <w:rFonts w:ascii="Century Gothic" w:hAnsi="Century Gothic" w:cs="Times New Roman"/>
          <w:sz w:val="22"/>
        </w:rPr>
        <w:t>las</w:t>
      </w:r>
      <w:r w:rsidRPr="007A78DE">
        <w:rPr>
          <w:rFonts w:ascii="Century Gothic" w:hAnsi="Century Gothic" w:cs="Times New Roman"/>
          <w:spacing w:val="-7"/>
          <w:sz w:val="22"/>
        </w:rPr>
        <w:t xml:space="preserve"> </w:t>
      </w:r>
      <w:r w:rsidRPr="007A78DE">
        <w:rPr>
          <w:rFonts w:ascii="Century Gothic" w:hAnsi="Century Gothic" w:cs="Times New Roman"/>
          <w:sz w:val="22"/>
        </w:rPr>
        <w:t>rocas</w:t>
      </w:r>
      <w:r w:rsidRPr="007A78DE">
        <w:rPr>
          <w:rFonts w:ascii="Century Gothic" w:hAnsi="Century Gothic" w:cs="Times New Roman"/>
          <w:spacing w:val="-7"/>
          <w:sz w:val="22"/>
        </w:rPr>
        <w:t xml:space="preserve"> </w:t>
      </w:r>
      <w:r w:rsidRPr="007A78DE">
        <w:rPr>
          <w:rFonts w:ascii="Century Gothic" w:hAnsi="Century Gothic" w:cs="Times New Roman"/>
          <w:sz w:val="22"/>
        </w:rPr>
        <w:t>por</w:t>
      </w:r>
      <w:r w:rsidRPr="007A78DE">
        <w:rPr>
          <w:rFonts w:ascii="Century Gothic" w:hAnsi="Century Gothic" w:cs="Times New Roman"/>
          <w:spacing w:val="-6"/>
          <w:sz w:val="22"/>
        </w:rPr>
        <w:t xml:space="preserve"> </w:t>
      </w:r>
      <w:r w:rsidRPr="007A78DE">
        <w:rPr>
          <w:rFonts w:ascii="Century Gothic" w:hAnsi="Century Gothic" w:cs="Times New Roman"/>
          <w:sz w:val="22"/>
        </w:rPr>
        <w:t>donde</w:t>
      </w:r>
      <w:r w:rsidRPr="007A78DE">
        <w:rPr>
          <w:rFonts w:ascii="Century Gothic" w:hAnsi="Century Gothic" w:cs="Times New Roman"/>
          <w:spacing w:val="-9"/>
          <w:sz w:val="22"/>
        </w:rPr>
        <w:t xml:space="preserve"> </w:t>
      </w:r>
      <w:r w:rsidRPr="007A78DE">
        <w:rPr>
          <w:rFonts w:ascii="Century Gothic" w:hAnsi="Century Gothic" w:cs="Times New Roman"/>
          <w:sz w:val="22"/>
        </w:rPr>
        <w:t>viajan</w:t>
      </w:r>
      <w:r w:rsidRPr="007A78DE">
        <w:rPr>
          <w:rFonts w:ascii="Century Gothic" w:hAnsi="Century Gothic" w:cs="Times New Roman"/>
          <w:spacing w:val="-9"/>
          <w:sz w:val="22"/>
        </w:rPr>
        <w:t xml:space="preserve"> </w:t>
      </w:r>
      <w:r w:rsidRPr="007A78DE">
        <w:rPr>
          <w:rFonts w:ascii="Century Gothic" w:hAnsi="Century Gothic" w:cs="Times New Roman"/>
          <w:sz w:val="22"/>
        </w:rPr>
        <w:t>las</w:t>
      </w:r>
      <w:r w:rsidRPr="007A78DE">
        <w:rPr>
          <w:rFonts w:ascii="Century Gothic" w:hAnsi="Century Gothic" w:cs="Times New Roman"/>
          <w:spacing w:val="-7"/>
          <w:sz w:val="22"/>
        </w:rPr>
        <w:t xml:space="preserve"> </w:t>
      </w:r>
      <w:r w:rsidRPr="007A78DE">
        <w:rPr>
          <w:rFonts w:ascii="Century Gothic" w:hAnsi="Century Gothic" w:cs="Times New Roman"/>
          <w:sz w:val="22"/>
        </w:rPr>
        <w:t>ondas</w:t>
      </w:r>
      <w:r w:rsidRPr="007A78DE">
        <w:rPr>
          <w:rFonts w:ascii="Century Gothic" w:hAnsi="Century Gothic" w:cs="Times New Roman"/>
          <w:spacing w:val="-6"/>
          <w:sz w:val="22"/>
        </w:rPr>
        <w:t xml:space="preserve"> </w:t>
      </w:r>
      <w:r w:rsidRPr="007A78DE">
        <w:rPr>
          <w:rFonts w:ascii="Century Gothic" w:hAnsi="Century Gothic" w:cs="Times New Roman"/>
          <w:sz w:val="22"/>
        </w:rPr>
        <w:t>sísmicas</w:t>
      </w:r>
      <w:r w:rsidRPr="007A78DE">
        <w:rPr>
          <w:rFonts w:ascii="Century Gothic" w:hAnsi="Century Gothic" w:cs="Times New Roman"/>
          <w:spacing w:val="-7"/>
          <w:sz w:val="22"/>
        </w:rPr>
        <w:t xml:space="preserve"> </w:t>
      </w:r>
      <w:r w:rsidRPr="007A78DE">
        <w:rPr>
          <w:rFonts w:ascii="Century Gothic" w:hAnsi="Century Gothic" w:cs="Times New Roman"/>
          <w:sz w:val="22"/>
        </w:rPr>
        <w:t>y</w:t>
      </w:r>
      <w:r w:rsidRPr="007A78DE">
        <w:rPr>
          <w:rFonts w:ascii="Century Gothic" w:hAnsi="Century Gothic" w:cs="Times New Roman"/>
          <w:spacing w:val="-11"/>
          <w:sz w:val="22"/>
        </w:rPr>
        <w:t xml:space="preserve"> </w:t>
      </w:r>
      <w:r w:rsidRPr="007A78DE">
        <w:rPr>
          <w:rFonts w:ascii="Century Gothic" w:hAnsi="Century Gothic" w:cs="Times New Roman"/>
          <w:sz w:val="22"/>
        </w:rPr>
        <w:t>el</w:t>
      </w:r>
      <w:r w:rsidRPr="007A78DE">
        <w:rPr>
          <w:rFonts w:ascii="Century Gothic" w:hAnsi="Century Gothic" w:cs="Times New Roman"/>
          <w:spacing w:val="-8"/>
          <w:sz w:val="22"/>
        </w:rPr>
        <w:t xml:space="preserve"> </w:t>
      </w:r>
      <w:r w:rsidRPr="007A78DE">
        <w:rPr>
          <w:rFonts w:ascii="Century Gothic" w:hAnsi="Century Gothic" w:cs="Times New Roman"/>
          <w:sz w:val="22"/>
        </w:rPr>
        <w:t>tipo de suelos locales en el sitio donde se siente el</w:t>
      </w:r>
      <w:r w:rsidRPr="007A78DE">
        <w:rPr>
          <w:rFonts w:ascii="Century Gothic" w:hAnsi="Century Gothic" w:cs="Times New Roman"/>
          <w:spacing w:val="-9"/>
          <w:sz w:val="22"/>
        </w:rPr>
        <w:t xml:space="preserve"> </w:t>
      </w:r>
      <w:r w:rsidRPr="007A78DE">
        <w:rPr>
          <w:rFonts w:ascii="Century Gothic" w:hAnsi="Century Gothic" w:cs="Times New Roman"/>
          <w:sz w:val="22"/>
        </w:rPr>
        <w:t>terremoto</w:t>
      </w:r>
    </w:p>
    <w:p w14:paraId="594443B8" w14:textId="258AD792" w:rsidR="008115D5" w:rsidRDefault="008115D5" w:rsidP="00A7038A">
      <w:pPr>
        <w:pStyle w:val="Prrafodelista"/>
        <w:numPr>
          <w:ilvl w:val="0"/>
          <w:numId w:val="69"/>
        </w:numPr>
        <w:tabs>
          <w:tab w:val="left" w:pos="1573"/>
        </w:tabs>
        <w:ind w:left="426"/>
        <w:rPr>
          <w:rFonts w:ascii="Century Gothic" w:hAnsi="Century Gothic" w:cs="Times New Roman"/>
          <w:sz w:val="22"/>
        </w:rPr>
      </w:pPr>
      <w:r w:rsidRPr="007A78DE">
        <w:rPr>
          <w:rFonts w:ascii="Century Gothic" w:hAnsi="Century Gothic" w:cs="Times New Roman"/>
          <w:sz w:val="22"/>
        </w:rPr>
        <w:t>El tamaño, la forma, los materiales y en general la calidad de construcción de las edificaciones y demás obras que pueda afectar: carreteras, puentes, acueductos, ferrocarriles,</w:t>
      </w:r>
      <w:r w:rsidRPr="007A78DE">
        <w:rPr>
          <w:rFonts w:ascii="Century Gothic" w:hAnsi="Century Gothic" w:cs="Times New Roman"/>
          <w:spacing w:val="1"/>
          <w:sz w:val="22"/>
        </w:rPr>
        <w:t xml:space="preserve"> </w:t>
      </w:r>
      <w:r w:rsidRPr="007A78DE">
        <w:rPr>
          <w:rFonts w:ascii="Century Gothic" w:hAnsi="Century Gothic" w:cs="Times New Roman"/>
          <w:sz w:val="22"/>
        </w:rPr>
        <w:t>etc.</w:t>
      </w:r>
    </w:p>
    <w:p w14:paraId="5A7CC7DD" w14:textId="365D1722" w:rsidR="007B4CC8" w:rsidRDefault="007B4CC8" w:rsidP="007B4CC8">
      <w:pPr>
        <w:tabs>
          <w:tab w:val="left" w:pos="1573"/>
        </w:tabs>
        <w:rPr>
          <w:rFonts w:ascii="Century Gothic" w:hAnsi="Century Gothic" w:cs="Times New Roman"/>
          <w:sz w:val="22"/>
        </w:rPr>
      </w:pPr>
    </w:p>
    <w:p w14:paraId="2C4D3C68" w14:textId="209AD824" w:rsidR="007B4CC8" w:rsidRDefault="007B4CC8" w:rsidP="007B4CC8">
      <w:pPr>
        <w:tabs>
          <w:tab w:val="left" w:pos="1573"/>
        </w:tabs>
        <w:rPr>
          <w:rFonts w:ascii="Century Gothic" w:hAnsi="Century Gothic" w:cs="Times New Roman"/>
          <w:sz w:val="22"/>
        </w:rPr>
      </w:pPr>
    </w:p>
    <w:p w14:paraId="6F62980B" w14:textId="1AE81265" w:rsidR="007B4CC8" w:rsidRDefault="007B4CC8" w:rsidP="007B4CC8">
      <w:pPr>
        <w:tabs>
          <w:tab w:val="left" w:pos="1573"/>
        </w:tabs>
        <w:rPr>
          <w:rFonts w:ascii="Century Gothic" w:hAnsi="Century Gothic" w:cs="Times New Roman"/>
          <w:sz w:val="22"/>
        </w:rPr>
      </w:pPr>
    </w:p>
    <w:p w14:paraId="5416694F" w14:textId="77777777" w:rsidR="007B4CC8" w:rsidRPr="007B4CC8" w:rsidRDefault="007B4CC8" w:rsidP="007B4CC8">
      <w:pPr>
        <w:tabs>
          <w:tab w:val="left" w:pos="1573"/>
        </w:tabs>
        <w:rPr>
          <w:rFonts w:ascii="Century Gothic" w:hAnsi="Century Gothic" w:cs="Times New Roman"/>
          <w:sz w:val="22"/>
        </w:rPr>
      </w:pPr>
    </w:p>
    <w:p w14:paraId="7412E98B" w14:textId="06A91716" w:rsidR="008115D5" w:rsidRPr="007A78DE" w:rsidRDefault="004F2292" w:rsidP="00CF7152">
      <w:pPr>
        <w:pStyle w:val="Ttulo2"/>
        <w:rPr>
          <w:rFonts w:ascii="Century Gothic" w:hAnsi="Century Gothic"/>
          <w:sz w:val="22"/>
          <w:szCs w:val="22"/>
        </w:rPr>
      </w:pPr>
      <w:bookmarkStart w:id="61" w:name="_bookmark46"/>
      <w:bookmarkStart w:id="62" w:name="_Toc42681599"/>
      <w:bookmarkEnd w:id="61"/>
      <w:r w:rsidRPr="007A78DE">
        <w:rPr>
          <w:rFonts w:ascii="Century Gothic" w:hAnsi="Century Gothic"/>
          <w:sz w:val="22"/>
          <w:szCs w:val="22"/>
        </w:rPr>
        <w:t>1</w:t>
      </w:r>
      <w:r w:rsidR="00BE25F8" w:rsidRPr="007A78DE">
        <w:rPr>
          <w:rFonts w:ascii="Century Gothic" w:hAnsi="Century Gothic"/>
          <w:sz w:val="22"/>
          <w:szCs w:val="22"/>
        </w:rPr>
        <w:t>0</w:t>
      </w:r>
      <w:r w:rsidRPr="007A78DE">
        <w:rPr>
          <w:rFonts w:ascii="Century Gothic" w:hAnsi="Century Gothic"/>
          <w:sz w:val="22"/>
          <w:szCs w:val="22"/>
        </w:rPr>
        <w:t xml:space="preserve">.1.1 </w:t>
      </w:r>
      <w:r w:rsidR="008115D5" w:rsidRPr="007A78DE">
        <w:rPr>
          <w:rFonts w:ascii="Century Gothic" w:hAnsi="Century Gothic"/>
          <w:sz w:val="22"/>
          <w:szCs w:val="22"/>
        </w:rPr>
        <w:t>Acciones a</w:t>
      </w:r>
      <w:r w:rsidR="008115D5" w:rsidRPr="007A78DE">
        <w:rPr>
          <w:rFonts w:ascii="Century Gothic" w:hAnsi="Century Gothic"/>
          <w:spacing w:val="-12"/>
          <w:sz w:val="22"/>
          <w:szCs w:val="22"/>
        </w:rPr>
        <w:t xml:space="preserve"> </w:t>
      </w:r>
      <w:r w:rsidR="008115D5" w:rsidRPr="007A78DE">
        <w:rPr>
          <w:rFonts w:ascii="Century Gothic" w:hAnsi="Century Gothic"/>
          <w:sz w:val="22"/>
          <w:szCs w:val="22"/>
        </w:rPr>
        <w:t>desarrollar</w:t>
      </w:r>
      <w:bookmarkEnd w:id="62"/>
    </w:p>
    <w:p w14:paraId="68BC9CBF" w14:textId="6238E017" w:rsidR="008115D5" w:rsidRPr="007A78DE" w:rsidRDefault="004F2292" w:rsidP="00BE25F8">
      <w:pPr>
        <w:pStyle w:val="Ttulo4"/>
        <w:rPr>
          <w:rFonts w:ascii="Century Gothic" w:hAnsi="Century Gothic"/>
          <w:sz w:val="22"/>
        </w:rPr>
      </w:pPr>
      <w:r w:rsidRPr="007A78DE">
        <w:rPr>
          <w:rFonts w:ascii="Century Gothic" w:hAnsi="Century Gothic"/>
          <w:sz w:val="22"/>
        </w:rPr>
        <w:t>1</w:t>
      </w:r>
      <w:r w:rsidR="00BE25F8" w:rsidRPr="007A78DE">
        <w:rPr>
          <w:rFonts w:ascii="Century Gothic" w:hAnsi="Century Gothic"/>
          <w:sz w:val="22"/>
        </w:rPr>
        <w:t>0</w:t>
      </w:r>
      <w:r w:rsidRPr="007A78DE">
        <w:rPr>
          <w:rFonts w:ascii="Century Gothic" w:hAnsi="Century Gothic"/>
          <w:sz w:val="22"/>
        </w:rPr>
        <w:t xml:space="preserve">.1.1.1 </w:t>
      </w:r>
      <w:r w:rsidR="008115D5" w:rsidRPr="007A78DE">
        <w:rPr>
          <w:rFonts w:ascii="Century Gothic" w:hAnsi="Century Gothic"/>
          <w:sz w:val="22"/>
        </w:rPr>
        <w:t>Antes de la</w:t>
      </w:r>
      <w:r w:rsidR="008115D5" w:rsidRPr="007A78DE">
        <w:rPr>
          <w:rFonts w:ascii="Century Gothic" w:hAnsi="Century Gothic"/>
          <w:spacing w:val="-2"/>
          <w:sz w:val="22"/>
        </w:rPr>
        <w:t xml:space="preserve"> </w:t>
      </w:r>
      <w:r w:rsidR="008115D5" w:rsidRPr="007A78DE">
        <w:rPr>
          <w:rFonts w:ascii="Century Gothic" w:hAnsi="Century Gothic"/>
          <w:sz w:val="22"/>
        </w:rPr>
        <w:t>Emergencia</w:t>
      </w:r>
    </w:p>
    <w:p w14:paraId="26D6290D" w14:textId="77777777" w:rsidR="005B4452" w:rsidRPr="007A78DE" w:rsidRDefault="005B4452" w:rsidP="005B4452">
      <w:pPr>
        <w:tabs>
          <w:tab w:val="left" w:pos="1581"/>
        </w:tabs>
        <w:rPr>
          <w:rFonts w:ascii="Century Gothic" w:hAnsi="Century Gothic"/>
          <w:sz w:val="22"/>
        </w:rPr>
      </w:pPr>
    </w:p>
    <w:p w14:paraId="00F18D27" w14:textId="77777777" w:rsidR="008115D5" w:rsidRPr="007A78DE" w:rsidRDefault="008115D5" w:rsidP="00A7038A">
      <w:pPr>
        <w:pStyle w:val="Prrafodelista"/>
        <w:numPr>
          <w:ilvl w:val="0"/>
          <w:numId w:val="73"/>
        </w:numPr>
        <w:rPr>
          <w:rFonts w:ascii="Century Gothic" w:hAnsi="Century Gothic" w:cs="Times New Roman"/>
          <w:sz w:val="22"/>
        </w:rPr>
      </w:pPr>
      <w:r w:rsidRPr="007A78DE">
        <w:rPr>
          <w:rFonts w:ascii="Century Gothic" w:hAnsi="Century Gothic" w:cs="Times New Roman"/>
          <w:sz w:val="22"/>
        </w:rPr>
        <w:t>Elaborar un plan escrito bien detallado, con un sistema integral para control de emergencia en caso de sismo, con entidades de apoyo (bomberos, Defensa Civil) en caso</w:t>
      </w:r>
      <w:r w:rsidRPr="007A78DE">
        <w:rPr>
          <w:rFonts w:ascii="Century Gothic" w:hAnsi="Century Gothic" w:cs="Times New Roman"/>
          <w:spacing w:val="-4"/>
          <w:sz w:val="22"/>
        </w:rPr>
        <w:t xml:space="preserve"> </w:t>
      </w:r>
      <w:r w:rsidRPr="007A78DE">
        <w:rPr>
          <w:rFonts w:ascii="Century Gothic" w:hAnsi="Century Gothic" w:cs="Times New Roman"/>
          <w:sz w:val="22"/>
        </w:rPr>
        <w:t>necesario.</w:t>
      </w:r>
    </w:p>
    <w:p w14:paraId="4DC0B1D6" w14:textId="77777777" w:rsidR="008115D5" w:rsidRPr="007A78DE" w:rsidRDefault="008115D5" w:rsidP="00A7038A">
      <w:pPr>
        <w:pStyle w:val="Prrafodelista"/>
        <w:numPr>
          <w:ilvl w:val="0"/>
          <w:numId w:val="74"/>
        </w:numPr>
        <w:rPr>
          <w:rFonts w:ascii="Century Gothic" w:hAnsi="Century Gothic" w:cs="Times New Roman"/>
          <w:sz w:val="22"/>
        </w:rPr>
      </w:pPr>
      <w:r w:rsidRPr="007A78DE">
        <w:rPr>
          <w:rFonts w:ascii="Century Gothic" w:hAnsi="Century Gothic" w:cs="Times New Roman"/>
          <w:sz w:val="22"/>
        </w:rPr>
        <w:t>Realizar una inspección general de todas las instalaciones para identificar objetos,</w:t>
      </w:r>
      <w:r w:rsidRPr="007A78DE">
        <w:rPr>
          <w:rFonts w:ascii="Century Gothic" w:hAnsi="Century Gothic" w:cs="Times New Roman"/>
          <w:spacing w:val="-13"/>
          <w:sz w:val="22"/>
        </w:rPr>
        <w:t xml:space="preserve"> </w:t>
      </w:r>
      <w:r w:rsidRPr="007A78DE">
        <w:rPr>
          <w:rFonts w:ascii="Century Gothic" w:hAnsi="Century Gothic" w:cs="Times New Roman"/>
          <w:sz w:val="22"/>
        </w:rPr>
        <w:t>estructuras,</w:t>
      </w:r>
      <w:r w:rsidRPr="007A78DE">
        <w:rPr>
          <w:rFonts w:ascii="Century Gothic" w:hAnsi="Century Gothic" w:cs="Times New Roman"/>
          <w:spacing w:val="-17"/>
          <w:sz w:val="22"/>
        </w:rPr>
        <w:t xml:space="preserve"> </w:t>
      </w:r>
      <w:r w:rsidRPr="007A78DE">
        <w:rPr>
          <w:rFonts w:ascii="Century Gothic" w:hAnsi="Century Gothic" w:cs="Times New Roman"/>
          <w:sz w:val="22"/>
        </w:rPr>
        <w:t>luminarias,</w:t>
      </w:r>
      <w:r w:rsidRPr="007A78DE">
        <w:rPr>
          <w:rFonts w:ascii="Century Gothic" w:hAnsi="Century Gothic" w:cs="Times New Roman"/>
          <w:spacing w:val="-13"/>
          <w:sz w:val="22"/>
        </w:rPr>
        <w:t xml:space="preserve"> </w:t>
      </w:r>
      <w:r w:rsidRPr="007A78DE">
        <w:rPr>
          <w:rFonts w:ascii="Century Gothic" w:hAnsi="Century Gothic" w:cs="Times New Roman"/>
          <w:sz w:val="22"/>
        </w:rPr>
        <w:t>muebles,</w:t>
      </w:r>
      <w:r w:rsidRPr="007A78DE">
        <w:rPr>
          <w:rFonts w:ascii="Century Gothic" w:hAnsi="Century Gothic" w:cs="Times New Roman"/>
          <w:spacing w:val="-16"/>
          <w:sz w:val="22"/>
        </w:rPr>
        <w:t xml:space="preserve"> </w:t>
      </w:r>
      <w:r w:rsidRPr="007A78DE">
        <w:rPr>
          <w:rFonts w:ascii="Century Gothic" w:hAnsi="Century Gothic" w:cs="Times New Roman"/>
          <w:sz w:val="22"/>
        </w:rPr>
        <w:t>estanterías,</w:t>
      </w:r>
      <w:r w:rsidRPr="007A78DE">
        <w:rPr>
          <w:rFonts w:ascii="Century Gothic" w:hAnsi="Century Gothic" w:cs="Times New Roman"/>
          <w:spacing w:val="-17"/>
          <w:sz w:val="22"/>
        </w:rPr>
        <w:t xml:space="preserve"> </w:t>
      </w:r>
      <w:r w:rsidRPr="007A78DE">
        <w:rPr>
          <w:rFonts w:ascii="Century Gothic" w:hAnsi="Century Gothic" w:cs="Times New Roman"/>
          <w:sz w:val="22"/>
        </w:rPr>
        <w:t>equipos,</w:t>
      </w:r>
      <w:r w:rsidRPr="007A78DE">
        <w:rPr>
          <w:rFonts w:ascii="Century Gothic" w:hAnsi="Century Gothic" w:cs="Times New Roman"/>
          <w:spacing w:val="-16"/>
          <w:sz w:val="22"/>
        </w:rPr>
        <w:t xml:space="preserve"> </w:t>
      </w:r>
      <w:r w:rsidRPr="007A78DE">
        <w:rPr>
          <w:rFonts w:ascii="Century Gothic" w:hAnsi="Century Gothic" w:cs="Times New Roman"/>
          <w:sz w:val="22"/>
        </w:rPr>
        <w:t>techos</w:t>
      </w:r>
      <w:r w:rsidRPr="007A78DE">
        <w:rPr>
          <w:rFonts w:ascii="Century Gothic" w:hAnsi="Century Gothic" w:cs="Times New Roman"/>
          <w:spacing w:val="-18"/>
          <w:sz w:val="22"/>
        </w:rPr>
        <w:t xml:space="preserve"> </w:t>
      </w:r>
      <w:r w:rsidRPr="007A78DE">
        <w:rPr>
          <w:rFonts w:ascii="Century Gothic" w:hAnsi="Century Gothic" w:cs="Times New Roman"/>
          <w:sz w:val="22"/>
        </w:rPr>
        <w:t>falsos y en fin cualquier tipo de elemento contundente que en caso de temblores pueden caer sobre las personas o sobre las vías de evacuación, obstruyéndolas.</w:t>
      </w:r>
    </w:p>
    <w:p w14:paraId="74734013" w14:textId="77777777" w:rsidR="008115D5" w:rsidRPr="007A78DE" w:rsidRDefault="008115D5" w:rsidP="00A7038A">
      <w:pPr>
        <w:pStyle w:val="Prrafodelista"/>
        <w:numPr>
          <w:ilvl w:val="0"/>
          <w:numId w:val="74"/>
        </w:numPr>
        <w:rPr>
          <w:rFonts w:ascii="Century Gothic" w:hAnsi="Century Gothic" w:cs="Times New Roman"/>
          <w:sz w:val="22"/>
        </w:rPr>
      </w:pPr>
      <w:r w:rsidRPr="007A78DE">
        <w:rPr>
          <w:rFonts w:ascii="Century Gothic" w:hAnsi="Century Gothic" w:cs="Times New Roman"/>
          <w:sz w:val="22"/>
        </w:rPr>
        <w:t>Inspección y reporte sobre aparición de grietas en paredes, techos o columnas, en caso necesario consultar con expertos para contemplar la ejecución del reforzamiento y reparaciones</w:t>
      </w:r>
      <w:r w:rsidRPr="007A78DE">
        <w:rPr>
          <w:rFonts w:ascii="Century Gothic" w:hAnsi="Century Gothic" w:cs="Times New Roman"/>
          <w:spacing w:val="-10"/>
          <w:sz w:val="22"/>
        </w:rPr>
        <w:t xml:space="preserve"> </w:t>
      </w:r>
      <w:r w:rsidRPr="007A78DE">
        <w:rPr>
          <w:rFonts w:ascii="Century Gothic" w:hAnsi="Century Gothic" w:cs="Times New Roman"/>
          <w:sz w:val="22"/>
        </w:rPr>
        <w:t>requeridas.</w:t>
      </w:r>
    </w:p>
    <w:p w14:paraId="046DFC56" w14:textId="77777777" w:rsidR="008115D5" w:rsidRPr="007A78DE" w:rsidRDefault="008115D5" w:rsidP="00A7038A">
      <w:pPr>
        <w:pStyle w:val="Prrafodelista"/>
        <w:numPr>
          <w:ilvl w:val="0"/>
          <w:numId w:val="74"/>
        </w:numPr>
        <w:rPr>
          <w:rFonts w:ascii="Century Gothic" w:hAnsi="Century Gothic" w:cs="Times New Roman"/>
          <w:sz w:val="22"/>
        </w:rPr>
      </w:pPr>
      <w:r w:rsidRPr="007A78DE">
        <w:rPr>
          <w:rFonts w:ascii="Century Gothic" w:hAnsi="Century Gothic" w:cs="Times New Roman"/>
          <w:sz w:val="22"/>
        </w:rPr>
        <w:t>Asegurar en lo posible “todos” los elementos que en la inspección sugerida se identificaron como potencialmente peligrosas en caso de sismos o temblores.</w:t>
      </w:r>
    </w:p>
    <w:p w14:paraId="0A762438" w14:textId="77777777" w:rsidR="008115D5" w:rsidRPr="007A78DE" w:rsidRDefault="008115D5" w:rsidP="00BE25F8">
      <w:pPr>
        <w:rPr>
          <w:rFonts w:ascii="Century Gothic" w:hAnsi="Century Gothic" w:cs="Times New Roman"/>
          <w:sz w:val="22"/>
        </w:rPr>
      </w:pPr>
    </w:p>
    <w:p w14:paraId="71583BED" w14:textId="77777777" w:rsidR="008115D5" w:rsidRPr="007A78DE" w:rsidRDefault="008115D5" w:rsidP="00A7038A">
      <w:pPr>
        <w:pStyle w:val="Prrafodelista"/>
        <w:numPr>
          <w:ilvl w:val="0"/>
          <w:numId w:val="74"/>
        </w:numPr>
        <w:rPr>
          <w:rFonts w:ascii="Century Gothic" w:hAnsi="Century Gothic" w:cs="Times New Roman"/>
          <w:sz w:val="22"/>
        </w:rPr>
      </w:pPr>
      <w:r w:rsidRPr="007A78DE">
        <w:rPr>
          <w:rFonts w:ascii="Century Gothic" w:hAnsi="Century Gothic" w:cs="Times New Roman"/>
          <w:sz w:val="22"/>
        </w:rPr>
        <w:t>Capacitar a todo el personal de la sede en técnicas de prevención y protección en caso de sismos o temblores de</w:t>
      </w:r>
      <w:r w:rsidRPr="007A78DE">
        <w:rPr>
          <w:rFonts w:ascii="Century Gothic" w:hAnsi="Century Gothic" w:cs="Times New Roman"/>
          <w:spacing w:val="-9"/>
          <w:sz w:val="22"/>
        </w:rPr>
        <w:t xml:space="preserve"> </w:t>
      </w:r>
      <w:r w:rsidRPr="007A78DE">
        <w:rPr>
          <w:rFonts w:ascii="Century Gothic" w:hAnsi="Century Gothic" w:cs="Times New Roman"/>
          <w:sz w:val="22"/>
        </w:rPr>
        <w:t>tierra.</w:t>
      </w:r>
    </w:p>
    <w:p w14:paraId="60FFED27" w14:textId="77777777" w:rsidR="008115D5" w:rsidRPr="007A78DE" w:rsidRDefault="008115D5" w:rsidP="00A7038A">
      <w:pPr>
        <w:pStyle w:val="Prrafodelista"/>
        <w:numPr>
          <w:ilvl w:val="0"/>
          <w:numId w:val="74"/>
        </w:numPr>
        <w:rPr>
          <w:rFonts w:ascii="Century Gothic" w:hAnsi="Century Gothic" w:cs="Times New Roman"/>
          <w:sz w:val="22"/>
        </w:rPr>
      </w:pPr>
      <w:r w:rsidRPr="007A78DE">
        <w:rPr>
          <w:rFonts w:ascii="Century Gothic" w:hAnsi="Century Gothic" w:cs="Times New Roman"/>
          <w:sz w:val="22"/>
        </w:rPr>
        <w:t>Entrenar la brigada integral para el control de emergencia por</w:t>
      </w:r>
      <w:r w:rsidRPr="007A78DE">
        <w:rPr>
          <w:rFonts w:ascii="Century Gothic" w:hAnsi="Century Gothic" w:cs="Times New Roman"/>
          <w:spacing w:val="-12"/>
          <w:sz w:val="22"/>
        </w:rPr>
        <w:t xml:space="preserve"> </w:t>
      </w:r>
      <w:r w:rsidRPr="007A78DE">
        <w:rPr>
          <w:rFonts w:ascii="Century Gothic" w:hAnsi="Century Gothic" w:cs="Times New Roman"/>
          <w:sz w:val="22"/>
        </w:rPr>
        <w:t>sismo.</w:t>
      </w:r>
    </w:p>
    <w:p w14:paraId="5539ED53" w14:textId="77777777" w:rsidR="008115D5" w:rsidRPr="007A78DE" w:rsidRDefault="008115D5" w:rsidP="00A7038A">
      <w:pPr>
        <w:pStyle w:val="Prrafodelista"/>
        <w:numPr>
          <w:ilvl w:val="0"/>
          <w:numId w:val="74"/>
        </w:numPr>
        <w:rPr>
          <w:rFonts w:ascii="Century Gothic" w:hAnsi="Century Gothic" w:cs="Times New Roman"/>
          <w:sz w:val="22"/>
        </w:rPr>
      </w:pPr>
      <w:r w:rsidRPr="007A78DE">
        <w:rPr>
          <w:rFonts w:ascii="Century Gothic" w:hAnsi="Century Gothic" w:cs="Times New Roman"/>
          <w:sz w:val="22"/>
        </w:rPr>
        <w:t>Capacitar a todo el personal acerca de los peligros y acciones en caso de sismo.</w:t>
      </w:r>
    </w:p>
    <w:p w14:paraId="358CDD5E" w14:textId="6A84372C" w:rsidR="008115D5" w:rsidRPr="007A78DE" w:rsidRDefault="004F2292" w:rsidP="00BE25F8">
      <w:pPr>
        <w:pStyle w:val="Ttulo4"/>
        <w:rPr>
          <w:rFonts w:ascii="Century Gothic" w:hAnsi="Century Gothic"/>
          <w:sz w:val="22"/>
        </w:rPr>
      </w:pPr>
      <w:r w:rsidRPr="007A78DE">
        <w:rPr>
          <w:rFonts w:ascii="Century Gothic" w:hAnsi="Century Gothic"/>
          <w:sz w:val="22"/>
        </w:rPr>
        <w:t>1</w:t>
      </w:r>
      <w:r w:rsidR="00BE25F8" w:rsidRPr="007A78DE">
        <w:rPr>
          <w:rFonts w:ascii="Century Gothic" w:hAnsi="Century Gothic"/>
          <w:sz w:val="22"/>
        </w:rPr>
        <w:t>0</w:t>
      </w:r>
      <w:r w:rsidRPr="007A78DE">
        <w:rPr>
          <w:rFonts w:ascii="Century Gothic" w:hAnsi="Century Gothic"/>
          <w:sz w:val="22"/>
        </w:rPr>
        <w:t xml:space="preserve">.1.1.2 </w:t>
      </w:r>
      <w:r w:rsidR="008115D5" w:rsidRPr="007A78DE">
        <w:rPr>
          <w:rFonts w:ascii="Century Gothic" w:hAnsi="Century Gothic"/>
          <w:sz w:val="22"/>
        </w:rPr>
        <w:t>Durante la</w:t>
      </w:r>
      <w:r w:rsidR="008115D5" w:rsidRPr="007A78DE">
        <w:rPr>
          <w:rFonts w:ascii="Century Gothic" w:hAnsi="Century Gothic"/>
          <w:spacing w:val="-3"/>
          <w:sz w:val="22"/>
        </w:rPr>
        <w:t xml:space="preserve"> </w:t>
      </w:r>
      <w:r w:rsidR="008115D5" w:rsidRPr="007A78DE">
        <w:rPr>
          <w:rFonts w:ascii="Century Gothic" w:hAnsi="Century Gothic"/>
          <w:sz w:val="22"/>
        </w:rPr>
        <w:t>Emergencia</w:t>
      </w:r>
    </w:p>
    <w:p w14:paraId="78153F81" w14:textId="77777777" w:rsidR="008115D5" w:rsidRPr="007A78DE" w:rsidRDefault="008115D5" w:rsidP="005B4452">
      <w:pPr>
        <w:pStyle w:val="Textoindependiente"/>
        <w:ind w:left="567" w:hanging="567"/>
        <w:rPr>
          <w:rFonts w:ascii="Century Gothic" w:hAnsi="Century Gothic"/>
          <w:i/>
          <w:sz w:val="22"/>
          <w:szCs w:val="22"/>
        </w:rPr>
      </w:pPr>
    </w:p>
    <w:p w14:paraId="62322854" w14:textId="77777777" w:rsidR="008115D5" w:rsidRPr="007A78DE" w:rsidRDefault="008115D5" w:rsidP="00A7038A">
      <w:pPr>
        <w:pStyle w:val="Prrafodelista"/>
        <w:numPr>
          <w:ilvl w:val="0"/>
          <w:numId w:val="75"/>
        </w:numPr>
        <w:rPr>
          <w:rFonts w:ascii="Century Gothic" w:hAnsi="Century Gothic" w:cs="Times New Roman"/>
          <w:sz w:val="22"/>
        </w:rPr>
      </w:pPr>
      <w:r w:rsidRPr="007A78DE">
        <w:rPr>
          <w:rFonts w:ascii="Century Gothic" w:hAnsi="Century Gothic" w:cs="Times New Roman"/>
          <w:sz w:val="22"/>
        </w:rPr>
        <w:t>Alejarse a toda prisa de las ventanas, porque los vidrios pueden</w:t>
      </w:r>
      <w:r w:rsidRPr="007A78DE">
        <w:rPr>
          <w:rFonts w:ascii="Century Gothic" w:hAnsi="Century Gothic" w:cs="Times New Roman"/>
          <w:spacing w:val="-39"/>
          <w:sz w:val="22"/>
        </w:rPr>
        <w:t xml:space="preserve"> </w:t>
      </w:r>
      <w:r w:rsidRPr="007A78DE">
        <w:rPr>
          <w:rFonts w:ascii="Century Gothic" w:hAnsi="Century Gothic" w:cs="Times New Roman"/>
          <w:sz w:val="22"/>
        </w:rPr>
        <w:t>romperse y</w:t>
      </w:r>
      <w:r w:rsidRPr="007A78DE">
        <w:rPr>
          <w:rFonts w:ascii="Century Gothic" w:hAnsi="Century Gothic" w:cs="Times New Roman"/>
          <w:spacing w:val="-5"/>
          <w:sz w:val="22"/>
        </w:rPr>
        <w:t xml:space="preserve"> </w:t>
      </w:r>
      <w:r w:rsidRPr="007A78DE">
        <w:rPr>
          <w:rFonts w:ascii="Century Gothic" w:hAnsi="Century Gothic" w:cs="Times New Roman"/>
          <w:sz w:val="22"/>
        </w:rPr>
        <w:t>herirnos.</w:t>
      </w:r>
    </w:p>
    <w:p w14:paraId="39421115" w14:textId="77777777" w:rsidR="008115D5" w:rsidRPr="007A78DE" w:rsidRDefault="008115D5" w:rsidP="00A7038A">
      <w:pPr>
        <w:pStyle w:val="Prrafodelista"/>
        <w:numPr>
          <w:ilvl w:val="0"/>
          <w:numId w:val="75"/>
        </w:numPr>
        <w:rPr>
          <w:rFonts w:ascii="Century Gothic" w:hAnsi="Century Gothic" w:cs="Times New Roman"/>
          <w:sz w:val="22"/>
        </w:rPr>
      </w:pPr>
      <w:r w:rsidRPr="007A78DE">
        <w:rPr>
          <w:rFonts w:ascii="Century Gothic" w:hAnsi="Century Gothic" w:cs="Times New Roman"/>
          <w:sz w:val="22"/>
        </w:rPr>
        <w:t>Además, el sacudimiento puede llegar a ser tan intenso que lance a</w:t>
      </w:r>
      <w:r w:rsidRPr="007A78DE">
        <w:rPr>
          <w:rFonts w:ascii="Century Gothic" w:hAnsi="Century Gothic" w:cs="Times New Roman"/>
          <w:spacing w:val="-37"/>
          <w:sz w:val="22"/>
        </w:rPr>
        <w:t xml:space="preserve"> </w:t>
      </w:r>
      <w:r w:rsidRPr="007A78DE">
        <w:rPr>
          <w:rFonts w:ascii="Century Gothic" w:hAnsi="Century Gothic" w:cs="Times New Roman"/>
          <w:sz w:val="22"/>
        </w:rPr>
        <w:t>la gente y a los muebles a través de las</w:t>
      </w:r>
      <w:r w:rsidRPr="007A78DE">
        <w:rPr>
          <w:rFonts w:ascii="Century Gothic" w:hAnsi="Century Gothic" w:cs="Times New Roman"/>
          <w:spacing w:val="-2"/>
          <w:sz w:val="22"/>
        </w:rPr>
        <w:t xml:space="preserve"> </w:t>
      </w:r>
      <w:r w:rsidRPr="007A78DE">
        <w:rPr>
          <w:rFonts w:ascii="Century Gothic" w:hAnsi="Century Gothic" w:cs="Times New Roman"/>
          <w:sz w:val="22"/>
        </w:rPr>
        <w:t>ventanas.</w:t>
      </w:r>
    </w:p>
    <w:p w14:paraId="3696220E" w14:textId="77777777" w:rsidR="008115D5" w:rsidRPr="007A78DE" w:rsidRDefault="008115D5" w:rsidP="00A7038A">
      <w:pPr>
        <w:pStyle w:val="Prrafodelista"/>
        <w:numPr>
          <w:ilvl w:val="0"/>
          <w:numId w:val="75"/>
        </w:numPr>
        <w:rPr>
          <w:rFonts w:ascii="Century Gothic" w:hAnsi="Century Gothic" w:cs="Times New Roman"/>
          <w:sz w:val="22"/>
        </w:rPr>
      </w:pPr>
      <w:r w:rsidRPr="007A78DE">
        <w:rPr>
          <w:rFonts w:ascii="Century Gothic" w:hAnsi="Century Gothic" w:cs="Times New Roman"/>
          <w:sz w:val="22"/>
        </w:rPr>
        <w:t>Usar una alarma acústica para mejor identificación, estableciendo</w:t>
      </w:r>
      <w:r w:rsidRPr="007A78DE">
        <w:rPr>
          <w:rFonts w:ascii="Century Gothic" w:hAnsi="Century Gothic" w:cs="Times New Roman"/>
          <w:spacing w:val="-36"/>
          <w:sz w:val="22"/>
        </w:rPr>
        <w:t xml:space="preserve"> </w:t>
      </w:r>
      <w:r w:rsidRPr="007A78DE">
        <w:rPr>
          <w:rFonts w:ascii="Century Gothic" w:hAnsi="Century Gothic" w:cs="Times New Roman"/>
          <w:sz w:val="22"/>
        </w:rPr>
        <w:t>código para emergencia por</w:t>
      </w:r>
      <w:r w:rsidRPr="007A78DE">
        <w:rPr>
          <w:rFonts w:ascii="Century Gothic" w:hAnsi="Century Gothic" w:cs="Times New Roman"/>
          <w:spacing w:val="-2"/>
          <w:sz w:val="22"/>
        </w:rPr>
        <w:t xml:space="preserve"> </w:t>
      </w:r>
      <w:r w:rsidRPr="007A78DE">
        <w:rPr>
          <w:rFonts w:ascii="Century Gothic" w:hAnsi="Century Gothic" w:cs="Times New Roman"/>
          <w:sz w:val="22"/>
        </w:rPr>
        <w:t>sismo.</w:t>
      </w:r>
    </w:p>
    <w:p w14:paraId="38A53B3E" w14:textId="77777777" w:rsidR="008115D5" w:rsidRPr="007A78DE" w:rsidRDefault="008115D5" w:rsidP="00A7038A">
      <w:pPr>
        <w:pStyle w:val="Prrafodelista"/>
        <w:numPr>
          <w:ilvl w:val="0"/>
          <w:numId w:val="75"/>
        </w:numPr>
        <w:rPr>
          <w:rFonts w:ascii="Century Gothic" w:hAnsi="Century Gothic" w:cs="Times New Roman"/>
          <w:sz w:val="22"/>
        </w:rPr>
      </w:pPr>
      <w:r w:rsidRPr="007A78DE">
        <w:rPr>
          <w:rFonts w:ascii="Century Gothic" w:hAnsi="Century Gothic" w:cs="Times New Roman"/>
          <w:sz w:val="22"/>
        </w:rPr>
        <w:t>Seguir procedimientos y normas de protección divulgados para casos</w:t>
      </w:r>
      <w:r w:rsidRPr="007A78DE">
        <w:rPr>
          <w:rFonts w:ascii="Century Gothic" w:hAnsi="Century Gothic" w:cs="Times New Roman"/>
          <w:spacing w:val="-33"/>
          <w:sz w:val="22"/>
        </w:rPr>
        <w:t xml:space="preserve"> </w:t>
      </w:r>
      <w:r w:rsidRPr="007A78DE">
        <w:rPr>
          <w:rFonts w:ascii="Century Gothic" w:hAnsi="Century Gothic" w:cs="Times New Roman"/>
          <w:sz w:val="22"/>
        </w:rPr>
        <w:t>de sismo.</w:t>
      </w:r>
    </w:p>
    <w:p w14:paraId="35DE904B" w14:textId="77777777" w:rsidR="008115D5" w:rsidRPr="007A78DE" w:rsidRDefault="008115D5" w:rsidP="00A7038A">
      <w:pPr>
        <w:pStyle w:val="Prrafodelista"/>
        <w:numPr>
          <w:ilvl w:val="0"/>
          <w:numId w:val="75"/>
        </w:numPr>
        <w:rPr>
          <w:rFonts w:ascii="Century Gothic" w:hAnsi="Century Gothic" w:cs="Times New Roman"/>
          <w:sz w:val="22"/>
        </w:rPr>
      </w:pPr>
      <w:r w:rsidRPr="007A78DE">
        <w:rPr>
          <w:rFonts w:ascii="Century Gothic" w:hAnsi="Century Gothic" w:cs="Times New Roman"/>
          <w:sz w:val="22"/>
        </w:rPr>
        <w:t>Mantener la calma para poder llevar a cabo en forma rápida y ordenada</w:t>
      </w:r>
      <w:r w:rsidRPr="007A78DE">
        <w:rPr>
          <w:rFonts w:ascii="Century Gothic" w:hAnsi="Century Gothic" w:cs="Times New Roman"/>
          <w:spacing w:val="-33"/>
          <w:sz w:val="22"/>
        </w:rPr>
        <w:t xml:space="preserve"> </w:t>
      </w:r>
      <w:r w:rsidRPr="007A78DE">
        <w:rPr>
          <w:rFonts w:ascii="Century Gothic" w:hAnsi="Century Gothic" w:cs="Times New Roman"/>
          <w:sz w:val="22"/>
        </w:rPr>
        <w:t>los planes de evacuación</w:t>
      </w:r>
      <w:r w:rsidRPr="007A78DE">
        <w:rPr>
          <w:rFonts w:ascii="Century Gothic" w:hAnsi="Century Gothic" w:cs="Times New Roman"/>
          <w:spacing w:val="-2"/>
          <w:sz w:val="22"/>
        </w:rPr>
        <w:t xml:space="preserve"> </w:t>
      </w:r>
      <w:r w:rsidRPr="007A78DE">
        <w:rPr>
          <w:rFonts w:ascii="Century Gothic" w:hAnsi="Century Gothic" w:cs="Times New Roman"/>
          <w:sz w:val="22"/>
        </w:rPr>
        <w:t>practicados.</w:t>
      </w:r>
    </w:p>
    <w:p w14:paraId="36524DC3" w14:textId="77777777" w:rsidR="008115D5" w:rsidRPr="007A78DE" w:rsidRDefault="008115D5" w:rsidP="00A7038A">
      <w:pPr>
        <w:pStyle w:val="Prrafodelista"/>
        <w:numPr>
          <w:ilvl w:val="0"/>
          <w:numId w:val="75"/>
        </w:numPr>
        <w:rPr>
          <w:rFonts w:ascii="Century Gothic" w:hAnsi="Century Gothic" w:cs="Times New Roman"/>
          <w:sz w:val="22"/>
        </w:rPr>
      </w:pPr>
      <w:r w:rsidRPr="007A78DE">
        <w:rPr>
          <w:rFonts w:ascii="Century Gothic" w:hAnsi="Century Gothic" w:cs="Times New Roman"/>
          <w:sz w:val="22"/>
        </w:rPr>
        <w:t>Esperar la orden para evacuar, evite hacerlo sin previo aviso. Cuando</w:t>
      </w:r>
      <w:r w:rsidRPr="007A78DE">
        <w:rPr>
          <w:rFonts w:ascii="Century Gothic" w:hAnsi="Century Gothic" w:cs="Times New Roman"/>
          <w:spacing w:val="-36"/>
          <w:sz w:val="22"/>
        </w:rPr>
        <w:t xml:space="preserve"> </w:t>
      </w:r>
      <w:r w:rsidRPr="007A78DE">
        <w:rPr>
          <w:rFonts w:ascii="Century Gothic" w:hAnsi="Century Gothic" w:cs="Times New Roman"/>
          <w:sz w:val="22"/>
        </w:rPr>
        <w:t>se autorice a evacuar hágalo ordenadamente, con calma y siguiendo las instrucciones de los coordinadores de evacuación de su</w:t>
      </w:r>
      <w:r w:rsidRPr="007A78DE">
        <w:rPr>
          <w:rFonts w:ascii="Century Gothic" w:hAnsi="Century Gothic" w:cs="Times New Roman"/>
          <w:spacing w:val="-8"/>
          <w:sz w:val="22"/>
        </w:rPr>
        <w:t xml:space="preserve"> </w:t>
      </w:r>
      <w:r w:rsidRPr="007A78DE">
        <w:rPr>
          <w:rFonts w:ascii="Century Gothic" w:hAnsi="Century Gothic" w:cs="Times New Roman"/>
          <w:sz w:val="22"/>
        </w:rPr>
        <w:t>área.</w:t>
      </w:r>
    </w:p>
    <w:p w14:paraId="0E7DF461" w14:textId="77777777" w:rsidR="008115D5" w:rsidRPr="007A78DE" w:rsidRDefault="008115D5" w:rsidP="00A7038A">
      <w:pPr>
        <w:pStyle w:val="Prrafodelista"/>
        <w:numPr>
          <w:ilvl w:val="0"/>
          <w:numId w:val="75"/>
        </w:numPr>
        <w:rPr>
          <w:rFonts w:ascii="Century Gothic" w:hAnsi="Century Gothic" w:cs="Times New Roman"/>
          <w:sz w:val="22"/>
        </w:rPr>
      </w:pPr>
      <w:r w:rsidRPr="007A78DE">
        <w:rPr>
          <w:rFonts w:ascii="Century Gothic" w:hAnsi="Century Gothic" w:cs="Times New Roman"/>
          <w:sz w:val="22"/>
        </w:rPr>
        <w:t>Evitar el pánico, es el peor enemigo. Evite correr, gritar o</w:t>
      </w:r>
      <w:r w:rsidRPr="007A78DE">
        <w:rPr>
          <w:rFonts w:ascii="Century Gothic" w:hAnsi="Century Gothic" w:cs="Times New Roman"/>
          <w:spacing w:val="-8"/>
          <w:sz w:val="22"/>
        </w:rPr>
        <w:t xml:space="preserve"> </w:t>
      </w:r>
      <w:r w:rsidRPr="007A78DE">
        <w:rPr>
          <w:rFonts w:ascii="Century Gothic" w:hAnsi="Century Gothic" w:cs="Times New Roman"/>
          <w:sz w:val="22"/>
        </w:rPr>
        <w:t>alarmar.</w:t>
      </w:r>
    </w:p>
    <w:p w14:paraId="1114EC1B" w14:textId="77777777" w:rsidR="008115D5" w:rsidRPr="007A78DE" w:rsidRDefault="008115D5" w:rsidP="00A7038A">
      <w:pPr>
        <w:pStyle w:val="Prrafodelista"/>
        <w:numPr>
          <w:ilvl w:val="0"/>
          <w:numId w:val="75"/>
        </w:numPr>
        <w:rPr>
          <w:rFonts w:ascii="Century Gothic" w:hAnsi="Century Gothic" w:cs="Times New Roman"/>
          <w:sz w:val="22"/>
        </w:rPr>
      </w:pPr>
      <w:r w:rsidRPr="007A78DE">
        <w:rPr>
          <w:rFonts w:ascii="Century Gothic" w:hAnsi="Century Gothic" w:cs="Times New Roman"/>
          <w:sz w:val="22"/>
        </w:rPr>
        <w:t>Evite devolverse por ningún motivo, puede haber nuevos</w:t>
      </w:r>
      <w:r w:rsidRPr="007A78DE">
        <w:rPr>
          <w:rFonts w:ascii="Century Gothic" w:hAnsi="Century Gothic" w:cs="Times New Roman"/>
          <w:spacing w:val="-3"/>
          <w:sz w:val="22"/>
        </w:rPr>
        <w:t xml:space="preserve"> </w:t>
      </w:r>
      <w:r w:rsidRPr="007A78DE">
        <w:rPr>
          <w:rFonts w:ascii="Century Gothic" w:hAnsi="Century Gothic" w:cs="Times New Roman"/>
          <w:sz w:val="22"/>
        </w:rPr>
        <w:t>temblores.</w:t>
      </w:r>
    </w:p>
    <w:p w14:paraId="6AB28A7E" w14:textId="77777777" w:rsidR="008115D5" w:rsidRPr="007A78DE" w:rsidRDefault="008115D5" w:rsidP="00A7038A">
      <w:pPr>
        <w:pStyle w:val="Prrafodelista"/>
        <w:numPr>
          <w:ilvl w:val="0"/>
          <w:numId w:val="75"/>
        </w:numPr>
        <w:rPr>
          <w:rFonts w:ascii="Century Gothic" w:hAnsi="Century Gothic" w:cs="Times New Roman"/>
          <w:sz w:val="22"/>
        </w:rPr>
      </w:pPr>
      <w:r w:rsidRPr="007A78DE">
        <w:rPr>
          <w:rFonts w:ascii="Century Gothic" w:hAnsi="Century Gothic" w:cs="Times New Roman"/>
          <w:sz w:val="22"/>
        </w:rPr>
        <w:lastRenderedPageBreak/>
        <w:t>Si está atrapado utilice una señal sonora o luminosa y espere que lo ubiquen los cuerpos de rescate de la empresa o los de apoyo</w:t>
      </w:r>
      <w:r w:rsidRPr="007A78DE">
        <w:rPr>
          <w:rFonts w:ascii="Century Gothic" w:hAnsi="Century Gothic" w:cs="Times New Roman"/>
          <w:spacing w:val="-35"/>
          <w:sz w:val="22"/>
        </w:rPr>
        <w:t xml:space="preserve"> </w:t>
      </w:r>
      <w:r w:rsidRPr="007A78DE">
        <w:rPr>
          <w:rFonts w:ascii="Century Gothic" w:hAnsi="Century Gothic" w:cs="Times New Roman"/>
          <w:sz w:val="22"/>
        </w:rPr>
        <w:t>externo.</w:t>
      </w:r>
    </w:p>
    <w:p w14:paraId="5E77F6F0" w14:textId="77777777" w:rsidR="008115D5" w:rsidRPr="007A78DE" w:rsidRDefault="008115D5" w:rsidP="00A7038A">
      <w:pPr>
        <w:pStyle w:val="Prrafodelista"/>
        <w:numPr>
          <w:ilvl w:val="0"/>
          <w:numId w:val="75"/>
        </w:numPr>
        <w:rPr>
          <w:rFonts w:ascii="Century Gothic" w:hAnsi="Century Gothic" w:cs="Times New Roman"/>
          <w:sz w:val="22"/>
        </w:rPr>
      </w:pPr>
      <w:r w:rsidRPr="007A78DE">
        <w:rPr>
          <w:rFonts w:ascii="Century Gothic" w:hAnsi="Century Gothic" w:cs="Times New Roman"/>
          <w:sz w:val="22"/>
        </w:rPr>
        <w:t>Atender al personal</w:t>
      </w:r>
      <w:r w:rsidRPr="007A78DE">
        <w:rPr>
          <w:rFonts w:ascii="Century Gothic" w:hAnsi="Century Gothic" w:cs="Times New Roman"/>
          <w:spacing w:val="-2"/>
          <w:sz w:val="22"/>
        </w:rPr>
        <w:t xml:space="preserve"> </w:t>
      </w:r>
      <w:r w:rsidRPr="007A78DE">
        <w:rPr>
          <w:rFonts w:ascii="Century Gothic" w:hAnsi="Century Gothic" w:cs="Times New Roman"/>
          <w:sz w:val="22"/>
        </w:rPr>
        <w:t>afectado.</w:t>
      </w:r>
    </w:p>
    <w:p w14:paraId="02A94531" w14:textId="663A6013" w:rsidR="008115D5" w:rsidRPr="007A78DE" w:rsidRDefault="004F2292" w:rsidP="00BE25F8">
      <w:pPr>
        <w:pStyle w:val="Ttulo4"/>
        <w:rPr>
          <w:rFonts w:ascii="Century Gothic" w:hAnsi="Century Gothic"/>
          <w:sz w:val="22"/>
        </w:rPr>
      </w:pPr>
      <w:r w:rsidRPr="007A78DE">
        <w:rPr>
          <w:rFonts w:ascii="Century Gothic" w:hAnsi="Century Gothic"/>
          <w:sz w:val="22"/>
        </w:rPr>
        <w:t>1</w:t>
      </w:r>
      <w:r w:rsidR="00BE25F8" w:rsidRPr="007A78DE">
        <w:rPr>
          <w:rFonts w:ascii="Century Gothic" w:hAnsi="Century Gothic"/>
          <w:sz w:val="22"/>
        </w:rPr>
        <w:t>0</w:t>
      </w:r>
      <w:r w:rsidRPr="007A78DE">
        <w:rPr>
          <w:rFonts w:ascii="Century Gothic" w:hAnsi="Century Gothic"/>
          <w:sz w:val="22"/>
        </w:rPr>
        <w:t xml:space="preserve">.1.1.3 </w:t>
      </w:r>
      <w:r w:rsidR="008115D5" w:rsidRPr="007A78DE">
        <w:rPr>
          <w:rFonts w:ascii="Century Gothic" w:hAnsi="Century Gothic"/>
          <w:sz w:val="22"/>
        </w:rPr>
        <w:t>Después de la</w:t>
      </w:r>
      <w:r w:rsidR="008115D5" w:rsidRPr="007A78DE">
        <w:rPr>
          <w:rFonts w:ascii="Century Gothic" w:hAnsi="Century Gothic"/>
          <w:spacing w:val="-2"/>
          <w:sz w:val="22"/>
        </w:rPr>
        <w:t xml:space="preserve"> </w:t>
      </w:r>
      <w:r w:rsidR="008115D5" w:rsidRPr="007A78DE">
        <w:rPr>
          <w:rFonts w:ascii="Century Gothic" w:hAnsi="Century Gothic"/>
          <w:sz w:val="22"/>
        </w:rPr>
        <w:t>Emergencia</w:t>
      </w:r>
    </w:p>
    <w:p w14:paraId="32D01C34" w14:textId="77777777" w:rsidR="008115D5" w:rsidRPr="007A78DE" w:rsidRDefault="008115D5" w:rsidP="005B4452">
      <w:pPr>
        <w:pStyle w:val="Textoindependiente"/>
        <w:ind w:left="567" w:hanging="567"/>
        <w:rPr>
          <w:rFonts w:ascii="Century Gothic" w:hAnsi="Century Gothic"/>
          <w:i/>
          <w:sz w:val="22"/>
          <w:szCs w:val="22"/>
        </w:rPr>
      </w:pPr>
    </w:p>
    <w:p w14:paraId="74D6C198" w14:textId="77777777" w:rsidR="008115D5" w:rsidRPr="007A78DE" w:rsidRDefault="008115D5" w:rsidP="00BE25F8">
      <w:pPr>
        <w:rPr>
          <w:rFonts w:ascii="Century Gothic" w:hAnsi="Century Gothic" w:cs="Times New Roman"/>
          <w:sz w:val="22"/>
        </w:rPr>
      </w:pPr>
      <w:r w:rsidRPr="007A78DE">
        <w:rPr>
          <w:rFonts w:ascii="Century Gothic" w:hAnsi="Century Gothic" w:cs="Times New Roman"/>
          <w:sz w:val="22"/>
        </w:rPr>
        <w:t>Ayude a quien lo necesite</w:t>
      </w:r>
    </w:p>
    <w:p w14:paraId="6DCDD8BB" w14:textId="77777777" w:rsidR="005B4452" w:rsidRPr="007A78DE" w:rsidRDefault="005B4452" w:rsidP="00BE25F8">
      <w:pPr>
        <w:rPr>
          <w:rFonts w:ascii="Century Gothic" w:hAnsi="Century Gothic" w:cs="Times New Roman"/>
          <w:sz w:val="22"/>
        </w:rPr>
      </w:pPr>
    </w:p>
    <w:p w14:paraId="0D006929" w14:textId="77777777" w:rsidR="008115D5" w:rsidRPr="007A78DE" w:rsidRDefault="008115D5" w:rsidP="00A7038A">
      <w:pPr>
        <w:pStyle w:val="Prrafodelista"/>
        <w:numPr>
          <w:ilvl w:val="0"/>
          <w:numId w:val="76"/>
        </w:numPr>
        <w:rPr>
          <w:rFonts w:ascii="Century Gothic" w:hAnsi="Century Gothic" w:cs="Times New Roman"/>
          <w:sz w:val="22"/>
        </w:rPr>
      </w:pPr>
      <w:r w:rsidRPr="007A78DE">
        <w:rPr>
          <w:rFonts w:ascii="Century Gothic" w:hAnsi="Century Gothic" w:cs="Times New Roman"/>
          <w:sz w:val="22"/>
        </w:rPr>
        <w:t>Verificar si todas las personas lograron salir o están</w:t>
      </w:r>
      <w:r w:rsidRPr="007A78DE">
        <w:rPr>
          <w:rFonts w:ascii="Century Gothic" w:hAnsi="Century Gothic" w:cs="Times New Roman"/>
          <w:spacing w:val="-7"/>
          <w:sz w:val="22"/>
        </w:rPr>
        <w:t xml:space="preserve"> </w:t>
      </w:r>
      <w:r w:rsidRPr="007A78DE">
        <w:rPr>
          <w:rFonts w:ascii="Century Gothic" w:hAnsi="Century Gothic" w:cs="Times New Roman"/>
          <w:sz w:val="22"/>
        </w:rPr>
        <w:t>atrapadas</w:t>
      </w:r>
    </w:p>
    <w:p w14:paraId="63CEFAAC" w14:textId="77777777" w:rsidR="008115D5" w:rsidRPr="007A78DE" w:rsidRDefault="008115D5" w:rsidP="00A7038A">
      <w:pPr>
        <w:pStyle w:val="Prrafodelista"/>
        <w:numPr>
          <w:ilvl w:val="0"/>
          <w:numId w:val="76"/>
        </w:numPr>
        <w:rPr>
          <w:rFonts w:ascii="Century Gothic" w:hAnsi="Century Gothic" w:cs="Times New Roman"/>
          <w:sz w:val="22"/>
        </w:rPr>
      </w:pPr>
      <w:r w:rsidRPr="007A78DE">
        <w:rPr>
          <w:rFonts w:ascii="Century Gothic" w:hAnsi="Century Gothic" w:cs="Times New Roman"/>
          <w:sz w:val="22"/>
        </w:rPr>
        <w:t>Si se ha interrumpido el fluido eléctrico no trate de reactivar equipos</w:t>
      </w:r>
      <w:r w:rsidRPr="007A78DE">
        <w:rPr>
          <w:rFonts w:ascii="Century Gothic" w:hAnsi="Century Gothic" w:cs="Times New Roman"/>
          <w:spacing w:val="-35"/>
          <w:sz w:val="22"/>
        </w:rPr>
        <w:t xml:space="preserve"> </w:t>
      </w:r>
      <w:r w:rsidRPr="007A78DE">
        <w:rPr>
          <w:rFonts w:ascii="Century Gothic" w:hAnsi="Century Gothic" w:cs="Times New Roman"/>
          <w:sz w:val="22"/>
        </w:rPr>
        <w:t>hasta que se haya revisado el</w:t>
      </w:r>
      <w:r w:rsidRPr="007A78DE">
        <w:rPr>
          <w:rFonts w:ascii="Century Gothic" w:hAnsi="Century Gothic" w:cs="Times New Roman"/>
          <w:spacing w:val="-6"/>
          <w:sz w:val="22"/>
        </w:rPr>
        <w:t xml:space="preserve"> </w:t>
      </w:r>
      <w:r w:rsidRPr="007A78DE">
        <w:rPr>
          <w:rFonts w:ascii="Century Gothic" w:hAnsi="Century Gothic" w:cs="Times New Roman"/>
          <w:sz w:val="22"/>
        </w:rPr>
        <w:t>sistema</w:t>
      </w:r>
    </w:p>
    <w:p w14:paraId="16737BD8" w14:textId="77777777" w:rsidR="008115D5" w:rsidRPr="007A78DE" w:rsidRDefault="008115D5" w:rsidP="00A7038A">
      <w:pPr>
        <w:pStyle w:val="Prrafodelista"/>
        <w:numPr>
          <w:ilvl w:val="0"/>
          <w:numId w:val="76"/>
        </w:numPr>
        <w:rPr>
          <w:rFonts w:ascii="Century Gothic" w:hAnsi="Century Gothic" w:cs="Times New Roman"/>
          <w:sz w:val="22"/>
        </w:rPr>
      </w:pPr>
      <w:r w:rsidRPr="007A78DE">
        <w:rPr>
          <w:rFonts w:ascii="Century Gothic" w:hAnsi="Century Gothic" w:cs="Times New Roman"/>
          <w:sz w:val="22"/>
        </w:rPr>
        <w:t>Solicitar evaluación del edificio antes de ingresar</w:t>
      </w:r>
      <w:r w:rsidRPr="007A78DE">
        <w:rPr>
          <w:rFonts w:ascii="Century Gothic" w:hAnsi="Century Gothic" w:cs="Times New Roman"/>
          <w:spacing w:val="-8"/>
          <w:sz w:val="22"/>
        </w:rPr>
        <w:t xml:space="preserve"> </w:t>
      </w:r>
      <w:r w:rsidRPr="007A78DE">
        <w:rPr>
          <w:rFonts w:ascii="Century Gothic" w:hAnsi="Century Gothic" w:cs="Times New Roman"/>
          <w:sz w:val="22"/>
        </w:rPr>
        <w:t>nuevamente</w:t>
      </w:r>
    </w:p>
    <w:p w14:paraId="6762BB66" w14:textId="77777777" w:rsidR="008115D5" w:rsidRPr="007A78DE" w:rsidRDefault="008115D5" w:rsidP="00A7038A">
      <w:pPr>
        <w:pStyle w:val="Prrafodelista"/>
        <w:numPr>
          <w:ilvl w:val="0"/>
          <w:numId w:val="76"/>
        </w:numPr>
        <w:rPr>
          <w:rFonts w:ascii="Century Gothic" w:hAnsi="Century Gothic" w:cs="Times New Roman"/>
          <w:sz w:val="22"/>
        </w:rPr>
      </w:pPr>
      <w:r w:rsidRPr="007A78DE">
        <w:rPr>
          <w:rFonts w:ascii="Century Gothic" w:hAnsi="Century Gothic" w:cs="Times New Roman"/>
          <w:sz w:val="22"/>
        </w:rPr>
        <w:t>No consuma agua hasta no ser inspeccionada y declarada</w:t>
      </w:r>
      <w:r w:rsidRPr="007A78DE">
        <w:rPr>
          <w:rFonts w:ascii="Century Gothic" w:hAnsi="Century Gothic" w:cs="Times New Roman"/>
          <w:spacing w:val="-13"/>
          <w:sz w:val="22"/>
        </w:rPr>
        <w:t xml:space="preserve"> </w:t>
      </w:r>
      <w:r w:rsidRPr="007A78DE">
        <w:rPr>
          <w:rFonts w:ascii="Century Gothic" w:hAnsi="Century Gothic" w:cs="Times New Roman"/>
          <w:sz w:val="22"/>
        </w:rPr>
        <w:t>potable</w:t>
      </w:r>
    </w:p>
    <w:p w14:paraId="51BC1F28" w14:textId="77777777" w:rsidR="008115D5" w:rsidRPr="007A78DE" w:rsidRDefault="008115D5" w:rsidP="00A7038A">
      <w:pPr>
        <w:pStyle w:val="Prrafodelista"/>
        <w:numPr>
          <w:ilvl w:val="0"/>
          <w:numId w:val="77"/>
        </w:numPr>
        <w:rPr>
          <w:rFonts w:ascii="Century Gothic" w:hAnsi="Century Gothic" w:cs="Times New Roman"/>
          <w:sz w:val="22"/>
        </w:rPr>
      </w:pPr>
      <w:r w:rsidRPr="007A78DE">
        <w:rPr>
          <w:rFonts w:ascii="Century Gothic" w:hAnsi="Century Gothic" w:cs="Times New Roman"/>
          <w:sz w:val="22"/>
        </w:rPr>
        <w:t>Permanezca en el punto de encuentro predeterminado, hasta que se</w:t>
      </w:r>
      <w:r w:rsidRPr="007A78DE">
        <w:rPr>
          <w:rFonts w:ascii="Century Gothic" w:hAnsi="Century Gothic" w:cs="Times New Roman"/>
          <w:spacing w:val="-38"/>
          <w:sz w:val="22"/>
        </w:rPr>
        <w:t xml:space="preserve"> </w:t>
      </w:r>
      <w:r w:rsidRPr="007A78DE">
        <w:rPr>
          <w:rFonts w:ascii="Century Gothic" w:hAnsi="Century Gothic" w:cs="Times New Roman"/>
          <w:sz w:val="22"/>
        </w:rPr>
        <w:t>haya verificado su presencia, por listados y se le autorice</w:t>
      </w:r>
      <w:r w:rsidRPr="007A78DE">
        <w:rPr>
          <w:rFonts w:ascii="Century Gothic" w:hAnsi="Century Gothic" w:cs="Times New Roman"/>
          <w:spacing w:val="-10"/>
          <w:sz w:val="22"/>
        </w:rPr>
        <w:t xml:space="preserve"> </w:t>
      </w:r>
      <w:r w:rsidRPr="007A78DE">
        <w:rPr>
          <w:rFonts w:ascii="Century Gothic" w:hAnsi="Century Gothic" w:cs="Times New Roman"/>
          <w:sz w:val="22"/>
        </w:rPr>
        <w:t>irse.</w:t>
      </w:r>
    </w:p>
    <w:p w14:paraId="390418F9" w14:textId="77777777" w:rsidR="008115D5" w:rsidRPr="007A78DE" w:rsidRDefault="008115D5" w:rsidP="00A7038A">
      <w:pPr>
        <w:pStyle w:val="Prrafodelista"/>
        <w:numPr>
          <w:ilvl w:val="0"/>
          <w:numId w:val="77"/>
        </w:numPr>
        <w:rPr>
          <w:rFonts w:ascii="Century Gothic" w:hAnsi="Century Gothic" w:cs="Times New Roman"/>
          <w:sz w:val="22"/>
        </w:rPr>
      </w:pPr>
      <w:r w:rsidRPr="007A78DE">
        <w:rPr>
          <w:rFonts w:ascii="Century Gothic" w:hAnsi="Century Gothic" w:cs="Times New Roman"/>
          <w:sz w:val="22"/>
        </w:rPr>
        <w:t>Una vez pasada la emergencia verificar el estado del sitio, analizar</w:t>
      </w:r>
      <w:r w:rsidRPr="007A78DE">
        <w:rPr>
          <w:rFonts w:ascii="Century Gothic" w:hAnsi="Century Gothic" w:cs="Times New Roman"/>
          <w:spacing w:val="-44"/>
          <w:sz w:val="22"/>
        </w:rPr>
        <w:t xml:space="preserve"> </w:t>
      </w:r>
      <w:r w:rsidRPr="007A78DE">
        <w:rPr>
          <w:rFonts w:ascii="Century Gothic" w:hAnsi="Century Gothic" w:cs="Times New Roman"/>
          <w:sz w:val="22"/>
        </w:rPr>
        <w:t>daños causados.</w:t>
      </w:r>
    </w:p>
    <w:p w14:paraId="6D3EE152" w14:textId="77777777" w:rsidR="008115D5" w:rsidRPr="007A78DE" w:rsidRDefault="008115D5" w:rsidP="00A7038A">
      <w:pPr>
        <w:pStyle w:val="Prrafodelista"/>
        <w:numPr>
          <w:ilvl w:val="0"/>
          <w:numId w:val="77"/>
        </w:numPr>
        <w:rPr>
          <w:rFonts w:ascii="Century Gothic" w:hAnsi="Century Gothic" w:cs="Times New Roman"/>
          <w:sz w:val="22"/>
        </w:rPr>
      </w:pPr>
      <w:r w:rsidRPr="007A78DE">
        <w:rPr>
          <w:rFonts w:ascii="Century Gothic" w:hAnsi="Century Gothic" w:cs="Times New Roman"/>
          <w:sz w:val="22"/>
        </w:rPr>
        <w:t>Realizar limpieza y recolección de residuos, desechos o escombros si</w:t>
      </w:r>
      <w:r w:rsidRPr="007A78DE">
        <w:rPr>
          <w:rFonts w:ascii="Century Gothic" w:hAnsi="Century Gothic" w:cs="Times New Roman"/>
          <w:spacing w:val="-39"/>
          <w:sz w:val="22"/>
        </w:rPr>
        <w:t xml:space="preserve"> </w:t>
      </w:r>
      <w:r w:rsidRPr="007A78DE">
        <w:rPr>
          <w:rFonts w:ascii="Century Gothic" w:hAnsi="Century Gothic" w:cs="Times New Roman"/>
          <w:sz w:val="22"/>
        </w:rPr>
        <w:t>es posible.</w:t>
      </w:r>
    </w:p>
    <w:p w14:paraId="2056F0F7" w14:textId="77777777" w:rsidR="008115D5" w:rsidRPr="007A78DE" w:rsidRDefault="008115D5" w:rsidP="00A7038A">
      <w:pPr>
        <w:pStyle w:val="Prrafodelista"/>
        <w:numPr>
          <w:ilvl w:val="0"/>
          <w:numId w:val="77"/>
        </w:numPr>
        <w:rPr>
          <w:rFonts w:ascii="Century Gothic" w:hAnsi="Century Gothic" w:cs="Times New Roman"/>
          <w:sz w:val="22"/>
        </w:rPr>
      </w:pPr>
      <w:r w:rsidRPr="007A78DE">
        <w:rPr>
          <w:rFonts w:ascii="Century Gothic" w:hAnsi="Century Gothic" w:cs="Times New Roman"/>
          <w:sz w:val="22"/>
        </w:rPr>
        <w:t>Efectuar un inventario de</w:t>
      </w:r>
      <w:r w:rsidRPr="007A78DE">
        <w:rPr>
          <w:rFonts w:ascii="Century Gothic" w:hAnsi="Century Gothic" w:cs="Times New Roman"/>
          <w:spacing w:val="-3"/>
          <w:sz w:val="22"/>
        </w:rPr>
        <w:t xml:space="preserve"> </w:t>
      </w:r>
      <w:r w:rsidRPr="007A78DE">
        <w:rPr>
          <w:rFonts w:ascii="Century Gothic" w:hAnsi="Century Gothic" w:cs="Times New Roman"/>
          <w:sz w:val="22"/>
        </w:rPr>
        <w:t>pérdidas.</w:t>
      </w:r>
    </w:p>
    <w:p w14:paraId="4266F60B" w14:textId="77777777" w:rsidR="008115D5" w:rsidRPr="007A78DE" w:rsidRDefault="008115D5" w:rsidP="00A7038A">
      <w:pPr>
        <w:pStyle w:val="Prrafodelista"/>
        <w:numPr>
          <w:ilvl w:val="0"/>
          <w:numId w:val="77"/>
        </w:numPr>
        <w:rPr>
          <w:rFonts w:ascii="Century Gothic" w:hAnsi="Century Gothic" w:cs="Times New Roman"/>
          <w:sz w:val="22"/>
        </w:rPr>
      </w:pPr>
      <w:r w:rsidRPr="007A78DE">
        <w:rPr>
          <w:rFonts w:ascii="Century Gothic" w:hAnsi="Century Gothic" w:cs="Times New Roman"/>
          <w:sz w:val="22"/>
        </w:rPr>
        <w:t>Iniciar trabajos con los grupos de recuperación, si es</w:t>
      </w:r>
      <w:r w:rsidRPr="007A78DE">
        <w:rPr>
          <w:rFonts w:ascii="Century Gothic" w:hAnsi="Century Gothic" w:cs="Times New Roman"/>
          <w:spacing w:val="-4"/>
          <w:sz w:val="22"/>
        </w:rPr>
        <w:t xml:space="preserve"> </w:t>
      </w:r>
      <w:r w:rsidRPr="007A78DE">
        <w:rPr>
          <w:rFonts w:ascii="Century Gothic" w:hAnsi="Century Gothic" w:cs="Times New Roman"/>
          <w:sz w:val="22"/>
        </w:rPr>
        <w:t>posible.</w:t>
      </w:r>
    </w:p>
    <w:p w14:paraId="02F9D453" w14:textId="77777777" w:rsidR="008115D5" w:rsidRPr="007A78DE" w:rsidRDefault="008115D5" w:rsidP="00A7038A">
      <w:pPr>
        <w:pStyle w:val="Prrafodelista"/>
        <w:numPr>
          <w:ilvl w:val="0"/>
          <w:numId w:val="77"/>
        </w:numPr>
        <w:rPr>
          <w:rFonts w:ascii="Century Gothic" w:hAnsi="Century Gothic" w:cs="Times New Roman"/>
          <w:sz w:val="22"/>
        </w:rPr>
      </w:pPr>
      <w:r w:rsidRPr="007A78DE">
        <w:rPr>
          <w:rFonts w:ascii="Century Gothic" w:hAnsi="Century Gothic" w:cs="Times New Roman"/>
          <w:sz w:val="22"/>
        </w:rPr>
        <w:t>Realizar análisis del evento, efectos y acciones durante la emergencia</w:t>
      </w:r>
      <w:r w:rsidRPr="007A78DE">
        <w:rPr>
          <w:rFonts w:ascii="Century Gothic" w:hAnsi="Century Gothic" w:cs="Times New Roman"/>
          <w:spacing w:val="-39"/>
          <w:sz w:val="22"/>
        </w:rPr>
        <w:t xml:space="preserve"> </w:t>
      </w:r>
      <w:r w:rsidRPr="007A78DE">
        <w:rPr>
          <w:rFonts w:ascii="Century Gothic" w:hAnsi="Century Gothic" w:cs="Times New Roman"/>
          <w:sz w:val="22"/>
        </w:rPr>
        <w:t>para tomar e implementar las medidas correctivas</w:t>
      </w:r>
      <w:r w:rsidRPr="007A78DE">
        <w:rPr>
          <w:rFonts w:ascii="Century Gothic" w:hAnsi="Century Gothic" w:cs="Times New Roman"/>
          <w:spacing w:val="-2"/>
          <w:sz w:val="22"/>
        </w:rPr>
        <w:t xml:space="preserve"> </w:t>
      </w:r>
      <w:r w:rsidRPr="007A78DE">
        <w:rPr>
          <w:rFonts w:ascii="Century Gothic" w:hAnsi="Century Gothic" w:cs="Times New Roman"/>
          <w:sz w:val="22"/>
        </w:rPr>
        <w:t>necesarias.</w:t>
      </w:r>
    </w:p>
    <w:p w14:paraId="20862FCA" w14:textId="212841FE" w:rsidR="008115D5" w:rsidRPr="007A78DE" w:rsidRDefault="004F2292" w:rsidP="00BE25F8">
      <w:pPr>
        <w:pStyle w:val="Ttulo4"/>
        <w:rPr>
          <w:rFonts w:ascii="Century Gothic" w:hAnsi="Century Gothic"/>
          <w:sz w:val="22"/>
        </w:rPr>
      </w:pPr>
      <w:r w:rsidRPr="007A78DE">
        <w:rPr>
          <w:rFonts w:ascii="Century Gothic" w:hAnsi="Century Gothic"/>
          <w:sz w:val="22"/>
        </w:rPr>
        <w:t>1</w:t>
      </w:r>
      <w:r w:rsidR="00BE25F8" w:rsidRPr="007A78DE">
        <w:rPr>
          <w:rFonts w:ascii="Century Gothic" w:hAnsi="Century Gothic"/>
          <w:sz w:val="22"/>
        </w:rPr>
        <w:t>0</w:t>
      </w:r>
      <w:r w:rsidRPr="007A78DE">
        <w:rPr>
          <w:rFonts w:ascii="Century Gothic" w:hAnsi="Century Gothic"/>
          <w:sz w:val="22"/>
        </w:rPr>
        <w:t xml:space="preserve">.1.1.4 </w:t>
      </w:r>
      <w:r w:rsidR="008115D5" w:rsidRPr="007A78DE">
        <w:rPr>
          <w:rFonts w:ascii="Century Gothic" w:hAnsi="Century Gothic"/>
          <w:sz w:val="22"/>
        </w:rPr>
        <w:t>Recursos Requeridos</w:t>
      </w:r>
    </w:p>
    <w:p w14:paraId="56E40E08" w14:textId="77777777" w:rsidR="008115D5" w:rsidRPr="007A78DE" w:rsidRDefault="008115D5" w:rsidP="005B4452">
      <w:pPr>
        <w:pStyle w:val="Textoindependiente"/>
        <w:ind w:left="567" w:hanging="567"/>
        <w:rPr>
          <w:rFonts w:ascii="Century Gothic" w:hAnsi="Century Gothic"/>
          <w:i/>
          <w:sz w:val="22"/>
          <w:szCs w:val="22"/>
        </w:rPr>
      </w:pPr>
    </w:p>
    <w:p w14:paraId="05FB24D9" w14:textId="77777777" w:rsidR="008115D5" w:rsidRPr="007A78DE" w:rsidRDefault="008115D5" w:rsidP="00A7038A">
      <w:pPr>
        <w:pStyle w:val="Prrafodelista"/>
        <w:numPr>
          <w:ilvl w:val="0"/>
          <w:numId w:val="78"/>
        </w:numPr>
        <w:rPr>
          <w:rFonts w:ascii="Century Gothic" w:hAnsi="Century Gothic" w:cs="Times New Roman"/>
          <w:sz w:val="22"/>
        </w:rPr>
      </w:pPr>
      <w:r w:rsidRPr="007A78DE">
        <w:rPr>
          <w:rFonts w:ascii="Century Gothic" w:hAnsi="Century Gothic" w:cs="Times New Roman"/>
          <w:sz w:val="22"/>
        </w:rPr>
        <w:t>Pitos o señales luminosas</w:t>
      </w:r>
    </w:p>
    <w:p w14:paraId="0EC14771" w14:textId="77777777" w:rsidR="008115D5" w:rsidRPr="007A78DE" w:rsidRDefault="008115D5" w:rsidP="00A7038A">
      <w:pPr>
        <w:pStyle w:val="Prrafodelista"/>
        <w:numPr>
          <w:ilvl w:val="0"/>
          <w:numId w:val="78"/>
        </w:numPr>
        <w:rPr>
          <w:rFonts w:ascii="Century Gothic" w:hAnsi="Century Gothic" w:cs="Times New Roman"/>
          <w:sz w:val="22"/>
        </w:rPr>
      </w:pPr>
      <w:r w:rsidRPr="007A78DE">
        <w:rPr>
          <w:rFonts w:ascii="Century Gothic" w:hAnsi="Century Gothic" w:cs="Times New Roman"/>
          <w:sz w:val="22"/>
        </w:rPr>
        <w:t>Alarma para</w:t>
      </w:r>
      <w:r w:rsidRPr="007A78DE">
        <w:rPr>
          <w:rFonts w:ascii="Century Gothic" w:hAnsi="Century Gothic" w:cs="Times New Roman"/>
          <w:spacing w:val="-3"/>
          <w:sz w:val="22"/>
        </w:rPr>
        <w:t xml:space="preserve"> </w:t>
      </w:r>
      <w:r w:rsidRPr="007A78DE">
        <w:rPr>
          <w:rFonts w:ascii="Century Gothic" w:hAnsi="Century Gothic" w:cs="Times New Roman"/>
          <w:sz w:val="22"/>
        </w:rPr>
        <w:t>evacuación</w:t>
      </w:r>
    </w:p>
    <w:p w14:paraId="27DE6CC7" w14:textId="77777777" w:rsidR="008115D5" w:rsidRPr="007A78DE" w:rsidRDefault="008115D5" w:rsidP="00A7038A">
      <w:pPr>
        <w:pStyle w:val="Prrafodelista"/>
        <w:numPr>
          <w:ilvl w:val="0"/>
          <w:numId w:val="78"/>
        </w:numPr>
        <w:rPr>
          <w:rFonts w:ascii="Century Gothic" w:hAnsi="Century Gothic" w:cs="Times New Roman"/>
          <w:sz w:val="22"/>
        </w:rPr>
      </w:pPr>
      <w:r w:rsidRPr="007A78DE">
        <w:rPr>
          <w:rFonts w:ascii="Century Gothic" w:hAnsi="Century Gothic" w:cs="Times New Roman"/>
          <w:sz w:val="22"/>
        </w:rPr>
        <w:t>Personal</w:t>
      </w:r>
      <w:r w:rsidRPr="007A78DE">
        <w:rPr>
          <w:rFonts w:ascii="Century Gothic" w:hAnsi="Century Gothic" w:cs="Times New Roman"/>
          <w:spacing w:val="-2"/>
          <w:sz w:val="22"/>
        </w:rPr>
        <w:t xml:space="preserve"> </w:t>
      </w:r>
      <w:r w:rsidRPr="007A78DE">
        <w:rPr>
          <w:rFonts w:ascii="Century Gothic" w:hAnsi="Century Gothic" w:cs="Times New Roman"/>
          <w:sz w:val="22"/>
        </w:rPr>
        <w:t>capacitado</w:t>
      </w:r>
    </w:p>
    <w:p w14:paraId="1AFFE703" w14:textId="77777777" w:rsidR="008115D5" w:rsidRPr="007A78DE" w:rsidRDefault="008115D5" w:rsidP="00A7038A">
      <w:pPr>
        <w:pStyle w:val="Prrafodelista"/>
        <w:numPr>
          <w:ilvl w:val="0"/>
          <w:numId w:val="78"/>
        </w:numPr>
        <w:rPr>
          <w:rFonts w:ascii="Century Gothic" w:hAnsi="Century Gothic" w:cs="Times New Roman"/>
          <w:sz w:val="22"/>
        </w:rPr>
      </w:pPr>
      <w:r w:rsidRPr="007A78DE">
        <w:rPr>
          <w:rFonts w:ascii="Century Gothic" w:hAnsi="Century Gothic" w:cs="Times New Roman"/>
          <w:sz w:val="22"/>
        </w:rPr>
        <w:t>Plan de</w:t>
      </w:r>
      <w:r w:rsidRPr="007A78DE">
        <w:rPr>
          <w:rFonts w:ascii="Century Gothic" w:hAnsi="Century Gothic" w:cs="Times New Roman"/>
          <w:spacing w:val="1"/>
          <w:sz w:val="22"/>
        </w:rPr>
        <w:t xml:space="preserve"> </w:t>
      </w:r>
      <w:r w:rsidRPr="007A78DE">
        <w:rPr>
          <w:rFonts w:ascii="Century Gothic" w:hAnsi="Century Gothic" w:cs="Times New Roman"/>
          <w:sz w:val="22"/>
        </w:rPr>
        <w:t>evacuación</w:t>
      </w:r>
    </w:p>
    <w:p w14:paraId="664E13F6" w14:textId="77777777" w:rsidR="008115D5" w:rsidRPr="007A78DE" w:rsidRDefault="008115D5" w:rsidP="00A7038A">
      <w:pPr>
        <w:pStyle w:val="Prrafodelista"/>
        <w:numPr>
          <w:ilvl w:val="0"/>
          <w:numId w:val="78"/>
        </w:numPr>
        <w:rPr>
          <w:rFonts w:ascii="Century Gothic" w:hAnsi="Century Gothic" w:cs="Times New Roman"/>
          <w:sz w:val="22"/>
        </w:rPr>
      </w:pPr>
      <w:r w:rsidRPr="007A78DE">
        <w:rPr>
          <w:rFonts w:ascii="Century Gothic" w:hAnsi="Century Gothic" w:cs="Times New Roman"/>
          <w:sz w:val="22"/>
        </w:rPr>
        <w:t>Procedimientos para emergencias por</w:t>
      </w:r>
      <w:r w:rsidRPr="007A78DE">
        <w:rPr>
          <w:rFonts w:ascii="Century Gothic" w:hAnsi="Century Gothic" w:cs="Times New Roman"/>
          <w:spacing w:val="3"/>
          <w:sz w:val="22"/>
        </w:rPr>
        <w:t xml:space="preserve"> </w:t>
      </w:r>
      <w:r w:rsidRPr="007A78DE">
        <w:rPr>
          <w:rFonts w:ascii="Century Gothic" w:hAnsi="Century Gothic" w:cs="Times New Roman"/>
          <w:sz w:val="22"/>
        </w:rPr>
        <w:t>sismo</w:t>
      </w:r>
    </w:p>
    <w:p w14:paraId="5C60B535" w14:textId="77777777" w:rsidR="008115D5" w:rsidRPr="007A78DE" w:rsidRDefault="008115D5" w:rsidP="00A7038A">
      <w:pPr>
        <w:pStyle w:val="Prrafodelista"/>
        <w:numPr>
          <w:ilvl w:val="0"/>
          <w:numId w:val="78"/>
        </w:numPr>
        <w:rPr>
          <w:rFonts w:ascii="Century Gothic" w:hAnsi="Century Gothic" w:cs="Times New Roman"/>
          <w:sz w:val="22"/>
        </w:rPr>
      </w:pPr>
      <w:r w:rsidRPr="007A78DE">
        <w:rPr>
          <w:rFonts w:ascii="Century Gothic" w:hAnsi="Century Gothic" w:cs="Times New Roman"/>
          <w:sz w:val="22"/>
        </w:rPr>
        <w:t>Señalización de áreas y</w:t>
      </w:r>
      <w:r w:rsidRPr="007A78DE">
        <w:rPr>
          <w:rFonts w:ascii="Century Gothic" w:hAnsi="Century Gothic" w:cs="Times New Roman"/>
          <w:spacing w:val="-2"/>
          <w:sz w:val="22"/>
        </w:rPr>
        <w:t xml:space="preserve"> </w:t>
      </w:r>
      <w:r w:rsidRPr="007A78DE">
        <w:rPr>
          <w:rFonts w:ascii="Century Gothic" w:hAnsi="Century Gothic" w:cs="Times New Roman"/>
          <w:sz w:val="22"/>
        </w:rPr>
        <w:t>evacuación</w:t>
      </w:r>
    </w:p>
    <w:p w14:paraId="0514A13A" w14:textId="77777777" w:rsidR="008115D5" w:rsidRPr="007A78DE" w:rsidRDefault="008115D5" w:rsidP="00A7038A">
      <w:pPr>
        <w:pStyle w:val="Prrafodelista"/>
        <w:numPr>
          <w:ilvl w:val="0"/>
          <w:numId w:val="78"/>
        </w:numPr>
        <w:rPr>
          <w:rFonts w:ascii="Century Gothic" w:hAnsi="Century Gothic" w:cs="Times New Roman"/>
          <w:sz w:val="22"/>
        </w:rPr>
      </w:pPr>
      <w:r w:rsidRPr="007A78DE">
        <w:rPr>
          <w:rFonts w:ascii="Century Gothic" w:hAnsi="Century Gothic" w:cs="Times New Roman"/>
          <w:sz w:val="22"/>
        </w:rPr>
        <w:t>Planos</w:t>
      </w:r>
    </w:p>
    <w:p w14:paraId="36DF1140" w14:textId="77777777" w:rsidR="00802B02" w:rsidRPr="007A78DE" w:rsidRDefault="00802B02" w:rsidP="00BE25F8">
      <w:pPr>
        <w:rPr>
          <w:rFonts w:ascii="Century Gothic" w:hAnsi="Century Gothic"/>
          <w:sz w:val="22"/>
        </w:rPr>
      </w:pPr>
    </w:p>
    <w:p w14:paraId="26A59480" w14:textId="60CAF655" w:rsidR="008115D5" w:rsidRPr="007A78DE" w:rsidRDefault="004F2292" w:rsidP="00BE25F8">
      <w:pPr>
        <w:pStyle w:val="Ttulo2"/>
        <w:rPr>
          <w:rFonts w:ascii="Century Gothic" w:hAnsi="Century Gothic"/>
          <w:sz w:val="22"/>
          <w:szCs w:val="22"/>
        </w:rPr>
      </w:pPr>
      <w:bookmarkStart w:id="63" w:name="_bookmark47"/>
      <w:bookmarkStart w:id="64" w:name="_Toc42681600"/>
      <w:bookmarkEnd w:id="63"/>
      <w:r w:rsidRPr="007A78DE">
        <w:rPr>
          <w:rFonts w:ascii="Century Gothic" w:hAnsi="Century Gothic"/>
          <w:sz w:val="22"/>
          <w:szCs w:val="22"/>
        </w:rPr>
        <w:t>1</w:t>
      </w:r>
      <w:r w:rsidR="00BE25F8" w:rsidRPr="007A78DE">
        <w:rPr>
          <w:rFonts w:ascii="Century Gothic" w:hAnsi="Century Gothic"/>
          <w:sz w:val="22"/>
          <w:szCs w:val="22"/>
        </w:rPr>
        <w:t>0</w:t>
      </w:r>
      <w:r w:rsidRPr="007A78DE">
        <w:rPr>
          <w:rFonts w:ascii="Century Gothic" w:hAnsi="Century Gothic"/>
          <w:sz w:val="22"/>
          <w:szCs w:val="22"/>
        </w:rPr>
        <w:t xml:space="preserve">.2 </w:t>
      </w:r>
      <w:r w:rsidR="008115D5" w:rsidRPr="007A78DE">
        <w:rPr>
          <w:rFonts w:ascii="Century Gothic" w:hAnsi="Century Gothic"/>
          <w:sz w:val="22"/>
          <w:szCs w:val="22"/>
        </w:rPr>
        <w:t>Fases de Intervención para Emergencia por</w:t>
      </w:r>
      <w:r w:rsidR="008115D5" w:rsidRPr="007A78DE">
        <w:rPr>
          <w:rFonts w:ascii="Century Gothic" w:hAnsi="Century Gothic"/>
          <w:spacing w:val="-6"/>
          <w:sz w:val="22"/>
          <w:szCs w:val="22"/>
        </w:rPr>
        <w:t xml:space="preserve"> </w:t>
      </w:r>
      <w:r w:rsidR="008115D5" w:rsidRPr="007A78DE">
        <w:rPr>
          <w:rFonts w:ascii="Century Gothic" w:hAnsi="Century Gothic"/>
          <w:sz w:val="22"/>
          <w:szCs w:val="22"/>
        </w:rPr>
        <w:t>Incendio</w:t>
      </w:r>
      <w:bookmarkEnd w:id="64"/>
    </w:p>
    <w:p w14:paraId="393EBA95" w14:textId="77777777" w:rsidR="005B4452" w:rsidRPr="007A78DE" w:rsidRDefault="005B4452" w:rsidP="005B4452">
      <w:pPr>
        <w:rPr>
          <w:rFonts w:ascii="Century Gothic" w:hAnsi="Century Gothic"/>
          <w:sz w:val="22"/>
        </w:rPr>
      </w:pPr>
    </w:p>
    <w:p w14:paraId="3688B5EE" w14:textId="77777777" w:rsidR="008115D5" w:rsidRPr="007A78DE" w:rsidRDefault="008115D5" w:rsidP="00BE25F8">
      <w:pPr>
        <w:rPr>
          <w:rFonts w:ascii="Century Gothic" w:hAnsi="Century Gothic" w:cs="Times New Roman"/>
          <w:sz w:val="22"/>
        </w:rPr>
      </w:pPr>
      <w:r w:rsidRPr="007A78DE">
        <w:rPr>
          <w:rFonts w:ascii="Century Gothic" w:hAnsi="Century Gothic" w:cs="Times New Roman"/>
          <w:sz w:val="22"/>
        </w:rPr>
        <w:t xml:space="preserve">Pérdida de control del fuego que de manera creciente ocasiona </w:t>
      </w:r>
      <w:r w:rsidR="005B4452" w:rsidRPr="007A78DE">
        <w:rPr>
          <w:rFonts w:ascii="Century Gothic" w:hAnsi="Century Gothic" w:cs="Times New Roman"/>
          <w:sz w:val="22"/>
        </w:rPr>
        <w:t xml:space="preserve">grandes temperaturas y tiende a </w:t>
      </w:r>
      <w:r w:rsidRPr="007A78DE">
        <w:rPr>
          <w:rFonts w:ascii="Century Gothic" w:hAnsi="Century Gothic" w:cs="Times New Roman"/>
          <w:sz w:val="22"/>
        </w:rPr>
        <w:t>consumir todo el combustible a su alcance, generando daños, pérdidas, contaminación y lesiones.</w:t>
      </w:r>
    </w:p>
    <w:p w14:paraId="7619F13E" w14:textId="48BFB01B" w:rsidR="008115D5" w:rsidRPr="007A78DE" w:rsidRDefault="004F2292" w:rsidP="00CC6C53">
      <w:pPr>
        <w:pStyle w:val="Ttulo4"/>
        <w:rPr>
          <w:rFonts w:ascii="Century Gothic" w:hAnsi="Century Gothic"/>
          <w:sz w:val="22"/>
        </w:rPr>
      </w:pPr>
      <w:bookmarkStart w:id="65" w:name="_bookmark48"/>
      <w:bookmarkEnd w:id="65"/>
      <w:r w:rsidRPr="007A78DE">
        <w:rPr>
          <w:rFonts w:ascii="Century Gothic" w:hAnsi="Century Gothic"/>
          <w:sz w:val="22"/>
        </w:rPr>
        <w:t>1</w:t>
      </w:r>
      <w:r w:rsidR="00CC6C53" w:rsidRPr="007A78DE">
        <w:rPr>
          <w:rFonts w:ascii="Century Gothic" w:hAnsi="Century Gothic"/>
          <w:sz w:val="22"/>
        </w:rPr>
        <w:t>0</w:t>
      </w:r>
      <w:r w:rsidRPr="007A78DE">
        <w:rPr>
          <w:rFonts w:ascii="Century Gothic" w:hAnsi="Century Gothic"/>
          <w:sz w:val="22"/>
        </w:rPr>
        <w:t xml:space="preserve">.2.1 </w:t>
      </w:r>
      <w:r w:rsidR="008115D5" w:rsidRPr="007A78DE">
        <w:rPr>
          <w:rFonts w:ascii="Century Gothic" w:hAnsi="Century Gothic"/>
          <w:sz w:val="22"/>
        </w:rPr>
        <w:t>Clasificación</w:t>
      </w:r>
    </w:p>
    <w:p w14:paraId="5C48C046" w14:textId="77777777" w:rsidR="005B4452" w:rsidRPr="007A78DE" w:rsidRDefault="005B4452" w:rsidP="005B4452">
      <w:pPr>
        <w:rPr>
          <w:rFonts w:ascii="Century Gothic" w:hAnsi="Century Gothic"/>
          <w:sz w:val="22"/>
        </w:rPr>
      </w:pPr>
    </w:p>
    <w:p w14:paraId="6E0514DE" w14:textId="77777777" w:rsidR="008115D5" w:rsidRPr="007A78DE" w:rsidRDefault="008115D5" w:rsidP="00CC6C53">
      <w:pPr>
        <w:rPr>
          <w:rFonts w:ascii="Century Gothic" w:hAnsi="Century Gothic" w:cs="Times New Roman"/>
          <w:sz w:val="22"/>
        </w:rPr>
      </w:pPr>
      <w:r w:rsidRPr="007A78DE">
        <w:rPr>
          <w:rFonts w:ascii="Century Gothic" w:hAnsi="Century Gothic" w:cs="Times New Roman"/>
          <w:sz w:val="22"/>
        </w:rPr>
        <w:t>Los incendios se clasifican principalmente por el material combustible que se quema en:</w:t>
      </w:r>
    </w:p>
    <w:p w14:paraId="53FE87E0" w14:textId="77777777" w:rsidR="005B4452" w:rsidRPr="007A78DE" w:rsidRDefault="005B4452" w:rsidP="005B4452">
      <w:pPr>
        <w:pStyle w:val="Textoindependiente"/>
        <w:ind w:left="567" w:hanging="567"/>
        <w:rPr>
          <w:rFonts w:ascii="Century Gothic" w:hAnsi="Century Gothic"/>
          <w:sz w:val="22"/>
          <w:szCs w:val="22"/>
        </w:rPr>
      </w:pPr>
    </w:p>
    <w:p w14:paraId="66AF86B2" w14:textId="77777777" w:rsidR="008115D5" w:rsidRPr="007A78DE" w:rsidRDefault="008115D5" w:rsidP="00A7038A">
      <w:pPr>
        <w:pStyle w:val="Prrafodelista"/>
        <w:numPr>
          <w:ilvl w:val="0"/>
          <w:numId w:val="79"/>
        </w:numPr>
        <w:rPr>
          <w:rFonts w:ascii="Century Gothic" w:hAnsi="Century Gothic" w:cs="Times New Roman"/>
          <w:sz w:val="22"/>
        </w:rPr>
      </w:pPr>
      <w:r w:rsidRPr="007A78DE">
        <w:rPr>
          <w:rFonts w:ascii="Century Gothic" w:hAnsi="Century Gothic" w:cs="Times New Roman"/>
          <w:b/>
          <w:i/>
          <w:sz w:val="22"/>
        </w:rPr>
        <w:t xml:space="preserve">CLASE A. </w:t>
      </w:r>
      <w:r w:rsidRPr="007A78DE">
        <w:rPr>
          <w:rFonts w:ascii="Century Gothic" w:hAnsi="Century Gothic" w:cs="Times New Roman"/>
          <w:sz w:val="22"/>
        </w:rPr>
        <w:t>Involucran combustibles corrientes como madera, papel, tela, plásticos.</w:t>
      </w:r>
    </w:p>
    <w:p w14:paraId="76CF5133" w14:textId="77777777" w:rsidR="008115D5" w:rsidRPr="007A78DE" w:rsidRDefault="008115D5" w:rsidP="00A7038A">
      <w:pPr>
        <w:pStyle w:val="Prrafodelista"/>
        <w:numPr>
          <w:ilvl w:val="0"/>
          <w:numId w:val="79"/>
        </w:numPr>
        <w:rPr>
          <w:rFonts w:ascii="Century Gothic" w:hAnsi="Century Gothic" w:cs="Times New Roman"/>
          <w:sz w:val="22"/>
        </w:rPr>
      </w:pPr>
      <w:r w:rsidRPr="007A78DE">
        <w:rPr>
          <w:rFonts w:ascii="Century Gothic" w:hAnsi="Century Gothic" w:cs="Times New Roman"/>
          <w:b/>
          <w:i/>
          <w:sz w:val="22"/>
        </w:rPr>
        <w:t>CLASE</w:t>
      </w:r>
      <w:r w:rsidRPr="007A78DE">
        <w:rPr>
          <w:rFonts w:ascii="Century Gothic" w:hAnsi="Century Gothic" w:cs="Times New Roman"/>
          <w:b/>
          <w:i/>
          <w:spacing w:val="-17"/>
          <w:sz w:val="22"/>
        </w:rPr>
        <w:t xml:space="preserve"> </w:t>
      </w:r>
      <w:r w:rsidRPr="007A78DE">
        <w:rPr>
          <w:rFonts w:ascii="Century Gothic" w:hAnsi="Century Gothic" w:cs="Times New Roman"/>
          <w:b/>
          <w:i/>
          <w:sz w:val="22"/>
        </w:rPr>
        <w:t>B.</w:t>
      </w:r>
      <w:r w:rsidRPr="007A78DE">
        <w:rPr>
          <w:rFonts w:ascii="Century Gothic" w:hAnsi="Century Gothic" w:cs="Times New Roman"/>
          <w:b/>
          <w:i/>
          <w:spacing w:val="-15"/>
          <w:sz w:val="22"/>
        </w:rPr>
        <w:t xml:space="preserve"> </w:t>
      </w:r>
      <w:r w:rsidRPr="007A78DE">
        <w:rPr>
          <w:rFonts w:ascii="Century Gothic" w:hAnsi="Century Gothic" w:cs="Times New Roman"/>
          <w:sz w:val="22"/>
        </w:rPr>
        <w:t>Involucran</w:t>
      </w:r>
      <w:r w:rsidRPr="007A78DE">
        <w:rPr>
          <w:rFonts w:ascii="Century Gothic" w:hAnsi="Century Gothic" w:cs="Times New Roman"/>
          <w:spacing w:val="-18"/>
          <w:sz w:val="22"/>
        </w:rPr>
        <w:t xml:space="preserve"> </w:t>
      </w:r>
      <w:r w:rsidRPr="007A78DE">
        <w:rPr>
          <w:rFonts w:ascii="Century Gothic" w:hAnsi="Century Gothic" w:cs="Times New Roman"/>
          <w:sz w:val="22"/>
        </w:rPr>
        <w:t>gases</w:t>
      </w:r>
      <w:r w:rsidRPr="007A78DE">
        <w:rPr>
          <w:rFonts w:ascii="Century Gothic" w:hAnsi="Century Gothic" w:cs="Times New Roman"/>
          <w:spacing w:val="-13"/>
          <w:sz w:val="22"/>
        </w:rPr>
        <w:t xml:space="preserve"> </w:t>
      </w:r>
      <w:r w:rsidRPr="007A78DE">
        <w:rPr>
          <w:rFonts w:ascii="Century Gothic" w:hAnsi="Century Gothic" w:cs="Times New Roman"/>
          <w:sz w:val="22"/>
        </w:rPr>
        <w:t>y</w:t>
      </w:r>
      <w:r w:rsidRPr="007A78DE">
        <w:rPr>
          <w:rFonts w:ascii="Century Gothic" w:hAnsi="Century Gothic" w:cs="Times New Roman"/>
          <w:spacing w:val="-20"/>
          <w:sz w:val="22"/>
        </w:rPr>
        <w:t xml:space="preserve"> </w:t>
      </w:r>
      <w:r w:rsidRPr="007A78DE">
        <w:rPr>
          <w:rFonts w:ascii="Century Gothic" w:hAnsi="Century Gothic" w:cs="Times New Roman"/>
          <w:sz w:val="22"/>
        </w:rPr>
        <w:t>líquidos</w:t>
      </w:r>
      <w:r w:rsidRPr="007A78DE">
        <w:rPr>
          <w:rFonts w:ascii="Century Gothic" w:hAnsi="Century Gothic" w:cs="Times New Roman"/>
          <w:spacing w:val="-16"/>
          <w:sz w:val="22"/>
        </w:rPr>
        <w:t xml:space="preserve"> </w:t>
      </w:r>
      <w:r w:rsidRPr="007A78DE">
        <w:rPr>
          <w:rFonts w:ascii="Century Gothic" w:hAnsi="Century Gothic" w:cs="Times New Roman"/>
          <w:sz w:val="22"/>
        </w:rPr>
        <w:t>combustibles</w:t>
      </w:r>
      <w:r w:rsidRPr="007A78DE">
        <w:rPr>
          <w:rFonts w:ascii="Century Gothic" w:hAnsi="Century Gothic" w:cs="Times New Roman"/>
          <w:spacing w:val="-17"/>
          <w:sz w:val="22"/>
        </w:rPr>
        <w:t xml:space="preserve"> </w:t>
      </w:r>
      <w:r w:rsidRPr="007A78DE">
        <w:rPr>
          <w:rFonts w:ascii="Century Gothic" w:hAnsi="Century Gothic" w:cs="Times New Roman"/>
          <w:sz w:val="22"/>
        </w:rPr>
        <w:t>e</w:t>
      </w:r>
      <w:r w:rsidRPr="007A78DE">
        <w:rPr>
          <w:rFonts w:ascii="Century Gothic" w:hAnsi="Century Gothic" w:cs="Times New Roman"/>
          <w:spacing w:val="-18"/>
          <w:sz w:val="22"/>
        </w:rPr>
        <w:t xml:space="preserve"> </w:t>
      </w:r>
      <w:r w:rsidRPr="007A78DE">
        <w:rPr>
          <w:rFonts w:ascii="Century Gothic" w:hAnsi="Century Gothic" w:cs="Times New Roman"/>
          <w:sz w:val="22"/>
        </w:rPr>
        <w:t>inflamables</w:t>
      </w:r>
      <w:r w:rsidRPr="007A78DE">
        <w:rPr>
          <w:rFonts w:ascii="Century Gothic" w:hAnsi="Century Gothic" w:cs="Times New Roman"/>
          <w:spacing w:val="-16"/>
          <w:sz w:val="22"/>
        </w:rPr>
        <w:t xml:space="preserve"> </w:t>
      </w:r>
      <w:r w:rsidRPr="007A78DE">
        <w:rPr>
          <w:rFonts w:ascii="Century Gothic" w:hAnsi="Century Gothic" w:cs="Times New Roman"/>
          <w:sz w:val="22"/>
        </w:rPr>
        <w:t>tales</w:t>
      </w:r>
      <w:r w:rsidRPr="007A78DE">
        <w:rPr>
          <w:rFonts w:ascii="Century Gothic" w:hAnsi="Century Gothic" w:cs="Times New Roman"/>
          <w:spacing w:val="-17"/>
          <w:sz w:val="22"/>
        </w:rPr>
        <w:t xml:space="preserve"> </w:t>
      </w:r>
      <w:r w:rsidRPr="007A78DE">
        <w:rPr>
          <w:rFonts w:ascii="Century Gothic" w:hAnsi="Century Gothic" w:cs="Times New Roman"/>
          <w:sz w:val="22"/>
        </w:rPr>
        <w:t>como gasolina, kerosene, pintura, disolventes de pintura, grasas, propano,</w:t>
      </w:r>
      <w:r w:rsidRPr="007A78DE">
        <w:rPr>
          <w:rFonts w:ascii="Century Gothic" w:hAnsi="Century Gothic" w:cs="Times New Roman"/>
          <w:spacing w:val="-20"/>
          <w:sz w:val="22"/>
        </w:rPr>
        <w:t xml:space="preserve"> </w:t>
      </w:r>
      <w:r w:rsidRPr="007A78DE">
        <w:rPr>
          <w:rFonts w:ascii="Century Gothic" w:hAnsi="Century Gothic" w:cs="Times New Roman"/>
          <w:sz w:val="22"/>
        </w:rPr>
        <w:t>etc.</w:t>
      </w:r>
    </w:p>
    <w:p w14:paraId="0A6AF902" w14:textId="77777777" w:rsidR="008115D5" w:rsidRPr="007A78DE" w:rsidRDefault="008115D5" w:rsidP="00A7038A">
      <w:pPr>
        <w:pStyle w:val="Prrafodelista"/>
        <w:numPr>
          <w:ilvl w:val="0"/>
          <w:numId w:val="79"/>
        </w:numPr>
        <w:rPr>
          <w:rFonts w:ascii="Century Gothic" w:hAnsi="Century Gothic" w:cs="Times New Roman"/>
          <w:sz w:val="22"/>
        </w:rPr>
      </w:pPr>
      <w:r w:rsidRPr="007A78DE">
        <w:rPr>
          <w:rFonts w:ascii="Century Gothic" w:hAnsi="Century Gothic" w:cs="Times New Roman"/>
          <w:b/>
          <w:i/>
          <w:sz w:val="22"/>
        </w:rPr>
        <w:t xml:space="preserve">CLASE C. </w:t>
      </w:r>
      <w:r w:rsidRPr="007A78DE">
        <w:rPr>
          <w:rFonts w:ascii="Century Gothic" w:hAnsi="Century Gothic" w:cs="Times New Roman"/>
          <w:sz w:val="22"/>
        </w:rPr>
        <w:t>Involucran equipo eléctrico energizado tales como artefactos eléctricos, interruptores o herramientas</w:t>
      </w:r>
      <w:r w:rsidRPr="007A78DE">
        <w:rPr>
          <w:rFonts w:ascii="Century Gothic" w:hAnsi="Century Gothic" w:cs="Times New Roman"/>
          <w:spacing w:val="-1"/>
          <w:sz w:val="22"/>
        </w:rPr>
        <w:t xml:space="preserve"> </w:t>
      </w:r>
      <w:r w:rsidRPr="007A78DE">
        <w:rPr>
          <w:rFonts w:ascii="Century Gothic" w:hAnsi="Century Gothic" w:cs="Times New Roman"/>
          <w:sz w:val="22"/>
        </w:rPr>
        <w:t>eléctricas.</w:t>
      </w:r>
    </w:p>
    <w:p w14:paraId="44DF6F5C" w14:textId="77777777" w:rsidR="008115D5" w:rsidRPr="007A78DE" w:rsidRDefault="008115D5" w:rsidP="00A7038A">
      <w:pPr>
        <w:pStyle w:val="Prrafodelista"/>
        <w:numPr>
          <w:ilvl w:val="0"/>
          <w:numId w:val="79"/>
        </w:numPr>
        <w:rPr>
          <w:rFonts w:ascii="Century Gothic" w:hAnsi="Century Gothic" w:cs="Times New Roman"/>
          <w:sz w:val="22"/>
        </w:rPr>
      </w:pPr>
      <w:r w:rsidRPr="007A78DE">
        <w:rPr>
          <w:rFonts w:ascii="Century Gothic" w:hAnsi="Century Gothic" w:cs="Times New Roman"/>
          <w:b/>
          <w:i/>
          <w:sz w:val="22"/>
        </w:rPr>
        <w:t xml:space="preserve">CLASE D. </w:t>
      </w:r>
      <w:r w:rsidRPr="007A78DE">
        <w:rPr>
          <w:rFonts w:ascii="Century Gothic" w:hAnsi="Century Gothic" w:cs="Times New Roman"/>
          <w:sz w:val="22"/>
        </w:rPr>
        <w:t>Involucran ciertos metales combustibles como el magnesio, Zirconio, potasio, sodio, titanio,</w:t>
      </w:r>
      <w:r w:rsidRPr="007A78DE">
        <w:rPr>
          <w:rFonts w:ascii="Century Gothic" w:hAnsi="Century Gothic" w:cs="Times New Roman"/>
          <w:spacing w:val="2"/>
          <w:sz w:val="22"/>
        </w:rPr>
        <w:t xml:space="preserve"> </w:t>
      </w:r>
      <w:r w:rsidRPr="007A78DE">
        <w:rPr>
          <w:rFonts w:ascii="Century Gothic" w:hAnsi="Century Gothic" w:cs="Times New Roman"/>
          <w:sz w:val="22"/>
        </w:rPr>
        <w:t>etc.</w:t>
      </w:r>
    </w:p>
    <w:p w14:paraId="4ABFE7A6" w14:textId="77777777" w:rsidR="008115D5" w:rsidRPr="007A78DE" w:rsidRDefault="008115D5" w:rsidP="00A7038A">
      <w:pPr>
        <w:pStyle w:val="Prrafodelista"/>
        <w:numPr>
          <w:ilvl w:val="0"/>
          <w:numId w:val="79"/>
        </w:numPr>
        <w:rPr>
          <w:rFonts w:ascii="Century Gothic" w:hAnsi="Century Gothic" w:cs="Times New Roman"/>
          <w:sz w:val="22"/>
        </w:rPr>
      </w:pPr>
      <w:r w:rsidRPr="007A78DE">
        <w:rPr>
          <w:rFonts w:ascii="Century Gothic" w:hAnsi="Century Gothic" w:cs="Times New Roman"/>
          <w:b/>
          <w:i/>
          <w:sz w:val="22"/>
        </w:rPr>
        <w:t xml:space="preserve">CLASE E. </w:t>
      </w:r>
      <w:r w:rsidRPr="007A78DE">
        <w:rPr>
          <w:rFonts w:ascii="Century Gothic" w:hAnsi="Century Gothic" w:cs="Times New Roman"/>
          <w:sz w:val="22"/>
        </w:rPr>
        <w:t>En nuestro medio no son tan comunes, involucran isótopos radioactivos</w:t>
      </w:r>
    </w:p>
    <w:p w14:paraId="3F26B33B" w14:textId="77777777" w:rsidR="008115D5" w:rsidRPr="007A78DE" w:rsidRDefault="008115D5" w:rsidP="00A7038A">
      <w:pPr>
        <w:pStyle w:val="Prrafodelista"/>
        <w:numPr>
          <w:ilvl w:val="0"/>
          <w:numId w:val="79"/>
        </w:numPr>
        <w:rPr>
          <w:rFonts w:ascii="Century Gothic" w:hAnsi="Century Gothic" w:cs="Times New Roman"/>
          <w:sz w:val="22"/>
        </w:rPr>
      </w:pPr>
      <w:r w:rsidRPr="007A78DE">
        <w:rPr>
          <w:rFonts w:ascii="Century Gothic" w:hAnsi="Century Gothic" w:cs="Times New Roman"/>
          <w:b/>
          <w:i/>
          <w:sz w:val="22"/>
        </w:rPr>
        <w:t xml:space="preserve">CLASE K: </w:t>
      </w:r>
      <w:r w:rsidRPr="007A78DE">
        <w:rPr>
          <w:rFonts w:ascii="Century Gothic" w:hAnsi="Century Gothic" w:cs="Times New Roman"/>
          <w:sz w:val="22"/>
        </w:rPr>
        <w:t>Involucra las grasas animales y</w:t>
      </w:r>
      <w:r w:rsidRPr="007A78DE">
        <w:rPr>
          <w:rFonts w:ascii="Century Gothic" w:hAnsi="Century Gothic" w:cs="Times New Roman"/>
          <w:spacing w:val="-4"/>
          <w:sz w:val="22"/>
        </w:rPr>
        <w:t xml:space="preserve"> </w:t>
      </w:r>
      <w:r w:rsidRPr="007A78DE">
        <w:rPr>
          <w:rFonts w:ascii="Century Gothic" w:hAnsi="Century Gothic" w:cs="Times New Roman"/>
          <w:sz w:val="22"/>
        </w:rPr>
        <w:t>vegetales.</w:t>
      </w:r>
    </w:p>
    <w:p w14:paraId="4AB6B5CD" w14:textId="6FF389C1" w:rsidR="005B4452" w:rsidRPr="007A78DE" w:rsidRDefault="005B4452" w:rsidP="005B4452">
      <w:pPr>
        <w:pStyle w:val="Prrafodelista"/>
        <w:tabs>
          <w:tab w:val="left" w:pos="1580"/>
          <w:tab w:val="left" w:pos="1581"/>
        </w:tabs>
        <w:ind w:left="567"/>
        <w:contextualSpacing w:val="0"/>
        <w:rPr>
          <w:rFonts w:ascii="Century Gothic" w:hAnsi="Century Gothic"/>
          <w:sz w:val="22"/>
        </w:rPr>
      </w:pPr>
    </w:p>
    <w:p w14:paraId="5E694B5E" w14:textId="0A89F2D1" w:rsidR="008115D5" w:rsidRPr="007A78DE" w:rsidRDefault="004F2292" w:rsidP="00CC6C53">
      <w:pPr>
        <w:pStyle w:val="Ttulo4"/>
        <w:rPr>
          <w:rFonts w:ascii="Century Gothic" w:hAnsi="Century Gothic"/>
          <w:sz w:val="22"/>
        </w:rPr>
      </w:pPr>
      <w:bookmarkStart w:id="66" w:name="_bookmark49"/>
      <w:bookmarkEnd w:id="66"/>
      <w:r w:rsidRPr="007A78DE">
        <w:rPr>
          <w:rFonts w:ascii="Century Gothic" w:hAnsi="Century Gothic"/>
          <w:sz w:val="22"/>
        </w:rPr>
        <w:t>1</w:t>
      </w:r>
      <w:r w:rsidR="00CC6C53" w:rsidRPr="007A78DE">
        <w:rPr>
          <w:rFonts w:ascii="Century Gothic" w:hAnsi="Century Gothic"/>
          <w:sz w:val="22"/>
        </w:rPr>
        <w:t>0</w:t>
      </w:r>
      <w:r w:rsidRPr="007A78DE">
        <w:rPr>
          <w:rFonts w:ascii="Century Gothic" w:hAnsi="Century Gothic"/>
          <w:sz w:val="22"/>
        </w:rPr>
        <w:t xml:space="preserve">.2.2 </w:t>
      </w:r>
      <w:r w:rsidR="008115D5" w:rsidRPr="007A78DE">
        <w:rPr>
          <w:rFonts w:ascii="Century Gothic" w:hAnsi="Century Gothic"/>
          <w:sz w:val="22"/>
        </w:rPr>
        <w:t>Prevención</w:t>
      </w:r>
    </w:p>
    <w:p w14:paraId="087D4372" w14:textId="77777777" w:rsidR="008115D5" w:rsidRPr="007A78DE" w:rsidRDefault="008115D5" w:rsidP="005B4452">
      <w:pPr>
        <w:pStyle w:val="Textoindependiente"/>
        <w:ind w:left="567" w:hanging="567"/>
        <w:rPr>
          <w:rFonts w:ascii="Century Gothic" w:hAnsi="Century Gothic"/>
          <w:i/>
          <w:sz w:val="22"/>
          <w:szCs w:val="22"/>
        </w:rPr>
      </w:pPr>
    </w:p>
    <w:p w14:paraId="48912E47" w14:textId="47FA37AA" w:rsidR="008115D5" w:rsidRPr="007A78DE" w:rsidRDefault="008115D5" w:rsidP="00CC6C53">
      <w:pPr>
        <w:rPr>
          <w:rFonts w:ascii="Century Gothic" w:hAnsi="Century Gothic" w:cs="Times New Roman"/>
          <w:b/>
          <w:bCs/>
          <w:sz w:val="22"/>
        </w:rPr>
      </w:pPr>
      <w:r w:rsidRPr="007A78DE">
        <w:rPr>
          <w:rFonts w:ascii="Century Gothic" w:hAnsi="Century Gothic" w:cs="Times New Roman"/>
          <w:b/>
          <w:bCs/>
          <w:sz w:val="22"/>
        </w:rPr>
        <w:t>Prevención Incendios clase A</w:t>
      </w:r>
    </w:p>
    <w:p w14:paraId="04A926AC" w14:textId="77777777" w:rsidR="005B4452" w:rsidRPr="007A78DE" w:rsidRDefault="005B4452" w:rsidP="00CC6C53">
      <w:pPr>
        <w:rPr>
          <w:rFonts w:ascii="Century Gothic" w:hAnsi="Century Gothic"/>
          <w:sz w:val="22"/>
        </w:rPr>
      </w:pPr>
    </w:p>
    <w:p w14:paraId="683D55E5" w14:textId="77777777" w:rsidR="008115D5" w:rsidRPr="007A78DE" w:rsidRDefault="008115D5" w:rsidP="00A7038A">
      <w:pPr>
        <w:pStyle w:val="Prrafodelista"/>
        <w:numPr>
          <w:ilvl w:val="0"/>
          <w:numId w:val="80"/>
        </w:numPr>
        <w:rPr>
          <w:rFonts w:ascii="Century Gothic" w:hAnsi="Century Gothic" w:cs="Times New Roman"/>
          <w:sz w:val="22"/>
        </w:rPr>
      </w:pPr>
      <w:r w:rsidRPr="007A78DE">
        <w:rPr>
          <w:rFonts w:ascii="Century Gothic" w:hAnsi="Century Gothic" w:cs="Times New Roman"/>
          <w:sz w:val="22"/>
        </w:rPr>
        <w:t>Los incendios clase A pueden ser evitados a través de una simple rutina de mantenimiento:</w:t>
      </w:r>
    </w:p>
    <w:p w14:paraId="141521FD" w14:textId="77777777" w:rsidR="008115D5" w:rsidRPr="007A78DE" w:rsidRDefault="008115D5" w:rsidP="00A7038A">
      <w:pPr>
        <w:pStyle w:val="Prrafodelista"/>
        <w:numPr>
          <w:ilvl w:val="0"/>
          <w:numId w:val="80"/>
        </w:numPr>
        <w:rPr>
          <w:rFonts w:ascii="Century Gothic" w:hAnsi="Century Gothic" w:cs="Times New Roman"/>
          <w:sz w:val="22"/>
        </w:rPr>
      </w:pPr>
      <w:r w:rsidRPr="007A78DE">
        <w:rPr>
          <w:rFonts w:ascii="Century Gothic" w:hAnsi="Century Gothic" w:cs="Times New Roman"/>
          <w:sz w:val="22"/>
        </w:rPr>
        <w:t>Asegúrese que las áreas de almacenamiento y de trabajo estén libres de basura</w:t>
      </w:r>
    </w:p>
    <w:p w14:paraId="09C59AB0" w14:textId="77777777" w:rsidR="008115D5" w:rsidRPr="007A78DE" w:rsidRDefault="008115D5" w:rsidP="00A7038A">
      <w:pPr>
        <w:pStyle w:val="Prrafodelista"/>
        <w:numPr>
          <w:ilvl w:val="0"/>
          <w:numId w:val="80"/>
        </w:numPr>
        <w:rPr>
          <w:rFonts w:ascii="Century Gothic" w:hAnsi="Century Gothic" w:cs="Times New Roman"/>
          <w:sz w:val="22"/>
        </w:rPr>
      </w:pPr>
      <w:r w:rsidRPr="007A78DE">
        <w:rPr>
          <w:rFonts w:ascii="Century Gothic" w:hAnsi="Century Gothic" w:cs="Times New Roman"/>
          <w:sz w:val="22"/>
        </w:rPr>
        <w:t>Vacíe los recipientes de basura</w:t>
      </w:r>
      <w:r w:rsidRPr="007A78DE">
        <w:rPr>
          <w:rFonts w:ascii="Century Gothic" w:hAnsi="Century Gothic" w:cs="Times New Roman"/>
          <w:spacing w:val="-3"/>
          <w:sz w:val="22"/>
        </w:rPr>
        <w:t xml:space="preserve"> </w:t>
      </w:r>
      <w:r w:rsidRPr="007A78DE">
        <w:rPr>
          <w:rFonts w:ascii="Century Gothic" w:hAnsi="Century Gothic" w:cs="Times New Roman"/>
          <w:sz w:val="22"/>
        </w:rPr>
        <w:t>diariamente</w:t>
      </w:r>
    </w:p>
    <w:p w14:paraId="7CCC191E" w14:textId="77777777" w:rsidR="008115D5" w:rsidRPr="007A78DE" w:rsidRDefault="008115D5" w:rsidP="00A7038A">
      <w:pPr>
        <w:pStyle w:val="Prrafodelista"/>
        <w:numPr>
          <w:ilvl w:val="0"/>
          <w:numId w:val="80"/>
        </w:numPr>
        <w:rPr>
          <w:rFonts w:ascii="Century Gothic" w:hAnsi="Century Gothic" w:cs="Times New Roman"/>
          <w:sz w:val="22"/>
        </w:rPr>
      </w:pPr>
      <w:r w:rsidRPr="007A78DE">
        <w:rPr>
          <w:rFonts w:ascii="Century Gothic" w:hAnsi="Century Gothic" w:cs="Times New Roman"/>
          <w:sz w:val="22"/>
        </w:rPr>
        <w:t>Evite dejar encendidos los</w:t>
      </w:r>
      <w:r w:rsidRPr="007A78DE">
        <w:rPr>
          <w:rFonts w:ascii="Century Gothic" w:hAnsi="Century Gothic" w:cs="Times New Roman"/>
          <w:spacing w:val="4"/>
          <w:sz w:val="22"/>
        </w:rPr>
        <w:t xml:space="preserve"> </w:t>
      </w:r>
      <w:r w:rsidRPr="007A78DE">
        <w:rPr>
          <w:rFonts w:ascii="Century Gothic" w:hAnsi="Century Gothic" w:cs="Times New Roman"/>
          <w:sz w:val="22"/>
        </w:rPr>
        <w:t>mecheros</w:t>
      </w:r>
    </w:p>
    <w:p w14:paraId="3CEC832B" w14:textId="77777777" w:rsidR="008115D5" w:rsidRPr="007A78DE" w:rsidRDefault="008115D5" w:rsidP="00A7038A">
      <w:pPr>
        <w:pStyle w:val="Prrafodelista"/>
        <w:numPr>
          <w:ilvl w:val="0"/>
          <w:numId w:val="80"/>
        </w:numPr>
        <w:rPr>
          <w:rFonts w:ascii="Century Gothic" w:hAnsi="Century Gothic" w:cs="Times New Roman"/>
          <w:sz w:val="22"/>
        </w:rPr>
      </w:pPr>
      <w:r w:rsidRPr="007A78DE">
        <w:rPr>
          <w:rFonts w:ascii="Century Gothic" w:hAnsi="Century Gothic" w:cs="Times New Roman"/>
          <w:sz w:val="22"/>
        </w:rPr>
        <w:t>Evite almacenar papel y madera cerca a fuentes de</w:t>
      </w:r>
      <w:r w:rsidRPr="007A78DE">
        <w:rPr>
          <w:rFonts w:ascii="Century Gothic" w:hAnsi="Century Gothic" w:cs="Times New Roman"/>
          <w:spacing w:val="-8"/>
          <w:sz w:val="22"/>
        </w:rPr>
        <w:t xml:space="preserve"> </w:t>
      </w:r>
      <w:r w:rsidRPr="007A78DE">
        <w:rPr>
          <w:rFonts w:ascii="Century Gothic" w:hAnsi="Century Gothic" w:cs="Times New Roman"/>
          <w:sz w:val="22"/>
        </w:rPr>
        <w:t>calor</w:t>
      </w:r>
    </w:p>
    <w:p w14:paraId="5870D86B" w14:textId="77777777" w:rsidR="008115D5" w:rsidRPr="007A78DE" w:rsidRDefault="008115D5" w:rsidP="005B4452">
      <w:pPr>
        <w:pStyle w:val="Textoindependiente"/>
        <w:ind w:left="567" w:hanging="567"/>
        <w:rPr>
          <w:rFonts w:ascii="Century Gothic" w:hAnsi="Century Gothic"/>
          <w:sz w:val="22"/>
          <w:szCs w:val="22"/>
        </w:rPr>
      </w:pPr>
    </w:p>
    <w:p w14:paraId="7C2B6BDE" w14:textId="77777777" w:rsidR="008115D5" w:rsidRPr="007A78DE" w:rsidRDefault="008115D5" w:rsidP="00CC6C53">
      <w:pPr>
        <w:rPr>
          <w:rFonts w:ascii="Century Gothic" w:hAnsi="Century Gothic" w:cs="Times New Roman"/>
          <w:b/>
          <w:bCs/>
          <w:sz w:val="22"/>
        </w:rPr>
      </w:pPr>
      <w:r w:rsidRPr="007A78DE">
        <w:rPr>
          <w:rFonts w:ascii="Century Gothic" w:hAnsi="Century Gothic" w:cs="Times New Roman"/>
          <w:b/>
          <w:bCs/>
          <w:sz w:val="22"/>
        </w:rPr>
        <w:t>Prevención Incendios clase C</w:t>
      </w:r>
    </w:p>
    <w:p w14:paraId="28D60C2D" w14:textId="77777777" w:rsidR="005B4452" w:rsidRPr="007A78DE" w:rsidRDefault="005B4452" w:rsidP="005B4452">
      <w:pPr>
        <w:pStyle w:val="Textoindependiente"/>
        <w:ind w:left="567" w:hanging="567"/>
        <w:rPr>
          <w:rFonts w:ascii="Century Gothic" w:hAnsi="Century Gothic"/>
          <w:b/>
          <w:sz w:val="22"/>
          <w:szCs w:val="22"/>
        </w:rPr>
      </w:pPr>
    </w:p>
    <w:p w14:paraId="369DDCCF" w14:textId="77777777" w:rsidR="008115D5" w:rsidRPr="007A78DE" w:rsidRDefault="008115D5" w:rsidP="00CC6C53">
      <w:pPr>
        <w:rPr>
          <w:rFonts w:ascii="Century Gothic" w:hAnsi="Century Gothic" w:cs="Times New Roman"/>
          <w:sz w:val="22"/>
        </w:rPr>
      </w:pPr>
      <w:r w:rsidRPr="007A78DE">
        <w:rPr>
          <w:rFonts w:ascii="Century Gothic" w:hAnsi="Century Gothic" w:cs="Times New Roman"/>
          <w:sz w:val="22"/>
        </w:rPr>
        <w:t>Los</w:t>
      </w:r>
      <w:r w:rsidRPr="007A78DE">
        <w:rPr>
          <w:rFonts w:ascii="Century Gothic" w:hAnsi="Century Gothic" w:cs="Times New Roman"/>
          <w:spacing w:val="-10"/>
          <w:sz w:val="22"/>
        </w:rPr>
        <w:t xml:space="preserve"> </w:t>
      </w:r>
      <w:r w:rsidRPr="007A78DE">
        <w:rPr>
          <w:rFonts w:ascii="Century Gothic" w:hAnsi="Century Gothic" w:cs="Times New Roman"/>
          <w:sz w:val="22"/>
        </w:rPr>
        <w:t>incendios</w:t>
      </w:r>
      <w:r w:rsidRPr="007A78DE">
        <w:rPr>
          <w:rFonts w:ascii="Century Gothic" w:hAnsi="Century Gothic" w:cs="Times New Roman"/>
          <w:spacing w:val="-9"/>
          <w:sz w:val="22"/>
        </w:rPr>
        <w:t xml:space="preserve"> </w:t>
      </w:r>
      <w:r w:rsidRPr="007A78DE">
        <w:rPr>
          <w:rFonts w:ascii="Century Gothic" w:hAnsi="Century Gothic" w:cs="Times New Roman"/>
          <w:sz w:val="22"/>
        </w:rPr>
        <w:t>clase</w:t>
      </w:r>
      <w:r w:rsidRPr="007A78DE">
        <w:rPr>
          <w:rFonts w:ascii="Century Gothic" w:hAnsi="Century Gothic" w:cs="Times New Roman"/>
          <w:spacing w:val="-11"/>
          <w:sz w:val="22"/>
        </w:rPr>
        <w:t xml:space="preserve"> </w:t>
      </w:r>
      <w:r w:rsidRPr="007A78DE">
        <w:rPr>
          <w:rFonts w:ascii="Century Gothic" w:hAnsi="Century Gothic" w:cs="Times New Roman"/>
          <w:sz w:val="22"/>
        </w:rPr>
        <w:t>C</w:t>
      </w:r>
      <w:r w:rsidRPr="007A78DE">
        <w:rPr>
          <w:rFonts w:ascii="Century Gothic" w:hAnsi="Century Gothic" w:cs="Times New Roman"/>
          <w:spacing w:val="-10"/>
          <w:sz w:val="22"/>
        </w:rPr>
        <w:t xml:space="preserve"> </w:t>
      </w:r>
      <w:r w:rsidRPr="007A78DE">
        <w:rPr>
          <w:rFonts w:ascii="Century Gothic" w:hAnsi="Century Gothic" w:cs="Times New Roman"/>
          <w:sz w:val="22"/>
        </w:rPr>
        <w:t>que</w:t>
      </w:r>
      <w:r w:rsidRPr="007A78DE">
        <w:rPr>
          <w:rFonts w:ascii="Century Gothic" w:hAnsi="Century Gothic" w:cs="Times New Roman"/>
          <w:spacing w:val="-12"/>
          <w:sz w:val="22"/>
        </w:rPr>
        <w:t xml:space="preserve"> </w:t>
      </w:r>
      <w:r w:rsidRPr="007A78DE">
        <w:rPr>
          <w:rFonts w:ascii="Century Gothic" w:hAnsi="Century Gothic" w:cs="Times New Roman"/>
          <w:sz w:val="22"/>
        </w:rPr>
        <w:t>involucran</w:t>
      </w:r>
      <w:r w:rsidRPr="007A78DE">
        <w:rPr>
          <w:rFonts w:ascii="Century Gothic" w:hAnsi="Century Gothic" w:cs="Times New Roman"/>
          <w:spacing w:val="-7"/>
          <w:sz w:val="22"/>
        </w:rPr>
        <w:t xml:space="preserve"> </w:t>
      </w:r>
      <w:r w:rsidRPr="007A78DE">
        <w:rPr>
          <w:rFonts w:ascii="Century Gothic" w:hAnsi="Century Gothic" w:cs="Times New Roman"/>
          <w:sz w:val="22"/>
        </w:rPr>
        <w:t>el</w:t>
      </w:r>
      <w:r w:rsidRPr="007A78DE">
        <w:rPr>
          <w:rFonts w:ascii="Century Gothic" w:hAnsi="Century Gothic" w:cs="Times New Roman"/>
          <w:spacing w:val="-10"/>
          <w:sz w:val="22"/>
        </w:rPr>
        <w:t xml:space="preserve"> </w:t>
      </w:r>
      <w:r w:rsidRPr="007A78DE">
        <w:rPr>
          <w:rFonts w:ascii="Century Gothic" w:hAnsi="Century Gothic" w:cs="Times New Roman"/>
          <w:sz w:val="22"/>
        </w:rPr>
        <w:t>uso</w:t>
      </w:r>
      <w:r w:rsidRPr="007A78DE">
        <w:rPr>
          <w:rFonts w:ascii="Century Gothic" w:hAnsi="Century Gothic" w:cs="Times New Roman"/>
          <w:spacing w:val="-11"/>
          <w:sz w:val="22"/>
        </w:rPr>
        <w:t xml:space="preserve"> </w:t>
      </w:r>
      <w:r w:rsidRPr="007A78DE">
        <w:rPr>
          <w:rFonts w:ascii="Century Gothic" w:hAnsi="Century Gothic" w:cs="Times New Roman"/>
          <w:sz w:val="22"/>
        </w:rPr>
        <w:t>o</w:t>
      </w:r>
      <w:r w:rsidRPr="007A78DE">
        <w:rPr>
          <w:rFonts w:ascii="Century Gothic" w:hAnsi="Century Gothic" w:cs="Times New Roman"/>
          <w:spacing w:val="-8"/>
          <w:sz w:val="22"/>
        </w:rPr>
        <w:t xml:space="preserve"> </w:t>
      </w:r>
      <w:r w:rsidRPr="007A78DE">
        <w:rPr>
          <w:rFonts w:ascii="Century Gothic" w:hAnsi="Century Gothic" w:cs="Times New Roman"/>
          <w:spacing w:val="-2"/>
          <w:sz w:val="22"/>
        </w:rPr>
        <w:t>mal</w:t>
      </w:r>
      <w:r w:rsidRPr="007A78DE">
        <w:rPr>
          <w:rFonts w:ascii="Century Gothic" w:hAnsi="Century Gothic" w:cs="Times New Roman"/>
          <w:spacing w:val="-10"/>
          <w:sz w:val="22"/>
        </w:rPr>
        <w:t xml:space="preserve"> </w:t>
      </w:r>
      <w:r w:rsidRPr="007A78DE">
        <w:rPr>
          <w:rFonts w:ascii="Century Gothic" w:hAnsi="Century Gothic" w:cs="Times New Roman"/>
          <w:sz w:val="22"/>
        </w:rPr>
        <w:t>empleo</w:t>
      </w:r>
      <w:r w:rsidRPr="007A78DE">
        <w:rPr>
          <w:rFonts w:ascii="Century Gothic" w:hAnsi="Century Gothic" w:cs="Times New Roman"/>
          <w:spacing w:val="-11"/>
          <w:sz w:val="22"/>
        </w:rPr>
        <w:t xml:space="preserve"> </w:t>
      </w:r>
      <w:r w:rsidRPr="007A78DE">
        <w:rPr>
          <w:rFonts w:ascii="Century Gothic" w:hAnsi="Century Gothic" w:cs="Times New Roman"/>
          <w:sz w:val="22"/>
        </w:rPr>
        <w:t>de</w:t>
      </w:r>
      <w:r w:rsidRPr="007A78DE">
        <w:rPr>
          <w:rFonts w:ascii="Century Gothic" w:hAnsi="Century Gothic" w:cs="Times New Roman"/>
          <w:spacing w:val="-11"/>
          <w:sz w:val="22"/>
        </w:rPr>
        <w:t xml:space="preserve"> </w:t>
      </w:r>
      <w:r w:rsidRPr="007A78DE">
        <w:rPr>
          <w:rFonts w:ascii="Century Gothic" w:hAnsi="Century Gothic" w:cs="Times New Roman"/>
          <w:sz w:val="22"/>
        </w:rPr>
        <w:t>equipos</w:t>
      </w:r>
      <w:r w:rsidRPr="007A78DE">
        <w:rPr>
          <w:rFonts w:ascii="Century Gothic" w:hAnsi="Century Gothic" w:cs="Times New Roman"/>
          <w:spacing w:val="-10"/>
          <w:sz w:val="22"/>
        </w:rPr>
        <w:t xml:space="preserve"> </w:t>
      </w:r>
      <w:r w:rsidRPr="007A78DE">
        <w:rPr>
          <w:rFonts w:ascii="Century Gothic" w:hAnsi="Century Gothic" w:cs="Times New Roman"/>
          <w:sz w:val="22"/>
        </w:rPr>
        <w:t>eléctricos</w:t>
      </w:r>
      <w:r w:rsidRPr="007A78DE">
        <w:rPr>
          <w:rFonts w:ascii="Century Gothic" w:hAnsi="Century Gothic" w:cs="Times New Roman"/>
          <w:spacing w:val="-9"/>
          <w:sz w:val="22"/>
        </w:rPr>
        <w:t xml:space="preserve"> </w:t>
      </w:r>
      <w:r w:rsidR="004F2292" w:rsidRPr="007A78DE">
        <w:rPr>
          <w:rFonts w:ascii="Century Gothic" w:hAnsi="Century Gothic" w:cs="Times New Roman"/>
          <w:sz w:val="22"/>
        </w:rPr>
        <w:t xml:space="preserve">son la causa número </w:t>
      </w:r>
      <w:r w:rsidRPr="007A78DE">
        <w:rPr>
          <w:rFonts w:ascii="Century Gothic" w:hAnsi="Century Gothic" w:cs="Times New Roman"/>
          <w:sz w:val="22"/>
        </w:rPr>
        <w:t>uno de incendios en el lugar de</w:t>
      </w:r>
      <w:r w:rsidRPr="007A78DE">
        <w:rPr>
          <w:rFonts w:ascii="Century Gothic" w:hAnsi="Century Gothic" w:cs="Times New Roman"/>
          <w:spacing w:val="-5"/>
          <w:sz w:val="22"/>
        </w:rPr>
        <w:t xml:space="preserve"> </w:t>
      </w:r>
      <w:r w:rsidRPr="007A78DE">
        <w:rPr>
          <w:rFonts w:ascii="Century Gothic" w:hAnsi="Century Gothic" w:cs="Times New Roman"/>
          <w:sz w:val="22"/>
        </w:rPr>
        <w:t>trabajo:</w:t>
      </w:r>
    </w:p>
    <w:p w14:paraId="612CCF75" w14:textId="77777777" w:rsidR="008115D5" w:rsidRPr="007A78DE" w:rsidRDefault="008115D5" w:rsidP="005B4452">
      <w:pPr>
        <w:pStyle w:val="Textoindependiente"/>
        <w:ind w:left="567" w:hanging="567"/>
        <w:rPr>
          <w:rFonts w:ascii="Century Gothic" w:hAnsi="Century Gothic"/>
          <w:sz w:val="22"/>
          <w:szCs w:val="22"/>
        </w:rPr>
      </w:pPr>
    </w:p>
    <w:p w14:paraId="0F1FA8AE" w14:textId="77777777" w:rsidR="008115D5" w:rsidRPr="007A78DE" w:rsidRDefault="008115D5" w:rsidP="00A7038A">
      <w:pPr>
        <w:pStyle w:val="Prrafodelista"/>
        <w:numPr>
          <w:ilvl w:val="0"/>
          <w:numId w:val="81"/>
        </w:numPr>
        <w:rPr>
          <w:rFonts w:ascii="Century Gothic" w:hAnsi="Century Gothic" w:cs="Times New Roman"/>
          <w:sz w:val="22"/>
        </w:rPr>
      </w:pPr>
      <w:r w:rsidRPr="007A78DE">
        <w:rPr>
          <w:rFonts w:ascii="Century Gothic" w:hAnsi="Century Gothic" w:cs="Times New Roman"/>
          <w:sz w:val="22"/>
        </w:rPr>
        <w:t>Revise cables viejos o dañados, partes sueltas o partidas en los equipos eléctricos. Reporte cualquier condición</w:t>
      </w:r>
      <w:r w:rsidRPr="007A78DE">
        <w:rPr>
          <w:rFonts w:ascii="Century Gothic" w:hAnsi="Century Gothic" w:cs="Times New Roman"/>
          <w:spacing w:val="-3"/>
          <w:sz w:val="22"/>
        </w:rPr>
        <w:t xml:space="preserve"> </w:t>
      </w:r>
      <w:r w:rsidRPr="007A78DE">
        <w:rPr>
          <w:rFonts w:ascii="Century Gothic" w:hAnsi="Century Gothic" w:cs="Times New Roman"/>
          <w:sz w:val="22"/>
        </w:rPr>
        <w:t>peligrosa</w:t>
      </w:r>
    </w:p>
    <w:p w14:paraId="4C96C146" w14:textId="77777777" w:rsidR="008115D5" w:rsidRPr="007A78DE" w:rsidRDefault="008115D5" w:rsidP="00A7038A">
      <w:pPr>
        <w:pStyle w:val="Prrafodelista"/>
        <w:numPr>
          <w:ilvl w:val="0"/>
          <w:numId w:val="81"/>
        </w:numPr>
        <w:rPr>
          <w:rFonts w:ascii="Century Gothic" w:hAnsi="Century Gothic" w:cs="Times New Roman"/>
          <w:sz w:val="22"/>
        </w:rPr>
      </w:pPr>
      <w:r w:rsidRPr="007A78DE">
        <w:rPr>
          <w:rFonts w:ascii="Century Gothic" w:hAnsi="Century Gothic" w:cs="Times New Roman"/>
          <w:sz w:val="22"/>
        </w:rPr>
        <w:t>Nunca instale en un circuito un fusible de un voltaje mayor al</w:t>
      </w:r>
      <w:r w:rsidRPr="007A78DE">
        <w:rPr>
          <w:rFonts w:ascii="Century Gothic" w:hAnsi="Century Gothic" w:cs="Times New Roman"/>
          <w:spacing w:val="-17"/>
          <w:sz w:val="22"/>
        </w:rPr>
        <w:t xml:space="preserve"> </w:t>
      </w:r>
      <w:r w:rsidRPr="007A78DE">
        <w:rPr>
          <w:rFonts w:ascii="Century Gothic" w:hAnsi="Century Gothic" w:cs="Times New Roman"/>
          <w:sz w:val="22"/>
        </w:rPr>
        <w:t>especificado.</w:t>
      </w:r>
    </w:p>
    <w:p w14:paraId="4E817EC2" w14:textId="77777777" w:rsidR="008115D5" w:rsidRPr="007A78DE" w:rsidRDefault="008115D5" w:rsidP="00A7038A">
      <w:pPr>
        <w:pStyle w:val="Prrafodelista"/>
        <w:numPr>
          <w:ilvl w:val="0"/>
          <w:numId w:val="81"/>
        </w:numPr>
        <w:rPr>
          <w:rFonts w:ascii="Century Gothic" w:hAnsi="Century Gothic" w:cs="Times New Roman"/>
          <w:sz w:val="22"/>
        </w:rPr>
      </w:pPr>
      <w:r w:rsidRPr="007A78DE">
        <w:rPr>
          <w:rFonts w:ascii="Century Gothic" w:hAnsi="Century Gothic" w:cs="Times New Roman"/>
          <w:sz w:val="22"/>
        </w:rPr>
        <w:t>Nunca sobrecargue los enchufes de las</w:t>
      </w:r>
      <w:r w:rsidRPr="007A78DE">
        <w:rPr>
          <w:rFonts w:ascii="Century Gothic" w:hAnsi="Century Gothic" w:cs="Times New Roman"/>
          <w:spacing w:val="-3"/>
          <w:sz w:val="22"/>
        </w:rPr>
        <w:t xml:space="preserve"> </w:t>
      </w:r>
      <w:r w:rsidRPr="007A78DE">
        <w:rPr>
          <w:rFonts w:ascii="Century Gothic" w:hAnsi="Century Gothic" w:cs="Times New Roman"/>
          <w:sz w:val="22"/>
        </w:rPr>
        <w:t>paredes.</w:t>
      </w:r>
    </w:p>
    <w:p w14:paraId="58E8BAA2" w14:textId="77777777" w:rsidR="008115D5" w:rsidRPr="007A78DE" w:rsidRDefault="008115D5" w:rsidP="00A7038A">
      <w:pPr>
        <w:pStyle w:val="Prrafodelista"/>
        <w:numPr>
          <w:ilvl w:val="0"/>
          <w:numId w:val="81"/>
        </w:numPr>
        <w:rPr>
          <w:rFonts w:ascii="Century Gothic" w:hAnsi="Century Gothic" w:cs="Times New Roman"/>
          <w:sz w:val="22"/>
        </w:rPr>
      </w:pPr>
      <w:r w:rsidRPr="007A78DE">
        <w:rPr>
          <w:rFonts w:ascii="Century Gothic" w:hAnsi="Century Gothic" w:cs="Times New Roman"/>
          <w:sz w:val="22"/>
        </w:rPr>
        <w:t>Revise de inmediato cualquier artefacto o equipo que tenga un olor peculiar. Casi siempre este olor peculiar es la primera señal de que un incendio está a punto de</w:t>
      </w:r>
      <w:r w:rsidRPr="007A78DE">
        <w:rPr>
          <w:rFonts w:ascii="Century Gothic" w:hAnsi="Century Gothic" w:cs="Times New Roman"/>
          <w:spacing w:val="-4"/>
          <w:sz w:val="22"/>
        </w:rPr>
        <w:t xml:space="preserve"> </w:t>
      </w:r>
      <w:r w:rsidRPr="007A78DE">
        <w:rPr>
          <w:rFonts w:ascii="Century Gothic" w:hAnsi="Century Gothic" w:cs="Times New Roman"/>
          <w:sz w:val="22"/>
        </w:rPr>
        <w:t>ocurrir.</w:t>
      </w:r>
    </w:p>
    <w:p w14:paraId="734CB0BD" w14:textId="21C8CC39" w:rsidR="008115D5" w:rsidRDefault="008115D5" w:rsidP="00A7038A">
      <w:pPr>
        <w:pStyle w:val="Prrafodelista"/>
        <w:numPr>
          <w:ilvl w:val="0"/>
          <w:numId w:val="81"/>
        </w:numPr>
        <w:rPr>
          <w:rFonts w:ascii="Century Gothic" w:hAnsi="Century Gothic" w:cs="Times New Roman"/>
          <w:sz w:val="22"/>
        </w:rPr>
      </w:pPr>
      <w:r w:rsidRPr="007A78DE">
        <w:rPr>
          <w:rFonts w:ascii="Century Gothic" w:hAnsi="Century Gothic" w:cs="Times New Roman"/>
          <w:sz w:val="22"/>
        </w:rPr>
        <w:t>Use bombillos que estén protegidos. El contacto directo con un bombillo descubierto puede encender el material</w:t>
      </w:r>
      <w:r w:rsidRPr="007A78DE">
        <w:rPr>
          <w:rFonts w:ascii="Century Gothic" w:hAnsi="Century Gothic" w:cs="Times New Roman"/>
          <w:spacing w:val="-2"/>
          <w:sz w:val="22"/>
        </w:rPr>
        <w:t xml:space="preserve"> </w:t>
      </w:r>
      <w:r w:rsidRPr="007A78DE">
        <w:rPr>
          <w:rFonts w:ascii="Century Gothic" w:hAnsi="Century Gothic" w:cs="Times New Roman"/>
          <w:sz w:val="22"/>
        </w:rPr>
        <w:t>combustible</w:t>
      </w:r>
    </w:p>
    <w:p w14:paraId="2F4F7CCD" w14:textId="31B6CE32" w:rsidR="00B61AE9" w:rsidRDefault="00B61AE9" w:rsidP="00B61AE9">
      <w:pPr>
        <w:rPr>
          <w:rFonts w:ascii="Century Gothic" w:hAnsi="Century Gothic" w:cs="Times New Roman"/>
          <w:sz w:val="22"/>
        </w:rPr>
      </w:pPr>
    </w:p>
    <w:p w14:paraId="4D1126BC" w14:textId="2607DA95" w:rsidR="00B61AE9" w:rsidRDefault="00B61AE9" w:rsidP="00B61AE9">
      <w:pPr>
        <w:rPr>
          <w:rFonts w:ascii="Century Gothic" w:hAnsi="Century Gothic" w:cs="Times New Roman"/>
          <w:sz w:val="22"/>
        </w:rPr>
      </w:pPr>
    </w:p>
    <w:p w14:paraId="16594944" w14:textId="7A5C85F3" w:rsidR="00B61AE9" w:rsidRDefault="00B61AE9" w:rsidP="00B61AE9">
      <w:pPr>
        <w:rPr>
          <w:rFonts w:ascii="Century Gothic" w:hAnsi="Century Gothic" w:cs="Times New Roman"/>
          <w:sz w:val="22"/>
        </w:rPr>
      </w:pPr>
    </w:p>
    <w:p w14:paraId="4A8BA9B9" w14:textId="6AFAEE27" w:rsidR="00B61AE9" w:rsidRDefault="00B61AE9" w:rsidP="00B61AE9">
      <w:pPr>
        <w:rPr>
          <w:rFonts w:ascii="Century Gothic" w:hAnsi="Century Gothic" w:cs="Times New Roman"/>
          <w:sz w:val="22"/>
        </w:rPr>
      </w:pPr>
    </w:p>
    <w:p w14:paraId="378F471A" w14:textId="0EA790E2" w:rsidR="00B61AE9" w:rsidRDefault="00B61AE9" w:rsidP="00B61AE9">
      <w:pPr>
        <w:rPr>
          <w:rFonts w:ascii="Century Gothic" w:hAnsi="Century Gothic" w:cs="Times New Roman"/>
          <w:sz w:val="22"/>
        </w:rPr>
      </w:pPr>
    </w:p>
    <w:p w14:paraId="10E1C5B1" w14:textId="403509DE" w:rsidR="008115D5" w:rsidRPr="007A78DE" w:rsidRDefault="004F2292" w:rsidP="00CC6C53">
      <w:pPr>
        <w:pStyle w:val="Ttulo4"/>
        <w:rPr>
          <w:rFonts w:ascii="Century Gothic" w:hAnsi="Century Gothic"/>
          <w:sz w:val="22"/>
        </w:rPr>
      </w:pPr>
      <w:bookmarkStart w:id="67" w:name="_bookmark50"/>
      <w:bookmarkEnd w:id="67"/>
      <w:r w:rsidRPr="007A78DE">
        <w:rPr>
          <w:rFonts w:ascii="Century Gothic" w:hAnsi="Century Gothic"/>
          <w:sz w:val="22"/>
        </w:rPr>
        <w:t>1</w:t>
      </w:r>
      <w:r w:rsidR="00CC6C53" w:rsidRPr="007A78DE">
        <w:rPr>
          <w:rFonts w:ascii="Century Gothic" w:hAnsi="Century Gothic"/>
          <w:sz w:val="22"/>
        </w:rPr>
        <w:t>0</w:t>
      </w:r>
      <w:r w:rsidRPr="007A78DE">
        <w:rPr>
          <w:rFonts w:ascii="Century Gothic" w:hAnsi="Century Gothic"/>
          <w:sz w:val="22"/>
        </w:rPr>
        <w:t xml:space="preserve">.2.3 </w:t>
      </w:r>
      <w:r w:rsidR="008115D5" w:rsidRPr="007A78DE">
        <w:rPr>
          <w:rFonts w:ascii="Century Gothic" w:hAnsi="Century Gothic"/>
          <w:sz w:val="22"/>
        </w:rPr>
        <w:t>Acciones a</w:t>
      </w:r>
      <w:r w:rsidR="008115D5" w:rsidRPr="007A78DE">
        <w:rPr>
          <w:rFonts w:ascii="Century Gothic" w:hAnsi="Century Gothic"/>
          <w:spacing w:val="-1"/>
          <w:sz w:val="22"/>
        </w:rPr>
        <w:t xml:space="preserve"> </w:t>
      </w:r>
      <w:r w:rsidR="008115D5" w:rsidRPr="007A78DE">
        <w:rPr>
          <w:rFonts w:ascii="Century Gothic" w:hAnsi="Century Gothic"/>
          <w:sz w:val="22"/>
        </w:rPr>
        <w:t>Desarrollar:</w:t>
      </w:r>
    </w:p>
    <w:p w14:paraId="3821889C" w14:textId="19F2597E" w:rsidR="008115D5" w:rsidRPr="007A78DE" w:rsidRDefault="004F2292" w:rsidP="00CC6C53">
      <w:pPr>
        <w:pStyle w:val="Ttulo4"/>
        <w:rPr>
          <w:rFonts w:ascii="Century Gothic" w:hAnsi="Century Gothic"/>
          <w:sz w:val="22"/>
        </w:rPr>
      </w:pPr>
      <w:r w:rsidRPr="007A78DE">
        <w:rPr>
          <w:rFonts w:ascii="Century Gothic" w:hAnsi="Century Gothic"/>
          <w:sz w:val="22"/>
        </w:rPr>
        <w:t>1</w:t>
      </w:r>
      <w:r w:rsidR="00CC6C53" w:rsidRPr="007A78DE">
        <w:rPr>
          <w:rFonts w:ascii="Century Gothic" w:hAnsi="Century Gothic"/>
          <w:sz w:val="22"/>
        </w:rPr>
        <w:t>0</w:t>
      </w:r>
      <w:r w:rsidRPr="007A78DE">
        <w:rPr>
          <w:rFonts w:ascii="Century Gothic" w:hAnsi="Century Gothic"/>
          <w:sz w:val="22"/>
        </w:rPr>
        <w:t xml:space="preserve">.2.3.1 </w:t>
      </w:r>
      <w:r w:rsidR="008115D5" w:rsidRPr="007A78DE">
        <w:rPr>
          <w:rFonts w:ascii="Century Gothic" w:hAnsi="Century Gothic"/>
          <w:sz w:val="22"/>
        </w:rPr>
        <w:t>Antes De La</w:t>
      </w:r>
      <w:r w:rsidR="008115D5" w:rsidRPr="007A78DE">
        <w:rPr>
          <w:rFonts w:ascii="Century Gothic" w:hAnsi="Century Gothic"/>
          <w:spacing w:val="-2"/>
          <w:sz w:val="22"/>
        </w:rPr>
        <w:t xml:space="preserve"> </w:t>
      </w:r>
      <w:r w:rsidR="008115D5" w:rsidRPr="007A78DE">
        <w:rPr>
          <w:rFonts w:ascii="Century Gothic" w:hAnsi="Century Gothic"/>
          <w:sz w:val="22"/>
        </w:rPr>
        <w:t>Emergencia</w:t>
      </w:r>
    </w:p>
    <w:p w14:paraId="7982934C" w14:textId="77777777" w:rsidR="005B4452" w:rsidRPr="007A78DE" w:rsidRDefault="005B4452" w:rsidP="00CC6C53">
      <w:pPr>
        <w:rPr>
          <w:rFonts w:ascii="Century Gothic" w:hAnsi="Century Gothic" w:cs="Times New Roman"/>
          <w:sz w:val="22"/>
        </w:rPr>
      </w:pPr>
    </w:p>
    <w:p w14:paraId="2159C784" w14:textId="77777777" w:rsidR="008115D5" w:rsidRPr="007A78DE" w:rsidRDefault="008115D5" w:rsidP="00A7038A">
      <w:pPr>
        <w:pStyle w:val="Prrafodelista"/>
        <w:numPr>
          <w:ilvl w:val="0"/>
          <w:numId w:val="82"/>
        </w:numPr>
        <w:rPr>
          <w:rFonts w:ascii="Century Gothic" w:hAnsi="Century Gothic" w:cs="Times New Roman"/>
          <w:sz w:val="22"/>
        </w:rPr>
      </w:pPr>
      <w:r w:rsidRPr="007A78DE">
        <w:rPr>
          <w:rFonts w:ascii="Century Gothic" w:hAnsi="Century Gothic" w:cs="Times New Roman"/>
          <w:sz w:val="22"/>
        </w:rPr>
        <w:t>Elaborar un plan escrito bien detallado, con un sistema integral para control de incendios y apoyo con entidades de socorro (bomberos) en caso necesario.</w:t>
      </w:r>
    </w:p>
    <w:p w14:paraId="0C47E501" w14:textId="77777777" w:rsidR="008115D5" w:rsidRPr="007A78DE" w:rsidRDefault="008115D5" w:rsidP="00A7038A">
      <w:pPr>
        <w:pStyle w:val="Prrafodelista"/>
        <w:numPr>
          <w:ilvl w:val="0"/>
          <w:numId w:val="82"/>
        </w:numPr>
        <w:rPr>
          <w:rFonts w:ascii="Century Gothic" w:hAnsi="Century Gothic" w:cs="Times New Roman"/>
          <w:sz w:val="22"/>
        </w:rPr>
      </w:pPr>
      <w:r w:rsidRPr="007A78DE">
        <w:rPr>
          <w:rFonts w:ascii="Century Gothic" w:hAnsi="Century Gothic" w:cs="Times New Roman"/>
          <w:sz w:val="22"/>
        </w:rPr>
        <w:t>Señalizar áreas de peligro y</w:t>
      </w:r>
      <w:r w:rsidRPr="007A78DE">
        <w:rPr>
          <w:rFonts w:ascii="Century Gothic" w:hAnsi="Century Gothic" w:cs="Times New Roman"/>
          <w:spacing w:val="-2"/>
          <w:sz w:val="22"/>
        </w:rPr>
        <w:t xml:space="preserve"> </w:t>
      </w:r>
      <w:r w:rsidRPr="007A78DE">
        <w:rPr>
          <w:rFonts w:ascii="Century Gothic" w:hAnsi="Century Gothic" w:cs="Times New Roman"/>
          <w:sz w:val="22"/>
        </w:rPr>
        <w:t>prevención.</w:t>
      </w:r>
    </w:p>
    <w:p w14:paraId="3D2906DE" w14:textId="77777777" w:rsidR="008115D5" w:rsidRPr="007A78DE" w:rsidRDefault="008115D5" w:rsidP="00A7038A">
      <w:pPr>
        <w:pStyle w:val="Prrafodelista"/>
        <w:numPr>
          <w:ilvl w:val="0"/>
          <w:numId w:val="82"/>
        </w:numPr>
        <w:rPr>
          <w:rFonts w:ascii="Century Gothic" w:hAnsi="Century Gothic" w:cs="Times New Roman"/>
          <w:sz w:val="22"/>
        </w:rPr>
      </w:pPr>
      <w:r w:rsidRPr="007A78DE">
        <w:rPr>
          <w:rFonts w:ascii="Century Gothic" w:hAnsi="Century Gothic" w:cs="Times New Roman"/>
          <w:sz w:val="22"/>
        </w:rPr>
        <w:t>Revisar</w:t>
      </w:r>
      <w:r w:rsidRPr="007A78DE">
        <w:rPr>
          <w:rFonts w:ascii="Century Gothic" w:hAnsi="Century Gothic" w:cs="Times New Roman"/>
          <w:spacing w:val="-11"/>
          <w:sz w:val="22"/>
        </w:rPr>
        <w:t xml:space="preserve"> </w:t>
      </w:r>
      <w:r w:rsidRPr="007A78DE">
        <w:rPr>
          <w:rFonts w:ascii="Century Gothic" w:hAnsi="Century Gothic" w:cs="Times New Roman"/>
          <w:sz w:val="22"/>
        </w:rPr>
        <w:t>el</w:t>
      </w:r>
      <w:r w:rsidRPr="007A78DE">
        <w:rPr>
          <w:rFonts w:ascii="Century Gothic" w:hAnsi="Century Gothic" w:cs="Times New Roman"/>
          <w:spacing w:val="-11"/>
          <w:sz w:val="22"/>
        </w:rPr>
        <w:t xml:space="preserve"> </w:t>
      </w:r>
      <w:r w:rsidRPr="007A78DE">
        <w:rPr>
          <w:rFonts w:ascii="Century Gothic" w:hAnsi="Century Gothic" w:cs="Times New Roman"/>
          <w:sz w:val="22"/>
        </w:rPr>
        <w:t>estado</w:t>
      </w:r>
      <w:r w:rsidRPr="007A78DE">
        <w:rPr>
          <w:rFonts w:ascii="Century Gothic" w:hAnsi="Century Gothic" w:cs="Times New Roman"/>
          <w:spacing w:val="-13"/>
          <w:sz w:val="22"/>
        </w:rPr>
        <w:t xml:space="preserve"> </w:t>
      </w:r>
      <w:r w:rsidRPr="007A78DE">
        <w:rPr>
          <w:rFonts w:ascii="Century Gothic" w:hAnsi="Century Gothic" w:cs="Times New Roman"/>
          <w:sz w:val="22"/>
        </w:rPr>
        <w:t>de</w:t>
      </w:r>
      <w:r w:rsidRPr="007A78DE">
        <w:rPr>
          <w:rFonts w:ascii="Century Gothic" w:hAnsi="Century Gothic" w:cs="Times New Roman"/>
          <w:spacing w:val="-12"/>
          <w:sz w:val="22"/>
        </w:rPr>
        <w:t xml:space="preserve"> </w:t>
      </w:r>
      <w:r w:rsidRPr="007A78DE">
        <w:rPr>
          <w:rFonts w:ascii="Century Gothic" w:hAnsi="Century Gothic" w:cs="Times New Roman"/>
          <w:sz w:val="22"/>
        </w:rPr>
        <w:t>los</w:t>
      </w:r>
      <w:r w:rsidRPr="007A78DE">
        <w:rPr>
          <w:rFonts w:ascii="Century Gothic" w:hAnsi="Century Gothic" w:cs="Times New Roman"/>
          <w:spacing w:val="-10"/>
          <w:sz w:val="22"/>
        </w:rPr>
        <w:t xml:space="preserve"> </w:t>
      </w:r>
      <w:r w:rsidRPr="007A78DE">
        <w:rPr>
          <w:rFonts w:ascii="Century Gothic" w:hAnsi="Century Gothic" w:cs="Times New Roman"/>
          <w:sz w:val="22"/>
        </w:rPr>
        <w:t>extintores,</w:t>
      </w:r>
      <w:r w:rsidRPr="007A78DE">
        <w:rPr>
          <w:rFonts w:ascii="Century Gothic" w:hAnsi="Century Gothic" w:cs="Times New Roman"/>
          <w:spacing w:val="-10"/>
          <w:sz w:val="22"/>
        </w:rPr>
        <w:t xml:space="preserve"> </w:t>
      </w:r>
      <w:r w:rsidRPr="007A78DE">
        <w:rPr>
          <w:rFonts w:ascii="Century Gothic" w:hAnsi="Century Gothic" w:cs="Times New Roman"/>
          <w:sz w:val="22"/>
        </w:rPr>
        <w:t>su</w:t>
      </w:r>
      <w:r w:rsidRPr="007A78DE">
        <w:rPr>
          <w:rFonts w:ascii="Century Gothic" w:hAnsi="Century Gothic" w:cs="Times New Roman"/>
          <w:spacing w:val="-8"/>
          <w:sz w:val="22"/>
        </w:rPr>
        <w:t xml:space="preserve"> </w:t>
      </w:r>
      <w:r w:rsidRPr="007A78DE">
        <w:rPr>
          <w:rFonts w:ascii="Century Gothic" w:hAnsi="Century Gothic" w:cs="Times New Roman"/>
          <w:sz w:val="22"/>
        </w:rPr>
        <w:t>manómetro,</w:t>
      </w:r>
      <w:r w:rsidRPr="007A78DE">
        <w:rPr>
          <w:rFonts w:ascii="Century Gothic" w:hAnsi="Century Gothic" w:cs="Times New Roman"/>
          <w:spacing w:val="-10"/>
          <w:sz w:val="22"/>
        </w:rPr>
        <w:t xml:space="preserve"> </w:t>
      </w:r>
      <w:r w:rsidRPr="007A78DE">
        <w:rPr>
          <w:rFonts w:ascii="Century Gothic" w:hAnsi="Century Gothic" w:cs="Times New Roman"/>
          <w:sz w:val="22"/>
        </w:rPr>
        <w:t>la</w:t>
      </w:r>
      <w:r w:rsidRPr="007A78DE">
        <w:rPr>
          <w:rFonts w:ascii="Century Gothic" w:hAnsi="Century Gothic" w:cs="Times New Roman"/>
          <w:spacing w:val="-12"/>
          <w:sz w:val="22"/>
        </w:rPr>
        <w:t xml:space="preserve"> </w:t>
      </w:r>
      <w:r w:rsidRPr="007A78DE">
        <w:rPr>
          <w:rFonts w:ascii="Century Gothic" w:hAnsi="Century Gothic" w:cs="Times New Roman"/>
          <w:sz w:val="22"/>
        </w:rPr>
        <w:t>presurización,</w:t>
      </w:r>
      <w:r w:rsidRPr="007A78DE">
        <w:rPr>
          <w:rFonts w:ascii="Century Gothic" w:hAnsi="Century Gothic" w:cs="Times New Roman"/>
          <w:spacing w:val="-9"/>
          <w:sz w:val="22"/>
        </w:rPr>
        <w:t xml:space="preserve"> </w:t>
      </w:r>
      <w:r w:rsidRPr="007A78DE">
        <w:rPr>
          <w:rFonts w:ascii="Century Gothic" w:hAnsi="Century Gothic" w:cs="Times New Roman"/>
          <w:sz w:val="22"/>
        </w:rPr>
        <w:t>fecha</w:t>
      </w:r>
      <w:r w:rsidRPr="007A78DE">
        <w:rPr>
          <w:rFonts w:ascii="Century Gothic" w:hAnsi="Century Gothic" w:cs="Times New Roman"/>
          <w:spacing w:val="-13"/>
          <w:sz w:val="22"/>
        </w:rPr>
        <w:t xml:space="preserve"> </w:t>
      </w:r>
      <w:r w:rsidRPr="007A78DE">
        <w:rPr>
          <w:rFonts w:ascii="Century Gothic" w:hAnsi="Century Gothic" w:cs="Times New Roman"/>
          <w:sz w:val="22"/>
        </w:rPr>
        <w:t>de recarga, llevar hoja de vida de cada</w:t>
      </w:r>
      <w:r w:rsidRPr="007A78DE">
        <w:rPr>
          <w:rFonts w:ascii="Century Gothic" w:hAnsi="Century Gothic" w:cs="Times New Roman"/>
          <w:spacing w:val="-6"/>
          <w:sz w:val="22"/>
        </w:rPr>
        <w:t xml:space="preserve"> </w:t>
      </w:r>
      <w:r w:rsidRPr="007A78DE">
        <w:rPr>
          <w:rFonts w:ascii="Century Gothic" w:hAnsi="Century Gothic" w:cs="Times New Roman"/>
          <w:sz w:val="22"/>
        </w:rPr>
        <w:t>uno.</w:t>
      </w:r>
    </w:p>
    <w:p w14:paraId="69F952A1" w14:textId="77777777" w:rsidR="008115D5" w:rsidRPr="007A78DE" w:rsidRDefault="008115D5" w:rsidP="00A7038A">
      <w:pPr>
        <w:pStyle w:val="Prrafodelista"/>
        <w:numPr>
          <w:ilvl w:val="0"/>
          <w:numId w:val="82"/>
        </w:numPr>
        <w:rPr>
          <w:rFonts w:ascii="Century Gothic" w:hAnsi="Century Gothic" w:cs="Times New Roman"/>
          <w:sz w:val="22"/>
        </w:rPr>
      </w:pPr>
      <w:r w:rsidRPr="007A78DE">
        <w:rPr>
          <w:rFonts w:ascii="Century Gothic" w:hAnsi="Century Gothic" w:cs="Times New Roman"/>
          <w:sz w:val="22"/>
        </w:rPr>
        <w:t>Mantener aislados (lejos de fuentes de chispas) los líquidos inflamables (ACPM de Planta Eléctrica) donde no representen peligro, en envases en buen estado, evitando el</w:t>
      </w:r>
      <w:r w:rsidRPr="007A78DE">
        <w:rPr>
          <w:rFonts w:ascii="Century Gothic" w:hAnsi="Century Gothic" w:cs="Times New Roman"/>
          <w:spacing w:val="4"/>
          <w:sz w:val="22"/>
        </w:rPr>
        <w:t xml:space="preserve"> </w:t>
      </w:r>
      <w:r w:rsidRPr="007A78DE">
        <w:rPr>
          <w:rFonts w:ascii="Century Gothic" w:hAnsi="Century Gothic" w:cs="Times New Roman"/>
          <w:sz w:val="22"/>
        </w:rPr>
        <w:t>goteo.</w:t>
      </w:r>
    </w:p>
    <w:p w14:paraId="1CE3DE7B" w14:textId="77777777" w:rsidR="008115D5" w:rsidRPr="007A78DE" w:rsidRDefault="008115D5" w:rsidP="00A7038A">
      <w:pPr>
        <w:pStyle w:val="Prrafodelista"/>
        <w:numPr>
          <w:ilvl w:val="0"/>
          <w:numId w:val="82"/>
        </w:numPr>
        <w:rPr>
          <w:rFonts w:ascii="Century Gothic" w:hAnsi="Century Gothic" w:cs="Times New Roman"/>
          <w:sz w:val="22"/>
        </w:rPr>
      </w:pPr>
      <w:r w:rsidRPr="007A78DE">
        <w:rPr>
          <w:rFonts w:ascii="Century Gothic" w:hAnsi="Century Gothic" w:cs="Times New Roman"/>
          <w:sz w:val="22"/>
        </w:rPr>
        <w:t>Mantener o reparar oportunamente las instalaciones eléctricas defectuosas, hacer conexiones a tierra de instalaciones que no las</w:t>
      </w:r>
      <w:r w:rsidRPr="007A78DE">
        <w:rPr>
          <w:rFonts w:ascii="Century Gothic" w:hAnsi="Century Gothic" w:cs="Times New Roman"/>
          <w:spacing w:val="-9"/>
          <w:sz w:val="22"/>
        </w:rPr>
        <w:t xml:space="preserve"> </w:t>
      </w:r>
      <w:r w:rsidRPr="007A78DE">
        <w:rPr>
          <w:rFonts w:ascii="Century Gothic" w:hAnsi="Century Gothic" w:cs="Times New Roman"/>
          <w:sz w:val="22"/>
        </w:rPr>
        <w:t>tienen.</w:t>
      </w:r>
    </w:p>
    <w:p w14:paraId="6CDACF0D" w14:textId="77777777" w:rsidR="008115D5" w:rsidRPr="007A78DE" w:rsidRDefault="008115D5" w:rsidP="00A7038A">
      <w:pPr>
        <w:pStyle w:val="Prrafodelista"/>
        <w:numPr>
          <w:ilvl w:val="0"/>
          <w:numId w:val="82"/>
        </w:numPr>
        <w:rPr>
          <w:rFonts w:ascii="Century Gothic" w:hAnsi="Century Gothic" w:cs="Times New Roman"/>
          <w:sz w:val="22"/>
        </w:rPr>
      </w:pPr>
      <w:r w:rsidRPr="007A78DE">
        <w:rPr>
          <w:rFonts w:ascii="Century Gothic" w:hAnsi="Century Gothic" w:cs="Times New Roman"/>
          <w:sz w:val="22"/>
        </w:rPr>
        <w:t>No sobrecargar líneas eléctricas, ni conexiones improvisadas, evitar el recalentamiento de equipos eléctricos, verificar capacidad de los automáticos, tomas y</w:t>
      </w:r>
      <w:r w:rsidRPr="007A78DE">
        <w:rPr>
          <w:rFonts w:ascii="Century Gothic" w:hAnsi="Century Gothic" w:cs="Times New Roman"/>
          <w:spacing w:val="1"/>
          <w:sz w:val="22"/>
        </w:rPr>
        <w:t xml:space="preserve"> </w:t>
      </w:r>
      <w:r w:rsidRPr="007A78DE">
        <w:rPr>
          <w:rFonts w:ascii="Century Gothic" w:hAnsi="Century Gothic" w:cs="Times New Roman"/>
          <w:sz w:val="22"/>
        </w:rPr>
        <w:t>conducción.</w:t>
      </w:r>
    </w:p>
    <w:p w14:paraId="214612AC" w14:textId="77777777" w:rsidR="008115D5" w:rsidRPr="007A78DE" w:rsidRDefault="008115D5" w:rsidP="00A7038A">
      <w:pPr>
        <w:pStyle w:val="Prrafodelista"/>
        <w:numPr>
          <w:ilvl w:val="0"/>
          <w:numId w:val="82"/>
        </w:numPr>
        <w:rPr>
          <w:rFonts w:ascii="Century Gothic" w:hAnsi="Century Gothic" w:cs="Times New Roman"/>
          <w:sz w:val="22"/>
        </w:rPr>
      </w:pPr>
      <w:r w:rsidRPr="007A78DE">
        <w:rPr>
          <w:rFonts w:ascii="Century Gothic" w:hAnsi="Century Gothic" w:cs="Times New Roman"/>
          <w:sz w:val="22"/>
        </w:rPr>
        <w:t>Realizar cualquier trabajo en instalaciones o circuitos eléctricos, cumpliendo normas técnicas y de seguridad establecidas en el RETIE.</w:t>
      </w:r>
    </w:p>
    <w:p w14:paraId="18470829" w14:textId="77777777" w:rsidR="008115D5" w:rsidRPr="007A78DE" w:rsidRDefault="008115D5" w:rsidP="00A7038A">
      <w:pPr>
        <w:pStyle w:val="Prrafodelista"/>
        <w:numPr>
          <w:ilvl w:val="0"/>
          <w:numId w:val="82"/>
        </w:numPr>
        <w:rPr>
          <w:rFonts w:ascii="Century Gothic" w:hAnsi="Century Gothic" w:cs="Times New Roman"/>
          <w:sz w:val="22"/>
        </w:rPr>
      </w:pPr>
      <w:r w:rsidRPr="007A78DE">
        <w:rPr>
          <w:rFonts w:ascii="Century Gothic" w:hAnsi="Century Gothic" w:cs="Times New Roman"/>
          <w:sz w:val="22"/>
        </w:rPr>
        <w:t>Entrenar las brigadas contra incendio, evacuación y primeros auxilios.</w:t>
      </w:r>
    </w:p>
    <w:p w14:paraId="7810BECB" w14:textId="77777777" w:rsidR="008115D5" w:rsidRPr="007A78DE" w:rsidRDefault="008115D5" w:rsidP="00A7038A">
      <w:pPr>
        <w:pStyle w:val="Prrafodelista"/>
        <w:numPr>
          <w:ilvl w:val="0"/>
          <w:numId w:val="82"/>
        </w:numPr>
        <w:rPr>
          <w:rFonts w:ascii="Century Gothic" w:hAnsi="Century Gothic" w:cs="Times New Roman"/>
          <w:sz w:val="22"/>
        </w:rPr>
      </w:pPr>
      <w:r w:rsidRPr="007A78DE">
        <w:rPr>
          <w:rFonts w:ascii="Century Gothic" w:hAnsi="Century Gothic" w:cs="Times New Roman"/>
          <w:sz w:val="22"/>
        </w:rPr>
        <w:t>Capacitar</w:t>
      </w:r>
      <w:r w:rsidRPr="007A78DE">
        <w:rPr>
          <w:rFonts w:ascii="Century Gothic" w:hAnsi="Century Gothic" w:cs="Times New Roman"/>
          <w:spacing w:val="-4"/>
          <w:sz w:val="22"/>
        </w:rPr>
        <w:t xml:space="preserve"> </w:t>
      </w:r>
      <w:r w:rsidRPr="007A78DE">
        <w:rPr>
          <w:rFonts w:ascii="Century Gothic" w:hAnsi="Century Gothic" w:cs="Times New Roman"/>
          <w:sz w:val="22"/>
        </w:rPr>
        <w:t>a</w:t>
      </w:r>
      <w:r w:rsidRPr="007A78DE">
        <w:rPr>
          <w:rFonts w:ascii="Century Gothic" w:hAnsi="Century Gothic" w:cs="Times New Roman"/>
          <w:spacing w:val="-5"/>
          <w:sz w:val="22"/>
        </w:rPr>
        <w:t xml:space="preserve"> </w:t>
      </w:r>
      <w:r w:rsidRPr="007A78DE">
        <w:rPr>
          <w:rFonts w:ascii="Century Gothic" w:hAnsi="Century Gothic" w:cs="Times New Roman"/>
          <w:sz w:val="22"/>
        </w:rPr>
        <w:t>todo</w:t>
      </w:r>
      <w:r w:rsidRPr="007A78DE">
        <w:rPr>
          <w:rFonts w:ascii="Century Gothic" w:hAnsi="Century Gothic" w:cs="Times New Roman"/>
          <w:spacing w:val="-6"/>
          <w:sz w:val="22"/>
        </w:rPr>
        <w:t xml:space="preserve"> </w:t>
      </w:r>
      <w:r w:rsidRPr="007A78DE">
        <w:rPr>
          <w:rFonts w:ascii="Century Gothic" w:hAnsi="Century Gothic" w:cs="Times New Roman"/>
          <w:sz w:val="22"/>
        </w:rPr>
        <w:t>el</w:t>
      </w:r>
      <w:r w:rsidRPr="007A78DE">
        <w:rPr>
          <w:rFonts w:ascii="Century Gothic" w:hAnsi="Century Gothic" w:cs="Times New Roman"/>
          <w:spacing w:val="-5"/>
          <w:sz w:val="22"/>
        </w:rPr>
        <w:t xml:space="preserve"> </w:t>
      </w:r>
      <w:r w:rsidRPr="007A78DE">
        <w:rPr>
          <w:rFonts w:ascii="Century Gothic" w:hAnsi="Century Gothic" w:cs="Times New Roman"/>
          <w:sz w:val="22"/>
        </w:rPr>
        <w:t>personal</w:t>
      </w:r>
      <w:r w:rsidRPr="007A78DE">
        <w:rPr>
          <w:rFonts w:ascii="Century Gothic" w:hAnsi="Century Gothic" w:cs="Times New Roman"/>
          <w:spacing w:val="-6"/>
          <w:sz w:val="22"/>
        </w:rPr>
        <w:t xml:space="preserve"> </w:t>
      </w:r>
      <w:r w:rsidRPr="007A78DE">
        <w:rPr>
          <w:rFonts w:ascii="Century Gothic" w:hAnsi="Century Gothic" w:cs="Times New Roman"/>
          <w:sz w:val="22"/>
        </w:rPr>
        <w:t>acerca</w:t>
      </w:r>
      <w:r w:rsidRPr="007A78DE">
        <w:rPr>
          <w:rFonts w:ascii="Century Gothic" w:hAnsi="Century Gothic" w:cs="Times New Roman"/>
          <w:spacing w:val="-5"/>
          <w:sz w:val="22"/>
        </w:rPr>
        <w:t xml:space="preserve"> </w:t>
      </w:r>
      <w:r w:rsidRPr="007A78DE">
        <w:rPr>
          <w:rFonts w:ascii="Century Gothic" w:hAnsi="Century Gothic" w:cs="Times New Roman"/>
          <w:sz w:val="22"/>
        </w:rPr>
        <w:t>de</w:t>
      </w:r>
      <w:r w:rsidRPr="007A78DE">
        <w:rPr>
          <w:rFonts w:ascii="Century Gothic" w:hAnsi="Century Gothic" w:cs="Times New Roman"/>
          <w:spacing w:val="-5"/>
          <w:sz w:val="22"/>
        </w:rPr>
        <w:t xml:space="preserve"> </w:t>
      </w:r>
      <w:r w:rsidRPr="007A78DE">
        <w:rPr>
          <w:rFonts w:ascii="Century Gothic" w:hAnsi="Century Gothic" w:cs="Times New Roman"/>
          <w:sz w:val="22"/>
        </w:rPr>
        <w:t>los</w:t>
      </w:r>
      <w:r w:rsidRPr="007A78DE">
        <w:rPr>
          <w:rFonts w:ascii="Century Gothic" w:hAnsi="Century Gothic" w:cs="Times New Roman"/>
          <w:spacing w:val="-4"/>
          <w:sz w:val="22"/>
        </w:rPr>
        <w:t xml:space="preserve"> </w:t>
      </w:r>
      <w:r w:rsidRPr="007A78DE">
        <w:rPr>
          <w:rFonts w:ascii="Century Gothic" w:hAnsi="Century Gothic" w:cs="Times New Roman"/>
          <w:sz w:val="22"/>
        </w:rPr>
        <w:t>peligros,</w:t>
      </w:r>
      <w:r w:rsidRPr="007A78DE">
        <w:rPr>
          <w:rFonts w:ascii="Century Gothic" w:hAnsi="Century Gothic" w:cs="Times New Roman"/>
          <w:spacing w:val="-3"/>
          <w:sz w:val="22"/>
        </w:rPr>
        <w:t xml:space="preserve"> </w:t>
      </w:r>
      <w:r w:rsidRPr="007A78DE">
        <w:rPr>
          <w:rFonts w:ascii="Century Gothic" w:hAnsi="Century Gothic" w:cs="Times New Roman"/>
          <w:sz w:val="22"/>
        </w:rPr>
        <w:t>acciones</w:t>
      </w:r>
      <w:r w:rsidRPr="007A78DE">
        <w:rPr>
          <w:rFonts w:ascii="Century Gothic" w:hAnsi="Century Gothic" w:cs="Times New Roman"/>
          <w:spacing w:val="-4"/>
          <w:sz w:val="22"/>
        </w:rPr>
        <w:t xml:space="preserve"> </w:t>
      </w:r>
      <w:r w:rsidRPr="007A78DE">
        <w:rPr>
          <w:rFonts w:ascii="Century Gothic" w:hAnsi="Century Gothic" w:cs="Times New Roman"/>
          <w:sz w:val="22"/>
        </w:rPr>
        <w:t>contra</w:t>
      </w:r>
      <w:r w:rsidRPr="007A78DE">
        <w:rPr>
          <w:rFonts w:ascii="Century Gothic" w:hAnsi="Century Gothic" w:cs="Times New Roman"/>
          <w:spacing w:val="-5"/>
          <w:sz w:val="22"/>
        </w:rPr>
        <w:t xml:space="preserve"> </w:t>
      </w:r>
      <w:r w:rsidRPr="007A78DE">
        <w:rPr>
          <w:rFonts w:ascii="Century Gothic" w:hAnsi="Century Gothic" w:cs="Times New Roman"/>
          <w:sz w:val="22"/>
        </w:rPr>
        <w:t>el</w:t>
      </w:r>
      <w:r w:rsidRPr="007A78DE">
        <w:rPr>
          <w:rFonts w:ascii="Century Gothic" w:hAnsi="Century Gothic" w:cs="Times New Roman"/>
          <w:spacing w:val="-6"/>
          <w:sz w:val="22"/>
        </w:rPr>
        <w:t xml:space="preserve"> </w:t>
      </w:r>
      <w:r w:rsidRPr="007A78DE">
        <w:rPr>
          <w:rFonts w:ascii="Century Gothic" w:hAnsi="Century Gothic" w:cs="Times New Roman"/>
          <w:sz w:val="22"/>
        </w:rPr>
        <w:t xml:space="preserve">fuego y lugares </w:t>
      </w:r>
      <w:r w:rsidRPr="007A78DE">
        <w:rPr>
          <w:rFonts w:ascii="Century Gothic" w:hAnsi="Century Gothic" w:cs="Times New Roman"/>
          <w:spacing w:val="-2"/>
          <w:sz w:val="22"/>
        </w:rPr>
        <w:t xml:space="preserve">más </w:t>
      </w:r>
      <w:r w:rsidRPr="007A78DE">
        <w:rPr>
          <w:rFonts w:ascii="Century Gothic" w:hAnsi="Century Gothic" w:cs="Times New Roman"/>
          <w:sz w:val="22"/>
        </w:rPr>
        <w:t>vulnerables de la empresa a este</w:t>
      </w:r>
      <w:r w:rsidRPr="007A78DE">
        <w:rPr>
          <w:rFonts w:ascii="Century Gothic" w:hAnsi="Century Gothic" w:cs="Times New Roman"/>
          <w:spacing w:val="-5"/>
          <w:sz w:val="22"/>
        </w:rPr>
        <w:t xml:space="preserve"> </w:t>
      </w:r>
      <w:r w:rsidRPr="007A78DE">
        <w:rPr>
          <w:rFonts w:ascii="Century Gothic" w:hAnsi="Century Gothic" w:cs="Times New Roman"/>
          <w:sz w:val="22"/>
        </w:rPr>
        <w:t>riesgo.</w:t>
      </w:r>
    </w:p>
    <w:p w14:paraId="4F1C0AD6" w14:textId="2E78DBB4" w:rsidR="008115D5" w:rsidRPr="007A78DE" w:rsidRDefault="004F2292" w:rsidP="002D3D5C">
      <w:pPr>
        <w:pStyle w:val="Ttulo4"/>
        <w:rPr>
          <w:rFonts w:ascii="Century Gothic" w:hAnsi="Century Gothic"/>
          <w:sz w:val="22"/>
        </w:rPr>
      </w:pPr>
      <w:r w:rsidRPr="007A78DE">
        <w:rPr>
          <w:rFonts w:ascii="Century Gothic" w:hAnsi="Century Gothic"/>
          <w:sz w:val="22"/>
        </w:rPr>
        <w:t>1</w:t>
      </w:r>
      <w:r w:rsidR="002D3D5C" w:rsidRPr="007A78DE">
        <w:rPr>
          <w:rFonts w:ascii="Century Gothic" w:hAnsi="Century Gothic"/>
          <w:sz w:val="22"/>
        </w:rPr>
        <w:t>0</w:t>
      </w:r>
      <w:r w:rsidRPr="007A78DE">
        <w:rPr>
          <w:rFonts w:ascii="Century Gothic" w:hAnsi="Century Gothic"/>
          <w:sz w:val="22"/>
        </w:rPr>
        <w:t xml:space="preserve">.2.3.2 </w:t>
      </w:r>
      <w:r w:rsidR="008115D5" w:rsidRPr="007A78DE">
        <w:rPr>
          <w:rFonts w:ascii="Century Gothic" w:hAnsi="Century Gothic"/>
          <w:sz w:val="22"/>
        </w:rPr>
        <w:t>Durante La</w:t>
      </w:r>
      <w:r w:rsidR="008115D5" w:rsidRPr="007A78DE">
        <w:rPr>
          <w:rFonts w:ascii="Century Gothic" w:hAnsi="Century Gothic"/>
          <w:spacing w:val="-3"/>
          <w:sz w:val="22"/>
        </w:rPr>
        <w:t xml:space="preserve"> </w:t>
      </w:r>
      <w:r w:rsidR="008115D5" w:rsidRPr="007A78DE">
        <w:rPr>
          <w:rFonts w:ascii="Century Gothic" w:hAnsi="Century Gothic"/>
          <w:sz w:val="22"/>
        </w:rPr>
        <w:t>Emergencia</w:t>
      </w:r>
    </w:p>
    <w:p w14:paraId="01D88113" w14:textId="77777777" w:rsidR="005B4452" w:rsidRPr="007A78DE" w:rsidRDefault="005B4452" w:rsidP="005B4452">
      <w:pPr>
        <w:rPr>
          <w:rFonts w:ascii="Century Gothic" w:hAnsi="Century Gothic"/>
          <w:sz w:val="22"/>
        </w:rPr>
      </w:pPr>
    </w:p>
    <w:p w14:paraId="69DC5465" w14:textId="77777777" w:rsidR="008115D5" w:rsidRPr="007A78DE" w:rsidRDefault="008115D5" w:rsidP="00A7038A">
      <w:pPr>
        <w:pStyle w:val="Prrafodelista"/>
        <w:numPr>
          <w:ilvl w:val="0"/>
          <w:numId w:val="83"/>
        </w:numPr>
        <w:rPr>
          <w:rFonts w:ascii="Century Gothic" w:hAnsi="Century Gothic" w:cs="Times New Roman"/>
          <w:sz w:val="22"/>
        </w:rPr>
      </w:pPr>
      <w:r w:rsidRPr="007A78DE">
        <w:rPr>
          <w:rFonts w:ascii="Century Gothic" w:hAnsi="Century Gothic" w:cs="Times New Roman"/>
          <w:sz w:val="22"/>
        </w:rPr>
        <w:t>Activación de</w:t>
      </w:r>
      <w:r w:rsidRPr="007A78DE">
        <w:rPr>
          <w:rFonts w:ascii="Century Gothic" w:hAnsi="Century Gothic" w:cs="Times New Roman"/>
          <w:spacing w:val="-3"/>
          <w:sz w:val="22"/>
        </w:rPr>
        <w:t xml:space="preserve"> </w:t>
      </w:r>
      <w:r w:rsidRPr="007A78DE">
        <w:rPr>
          <w:rFonts w:ascii="Century Gothic" w:hAnsi="Century Gothic" w:cs="Times New Roman"/>
          <w:sz w:val="22"/>
        </w:rPr>
        <w:t>alarma.</w:t>
      </w:r>
    </w:p>
    <w:p w14:paraId="449EA420" w14:textId="77777777" w:rsidR="008115D5" w:rsidRPr="007A78DE" w:rsidRDefault="008115D5" w:rsidP="00A7038A">
      <w:pPr>
        <w:pStyle w:val="Prrafodelista"/>
        <w:numPr>
          <w:ilvl w:val="0"/>
          <w:numId w:val="83"/>
        </w:numPr>
        <w:rPr>
          <w:rFonts w:ascii="Century Gothic" w:hAnsi="Century Gothic" w:cs="Times New Roman"/>
          <w:sz w:val="22"/>
        </w:rPr>
      </w:pPr>
      <w:proofErr w:type="gramStart"/>
      <w:r w:rsidRPr="007A78DE">
        <w:rPr>
          <w:rFonts w:ascii="Century Gothic" w:hAnsi="Century Gothic" w:cs="Times New Roman"/>
          <w:sz w:val="22"/>
        </w:rPr>
        <w:t>Dar</w:t>
      </w:r>
      <w:r w:rsidRPr="007A78DE">
        <w:rPr>
          <w:rFonts w:ascii="Century Gothic" w:hAnsi="Century Gothic" w:cs="Times New Roman"/>
          <w:spacing w:val="-9"/>
          <w:sz w:val="22"/>
        </w:rPr>
        <w:t xml:space="preserve"> </w:t>
      </w:r>
      <w:r w:rsidRPr="007A78DE">
        <w:rPr>
          <w:rFonts w:ascii="Century Gothic" w:hAnsi="Century Gothic" w:cs="Times New Roman"/>
          <w:sz w:val="22"/>
        </w:rPr>
        <w:t>aviso</w:t>
      </w:r>
      <w:proofErr w:type="gramEnd"/>
      <w:r w:rsidRPr="007A78DE">
        <w:rPr>
          <w:rFonts w:ascii="Century Gothic" w:hAnsi="Century Gothic" w:cs="Times New Roman"/>
          <w:spacing w:val="-11"/>
          <w:sz w:val="22"/>
        </w:rPr>
        <w:t xml:space="preserve"> </w:t>
      </w:r>
      <w:r w:rsidRPr="007A78DE">
        <w:rPr>
          <w:rFonts w:ascii="Century Gothic" w:hAnsi="Century Gothic" w:cs="Times New Roman"/>
          <w:sz w:val="22"/>
        </w:rPr>
        <w:t>a</w:t>
      </w:r>
      <w:r w:rsidRPr="007A78DE">
        <w:rPr>
          <w:rFonts w:ascii="Century Gothic" w:hAnsi="Century Gothic" w:cs="Times New Roman"/>
          <w:spacing w:val="-11"/>
          <w:sz w:val="22"/>
        </w:rPr>
        <w:t xml:space="preserve"> </w:t>
      </w:r>
      <w:r w:rsidRPr="007A78DE">
        <w:rPr>
          <w:rFonts w:ascii="Century Gothic" w:hAnsi="Century Gothic" w:cs="Times New Roman"/>
          <w:sz w:val="22"/>
        </w:rPr>
        <w:t>los</w:t>
      </w:r>
      <w:r w:rsidRPr="007A78DE">
        <w:rPr>
          <w:rFonts w:ascii="Century Gothic" w:hAnsi="Century Gothic" w:cs="Times New Roman"/>
          <w:spacing w:val="-8"/>
          <w:sz w:val="22"/>
        </w:rPr>
        <w:t xml:space="preserve"> </w:t>
      </w:r>
      <w:r w:rsidRPr="007A78DE">
        <w:rPr>
          <w:rFonts w:ascii="Century Gothic" w:hAnsi="Century Gothic" w:cs="Times New Roman"/>
          <w:sz w:val="22"/>
        </w:rPr>
        <w:t>organismos</w:t>
      </w:r>
      <w:r w:rsidRPr="007A78DE">
        <w:rPr>
          <w:rFonts w:ascii="Century Gothic" w:hAnsi="Century Gothic" w:cs="Times New Roman"/>
          <w:spacing w:val="-9"/>
          <w:sz w:val="22"/>
        </w:rPr>
        <w:t xml:space="preserve"> </w:t>
      </w:r>
      <w:r w:rsidRPr="007A78DE">
        <w:rPr>
          <w:rFonts w:ascii="Century Gothic" w:hAnsi="Century Gothic" w:cs="Times New Roman"/>
          <w:sz w:val="22"/>
        </w:rPr>
        <w:t>externos</w:t>
      </w:r>
      <w:r w:rsidRPr="007A78DE">
        <w:rPr>
          <w:rFonts w:ascii="Century Gothic" w:hAnsi="Century Gothic" w:cs="Times New Roman"/>
          <w:spacing w:val="-9"/>
          <w:sz w:val="22"/>
        </w:rPr>
        <w:t xml:space="preserve"> </w:t>
      </w:r>
      <w:r w:rsidRPr="007A78DE">
        <w:rPr>
          <w:rFonts w:ascii="Century Gothic" w:hAnsi="Century Gothic" w:cs="Times New Roman"/>
          <w:sz w:val="22"/>
        </w:rPr>
        <w:t>de</w:t>
      </w:r>
      <w:r w:rsidRPr="007A78DE">
        <w:rPr>
          <w:rFonts w:ascii="Century Gothic" w:hAnsi="Century Gothic" w:cs="Times New Roman"/>
          <w:spacing w:val="-10"/>
          <w:sz w:val="22"/>
        </w:rPr>
        <w:t xml:space="preserve"> </w:t>
      </w:r>
      <w:r w:rsidRPr="007A78DE">
        <w:rPr>
          <w:rFonts w:ascii="Century Gothic" w:hAnsi="Century Gothic" w:cs="Times New Roman"/>
          <w:sz w:val="22"/>
        </w:rPr>
        <w:t>apoyo</w:t>
      </w:r>
      <w:r w:rsidRPr="007A78DE">
        <w:rPr>
          <w:rFonts w:ascii="Century Gothic" w:hAnsi="Century Gothic" w:cs="Times New Roman"/>
          <w:spacing w:val="-11"/>
          <w:sz w:val="22"/>
        </w:rPr>
        <w:t xml:space="preserve"> </w:t>
      </w:r>
      <w:r w:rsidRPr="007A78DE">
        <w:rPr>
          <w:rFonts w:ascii="Century Gothic" w:hAnsi="Century Gothic" w:cs="Times New Roman"/>
          <w:sz w:val="22"/>
        </w:rPr>
        <w:t>como</w:t>
      </w:r>
      <w:r w:rsidRPr="007A78DE">
        <w:rPr>
          <w:rFonts w:ascii="Century Gothic" w:hAnsi="Century Gothic" w:cs="Times New Roman"/>
          <w:spacing w:val="-11"/>
          <w:sz w:val="22"/>
        </w:rPr>
        <w:t xml:space="preserve"> </w:t>
      </w:r>
      <w:r w:rsidRPr="007A78DE">
        <w:rPr>
          <w:rFonts w:ascii="Century Gothic" w:hAnsi="Century Gothic" w:cs="Times New Roman"/>
          <w:sz w:val="22"/>
        </w:rPr>
        <w:t>Bomberos</w:t>
      </w:r>
      <w:r w:rsidRPr="007A78DE">
        <w:rPr>
          <w:rFonts w:ascii="Century Gothic" w:hAnsi="Century Gothic" w:cs="Times New Roman"/>
          <w:spacing w:val="-9"/>
          <w:sz w:val="22"/>
        </w:rPr>
        <w:t xml:space="preserve"> </w:t>
      </w:r>
      <w:r w:rsidRPr="007A78DE">
        <w:rPr>
          <w:rFonts w:ascii="Century Gothic" w:hAnsi="Century Gothic" w:cs="Times New Roman"/>
          <w:sz w:val="22"/>
        </w:rPr>
        <w:t>si</w:t>
      </w:r>
      <w:r w:rsidRPr="007A78DE">
        <w:rPr>
          <w:rFonts w:ascii="Century Gothic" w:hAnsi="Century Gothic" w:cs="Times New Roman"/>
          <w:spacing w:val="-5"/>
          <w:sz w:val="22"/>
        </w:rPr>
        <w:t xml:space="preserve"> </w:t>
      </w:r>
      <w:r w:rsidRPr="007A78DE">
        <w:rPr>
          <w:rFonts w:ascii="Century Gothic" w:hAnsi="Century Gothic" w:cs="Times New Roman"/>
          <w:sz w:val="22"/>
        </w:rPr>
        <w:t>el</w:t>
      </w:r>
      <w:r w:rsidRPr="007A78DE">
        <w:rPr>
          <w:rFonts w:ascii="Century Gothic" w:hAnsi="Century Gothic" w:cs="Times New Roman"/>
          <w:spacing w:val="-10"/>
          <w:sz w:val="22"/>
        </w:rPr>
        <w:t xml:space="preserve"> </w:t>
      </w:r>
      <w:r w:rsidRPr="007A78DE">
        <w:rPr>
          <w:rFonts w:ascii="Century Gothic" w:hAnsi="Century Gothic" w:cs="Times New Roman"/>
          <w:sz w:val="22"/>
        </w:rPr>
        <w:t xml:space="preserve">incendio </w:t>
      </w:r>
      <w:r w:rsidRPr="007A78DE">
        <w:rPr>
          <w:rFonts w:ascii="Century Gothic" w:hAnsi="Century Gothic" w:cs="Times New Roman"/>
          <w:spacing w:val="-3"/>
          <w:sz w:val="22"/>
        </w:rPr>
        <w:t xml:space="preserve">ya </w:t>
      </w:r>
      <w:r w:rsidRPr="007A78DE">
        <w:rPr>
          <w:rFonts w:ascii="Century Gothic" w:hAnsi="Century Gothic" w:cs="Times New Roman"/>
          <w:sz w:val="22"/>
        </w:rPr>
        <w:t>no es controlable con equipos portátiles</w:t>
      </w:r>
      <w:r w:rsidRPr="007A78DE">
        <w:rPr>
          <w:rFonts w:ascii="Century Gothic" w:hAnsi="Century Gothic" w:cs="Times New Roman"/>
          <w:spacing w:val="-3"/>
          <w:sz w:val="22"/>
        </w:rPr>
        <w:t xml:space="preserve"> </w:t>
      </w:r>
      <w:r w:rsidRPr="007A78DE">
        <w:rPr>
          <w:rFonts w:ascii="Century Gothic" w:hAnsi="Century Gothic" w:cs="Times New Roman"/>
          <w:sz w:val="22"/>
        </w:rPr>
        <w:t>(extintores).</w:t>
      </w:r>
    </w:p>
    <w:p w14:paraId="150B2CA7" w14:textId="77777777" w:rsidR="008115D5" w:rsidRPr="007A78DE" w:rsidRDefault="008115D5" w:rsidP="00A7038A">
      <w:pPr>
        <w:pStyle w:val="Prrafodelista"/>
        <w:numPr>
          <w:ilvl w:val="0"/>
          <w:numId w:val="83"/>
        </w:numPr>
        <w:rPr>
          <w:rFonts w:ascii="Century Gothic" w:hAnsi="Century Gothic" w:cs="Times New Roman"/>
          <w:sz w:val="22"/>
        </w:rPr>
      </w:pPr>
      <w:r w:rsidRPr="007A78DE">
        <w:rPr>
          <w:rFonts w:ascii="Century Gothic" w:hAnsi="Century Gothic" w:cs="Times New Roman"/>
          <w:sz w:val="22"/>
        </w:rPr>
        <w:t>Dar orden de evacuación total o parcial si la evolución de la emergencia, así lo</w:t>
      </w:r>
      <w:r w:rsidRPr="007A78DE">
        <w:rPr>
          <w:rFonts w:ascii="Century Gothic" w:hAnsi="Century Gothic" w:cs="Times New Roman"/>
          <w:spacing w:val="-2"/>
          <w:sz w:val="22"/>
        </w:rPr>
        <w:t xml:space="preserve"> </w:t>
      </w:r>
      <w:r w:rsidRPr="007A78DE">
        <w:rPr>
          <w:rFonts w:ascii="Century Gothic" w:hAnsi="Century Gothic" w:cs="Times New Roman"/>
          <w:sz w:val="22"/>
        </w:rPr>
        <w:t>exige.</w:t>
      </w:r>
    </w:p>
    <w:p w14:paraId="68BCD204" w14:textId="77777777" w:rsidR="008115D5" w:rsidRPr="007A78DE" w:rsidRDefault="008115D5" w:rsidP="00A7038A">
      <w:pPr>
        <w:pStyle w:val="Prrafodelista"/>
        <w:numPr>
          <w:ilvl w:val="0"/>
          <w:numId w:val="83"/>
        </w:numPr>
        <w:rPr>
          <w:rFonts w:ascii="Century Gothic" w:hAnsi="Century Gothic" w:cs="Times New Roman"/>
          <w:sz w:val="22"/>
        </w:rPr>
      </w:pPr>
      <w:r w:rsidRPr="007A78DE">
        <w:rPr>
          <w:rFonts w:ascii="Century Gothic" w:hAnsi="Century Gothic" w:cs="Times New Roman"/>
          <w:sz w:val="22"/>
        </w:rPr>
        <w:t>Si no es posible contener el incendio evacuar la</w:t>
      </w:r>
      <w:r w:rsidRPr="007A78DE">
        <w:rPr>
          <w:rFonts w:ascii="Century Gothic" w:hAnsi="Century Gothic" w:cs="Times New Roman"/>
          <w:spacing w:val="-4"/>
          <w:sz w:val="22"/>
        </w:rPr>
        <w:t xml:space="preserve"> </w:t>
      </w:r>
      <w:r w:rsidRPr="007A78DE">
        <w:rPr>
          <w:rFonts w:ascii="Century Gothic" w:hAnsi="Century Gothic" w:cs="Times New Roman"/>
          <w:sz w:val="22"/>
        </w:rPr>
        <w:t>zona.</w:t>
      </w:r>
    </w:p>
    <w:p w14:paraId="2ED1CB01" w14:textId="77777777" w:rsidR="008115D5" w:rsidRPr="007A78DE" w:rsidRDefault="008115D5" w:rsidP="00A7038A">
      <w:pPr>
        <w:pStyle w:val="Prrafodelista"/>
        <w:numPr>
          <w:ilvl w:val="0"/>
          <w:numId w:val="83"/>
        </w:numPr>
        <w:rPr>
          <w:rFonts w:ascii="Century Gothic" w:hAnsi="Century Gothic" w:cs="Times New Roman"/>
          <w:sz w:val="22"/>
        </w:rPr>
      </w:pPr>
      <w:r w:rsidRPr="007A78DE">
        <w:rPr>
          <w:rFonts w:ascii="Century Gothic" w:hAnsi="Century Gothic" w:cs="Times New Roman"/>
          <w:sz w:val="22"/>
        </w:rPr>
        <w:t>Evitar el pánico, es el peor enemigo.</w:t>
      </w:r>
    </w:p>
    <w:p w14:paraId="4165C040" w14:textId="77777777" w:rsidR="008115D5" w:rsidRPr="007A78DE" w:rsidRDefault="008115D5" w:rsidP="00A7038A">
      <w:pPr>
        <w:pStyle w:val="Prrafodelista"/>
        <w:numPr>
          <w:ilvl w:val="0"/>
          <w:numId w:val="83"/>
        </w:numPr>
        <w:rPr>
          <w:rFonts w:ascii="Century Gothic" w:hAnsi="Century Gothic" w:cs="Times New Roman"/>
          <w:sz w:val="22"/>
        </w:rPr>
      </w:pPr>
      <w:r w:rsidRPr="007A78DE">
        <w:rPr>
          <w:rFonts w:ascii="Century Gothic" w:hAnsi="Century Gothic" w:cs="Times New Roman"/>
          <w:sz w:val="22"/>
        </w:rPr>
        <w:t>Evite correr, gritar o alarmar.</w:t>
      </w:r>
    </w:p>
    <w:p w14:paraId="778D3DC0" w14:textId="77777777" w:rsidR="008115D5" w:rsidRPr="007A78DE" w:rsidRDefault="008115D5" w:rsidP="00A7038A">
      <w:pPr>
        <w:pStyle w:val="Prrafodelista"/>
        <w:numPr>
          <w:ilvl w:val="0"/>
          <w:numId w:val="83"/>
        </w:numPr>
        <w:rPr>
          <w:rFonts w:ascii="Century Gothic" w:hAnsi="Century Gothic" w:cs="Times New Roman"/>
          <w:sz w:val="22"/>
        </w:rPr>
      </w:pPr>
      <w:r w:rsidRPr="007A78DE">
        <w:rPr>
          <w:rFonts w:ascii="Century Gothic" w:hAnsi="Century Gothic" w:cs="Times New Roman"/>
          <w:sz w:val="22"/>
        </w:rPr>
        <w:t>Una vez iniciada la evacuación no</w:t>
      </w:r>
      <w:r w:rsidRPr="007A78DE">
        <w:rPr>
          <w:rFonts w:ascii="Century Gothic" w:hAnsi="Century Gothic" w:cs="Times New Roman"/>
          <w:spacing w:val="-11"/>
          <w:sz w:val="22"/>
        </w:rPr>
        <w:t xml:space="preserve"> </w:t>
      </w:r>
      <w:r w:rsidRPr="007A78DE">
        <w:rPr>
          <w:rFonts w:ascii="Century Gothic" w:hAnsi="Century Gothic" w:cs="Times New Roman"/>
          <w:sz w:val="22"/>
        </w:rPr>
        <w:t>regresar.</w:t>
      </w:r>
    </w:p>
    <w:p w14:paraId="0086DB2D" w14:textId="77777777" w:rsidR="008115D5" w:rsidRPr="007A78DE" w:rsidRDefault="008115D5" w:rsidP="00A7038A">
      <w:pPr>
        <w:pStyle w:val="Prrafodelista"/>
        <w:numPr>
          <w:ilvl w:val="0"/>
          <w:numId w:val="83"/>
        </w:numPr>
        <w:rPr>
          <w:rFonts w:ascii="Century Gothic" w:hAnsi="Century Gothic" w:cs="Times New Roman"/>
          <w:sz w:val="22"/>
        </w:rPr>
      </w:pPr>
      <w:r w:rsidRPr="007A78DE">
        <w:rPr>
          <w:rFonts w:ascii="Century Gothic" w:hAnsi="Century Gothic" w:cs="Times New Roman"/>
          <w:sz w:val="22"/>
        </w:rPr>
        <w:t>Recuerde el extintor es para una fase inicial del fuego, no para un fuego mayor.</w:t>
      </w:r>
    </w:p>
    <w:p w14:paraId="5092FA87" w14:textId="77777777" w:rsidR="008115D5" w:rsidRPr="007A78DE" w:rsidRDefault="008115D5" w:rsidP="00A7038A">
      <w:pPr>
        <w:pStyle w:val="Prrafodelista"/>
        <w:numPr>
          <w:ilvl w:val="0"/>
          <w:numId w:val="83"/>
        </w:numPr>
        <w:rPr>
          <w:rFonts w:ascii="Century Gothic" w:hAnsi="Century Gothic" w:cs="Times New Roman"/>
          <w:sz w:val="22"/>
        </w:rPr>
      </w:pPr>
      <w:r w:rsidRPr="007A78DE">
        <w:rPr>
          <w:rFonts w:ascii="Century Gothic" w:hAnsi="Century Gothic" w:cs="Times New Roman"/>
          <w:sz w:val="22"/>
        </w:rPr>
        <w:t>Atender heridos y</w:t>
      </w:r>
      <w:r w:rsidRPr="007A78DE">
        <w:rPr>
          <w:rFonts w:ascii="Century Gothic" w:hAnsi="Century Gothic" w:cs="Times New Roman"/>
          <w:spacing w:val="-3"/>
          <w:sz w:val="22"/>
        </w:rPr>
        <w:t xml:space="preserve"> </w:t>
      </w:r>
      <w:r w:rsidRPr="007A78DE">
        <w:rPr>
          <w:rFonts w:ascii="Century Gothic" w:hAnsi="Century Gothic" w:cs="Times New Roman"/>
          <w:sz w:val="22"/>
        </w:rPr>
        <w:t>desmayados</w:t>
      </w:r>
    </w:p>
    <w:p w14:paraId="31A1FB31" w14:textId="0A236B92" w:rsidR="008115D5" w:rsidRDefault="008115D5" w:rsidP="00A7038A">
      <w:pPr>
        <w:pStyle w:val="Prrafodelista"/>
        <w:numPr>
          <w:ilvl w:val="0"/>
          <w:numId w:val="83"/>
        </w:numPr>
        <w:rPr>
          <w:rFonts w:ascii="Century Gothic" w:hAnsi="Century Gothic" w:cs="Times New Roman"/>
          <w:sz w:val="22"/>
        </w:rPr>
      </w:pPr>
      <w:r w:rsidRPr="007A78DE">
        <w:rPr>
          <w:rFonts w:ascii="Century Gothic" w:hAnsi="Century Gothic" w:cs="Times New Roman"/>
          <w:sz w:val="22"/>
        </w:rPr>
        <w:t>Si</w:t>
      </w:r>
      <w:r w:rsidRPr="007A78DE">
        <w:rPr>
          <w:rFonts w:ascii="Century Gothic" w:hAnsi="Century Gothic" w:cs="Times New Roman"/>
          <w:spacing w:val="-10"/>
          <w:sz w:val="22"/>
        </w:rPr>
        <w:t xml:space="preserve"> </w:t>
      </w:r>
      <w:r w:rsidRPr="007A78DE">
        <w:rPr>
          <w:rFonts w:ascii="Century Gothic" w:hAnsi="Century Gothic" w:cs="Times New Roman"/>
          <w:sz w:val="22"/>
        </w:rPr>
        <w:t>hay</w:t>
      </w:r>
      <w:r w:rsidRPr="007A78DE">
        <w:rPr>
          <w:rFonts w:ascii="Century Gothic" w:hAnsi="Century Gothic" w:cs="Times New Roman"/>
          <w:spacing w:val="-11"/>
          <w:sz w:val="22"/>
        </w:rPr>
        <w:t xml:space="preserve"> </w:t>
      </w:r>
      <w:r w:rsidRPr="007A78DE">
        <w:rPr>
          <w:rFonts w:ascii="Century Gothic" w:hAnsi="Century Gothic" w:cs="Times New Roman"/>
          <w:sz w:val="22"/>
        </w:rPr>
        <w:t>heridos</w:t>
      </w:r>
      <w:r w:rsidRPr="007A78DE">
        <w:rPr>
          <w:rFonts w:ascii="Century Gothic" w:hAnsi="Century Gothic" w:cs="Times New Roman"/>
          <w:spacing w:val="-8"/>
          <w:sz w:val="22"/>
        </w:rPr>
        <w:t xml:space="preserve"> </w:t>
      </w:r>
      <w:r w:rsidRPr="007A78DE">
        <w:rPr>
          <w:rFonts w:ascii="Century Gothic" w:hAnsi="Century Gothic" w:cs="Times New Roman"/>
          <w:sz w:val="22"/>
        </w:rPr>
        <w:t>graves</w:t>
      </w:r>
      <w:r w:rsidRPr="007A78DE">
        <w:rPr>
          <w:rFonts w:ascii="Century Gothic" w:hAnsi="Century Gothic" w:cs="Times New Roman"/>
          <w:spacing w:val="-7"/>
          <w:sz w:val="22"/>
        </w:rPr>
        <w:t xml:space="preserve"> </w:t>
      </w:r>
      <w:r w:rsidRPr="007A78DE">
        <w:rPr>
          <w:rFonts w:ascii="Century Gothic" w:hAnsi="Century Gothic" w:cs="Times New Roman"/>
          <w:sz w:val="22"/>
        </w:rPr>
        <w:t>remítalos</w:t>
      </w:r>
      <w:r w:rsidRPr="007A78DE">
        <w:rPr>
          <w:rFonts w:ascii="Century Gothic" w:hAnsi="Century Gothic" w:cs="Times New Roman"/>
          <w:spacing w:val="-8"/>
          <w:sz w:val="22"/>
        </w:rPr>
        <w:t xml:space="preserve"> </w:t>
      </w:r>
      <w:r w:rsidRPr="007A78DE">
        <w:rPr>
          <w:rFonts w:ascii="Century Gothic" w:hAnsi="Century Gothic" w:cs="Times New Roman"/>
          <w:sz w:val="22"/>
        </w:rPr>
        <w:t>a</w:t>
      </w:r>
      <w:r w:rsidRPr="007A78DE">
        <w:rPr>
          <w:rFonts w:ascii="Century Gothic" w:hAnsi="Century Gothic" w:cs="Times New Roman"/>
          <w:spacing w:val="-9"/>
          <w:sz w:val="22"/>
        </w:rPr>
        <w:t xml:space="preserve"> </w:t>
      </w:r>
      <w:r w:rsidRPr="007A78DE">
        <w:rPr>
          <w:rFonts w:ascii="Century Gothic" w:hAnsi="Century Gothic" w:cs="Times New Roman"/>
          <w:sz w:val="22"/>
        </w:rPr>
        <w:t>un</w:t>
      </w:r>
      <w:r w:rsidRPr="007A78DE">
        <w:rPr>
          <w:rFonts w:ascii="Century Gothic" w:hAnsi="Century Gothic" w:cs="Times New Roman"/>
          <w:spacing w:val="-10"/>
          <w:sz w:val="22"/>
        </w:rPr>
        <w:t xml:space="preserve"> </w:t>
      </w:r>
      <w:r w:rsidRPr="007A78DE">
        <w:rPr>
          <w:rFonts w:ascii="Century Gothic" w:hAnsi="Century Gothic" w:cs="Times New Roman"/>
          <w:sz w:val="22"/>
        </w:rPr>
        <w:t>centro</w:t>
      </w:r>
      <w:r w:rsidRPr="007A78DE">
        <w:rPr>
          <w:rFonts w:ascii="Century Gothic" w:hAnsi="Century Gothic" w:cs="Times New Roman"/>
          <w:spacing w:val="-9"/>
          <w:sz w:val="22"/>
        </w:rPr>
        <w:t xml:space="preserve"> </w:t>
      </w:r>
      <w:r w:rsidRPr="007A78DE">
        <w:rPr>
          <w:rFonts w:ascii="Century Gothic" w:hAnsi="Century Gothic" w:cs="Times New Roman"/>
          <w:sz w:val="22"/>
        </w:rPr>
        <w:t>especializado,</w:t>
      </w:r>
      <w:r w:rsidRPr="007A78DE">
        <w:rPr>
          <w:rFonts w:ascii="Century Gothic" w:hAnsi="Century Gothic" w:cs="Times New Roman"/>
          <w:spacing w:val="-7"/>
          <w:sz w:val="22"/>
        </w:rPr>
        <w:t xml:space="preserve"> </w:t>
      </w:r>
      <w:r w:rsidRPr="007A78DE">
        <w:rPr>
          <w:rFonts w:ascii="Century Gothic" w:hAnsi="Century Gothic" w:cs="Times New Roman"/>
          <w:sz w:val="22"/>
        </w:rPr>
        <w:t>llevando</w:t>
      </w:r>
      <w:r w:rsidRPr="007A78DE">
        <w:rPr>
          <w:rFonts w:ascii="Century Gothic" w:hAnsi="Century Gothic" w:cs="Times New Roman"/>
          <w:spacing w:val="-9"/>
          <w:sz w:val="22"/>
        </w:rPr>
        <w:t xml:space="preserve"> </w:t>
      </w:r>
      <w:r w:rsidRPr="007A78DE">
        <w:rPr>
          <w:rFonts w:ascii="Century Gothic" w:hAnsi="Century Gothic" w:cs="Times New Roman"/>
          <w:sz w:val="22"/>
        </w:rPr>
        <w:t>registros de cada</w:t>
      </w:r>
      <w:r w:rsidRPr="007A78DE">
        <w:rPr>
          <w:rFonts w:ascii="Century Gothic" w:hAnsi="Century Gothic" w:cs="Times New Roman"/>
          <w:spacing w:val="-3"/>
          <w:sz w:val="22"/>
        </w:rPr>
        <w:t xml:space="preserve"> </w:t>
      </w:r>
      <w:r w:rsidRPr="007A78DE">
        <w:rPr>
          <w:rFonts w:ascii="Century Gothic" w:hAnsi="Century Gothic" w:cs="Times New Roman"/>
          <w:sz w:val="22"/>
        </w:rPr>
        <w:t>paciente.</w:t>
      </w:r>
    </w:p>
    <w:p w14:paraId="0BE288DF" w14:textId="0C797C29" w:rsidR="00B61AE9" w:rsidRDefault="00B61AE9" w:rsidP="00B61AE9">
      <w:pPr>
        <w:rPr>
          <w:rFonts w:ascii="Century Gothic" w:hAnsi="Century Gothic" w:cs="Times New Roman"/>
          <w:sz w:val="22"/>
        </w:rPr>
      </w:pPr>
    </w:p>
    <w:p w14:paraId="2B9CE652" w14:textId="3D3C9ED2" w:rsidR="00B61AE9" w:rsidRDefault="00B61AE9" w:rsidP="00B61AE9">
      <w:pPr>
        <w:rPr>
          <w:rFonts w:ascii="Century Gothic" w:hAnsi="Century Gothic" w:cs="Times New Roman"/>
          <w:sz w:val="22"/>
        </w:rPr>
      </w:pPr>
    </w:p>
    <w:p w14:paraId="2B02D8DA" w14:textId="77777777" w:rsidR="00B61AE9" w:rsidRPr="00B61AE9" w:rsidRDefault="00B61AE9" w:rsidP="00B61AE9">
      <w:pPr>
        <w:rPr>
          <w:rFonts w:ascii="Century Gothic" w:hAnsi="Century Gothic" w:cs="Times New Roman"/>
          <w:sz w:val="22"/>
        </w:rPr>
      </w:pPr>
    </w:p>
    <w:p w14:paraId="404792E7" w14:textId="25880348" w:rsidR="008115D5" w:rsidRPr="007A78DE" w:rsidRDefault="004F2292" w:rsidP="002D3D5C">
      <w:pPr>
        <w:pStyle w:val="Ttulo4"/>
        <w:rPr>
          <w:rFonts w:ascii="Century Gothic" w:hAnsi="Century Gothic"/>
          <w:sz w:val="22"/>
        </w:rPr>
      </w:pPr>
      <w:r w:rsidRPr="007A78DE">
        <w:rPr>
          <w:rFonts w:ascii="Century Gothic" w:hAnsi="Century Gothic"/>
          <w:sz w:val="22"/>
        </w:rPr>
        <w:t>1</w:t>
      </w:r>
      <w:r w:rsidR="002D3D5C" w:rsidRPr="007A78DE">
        <w:rPr>
          <w:rFonts w:ascii="Century Gothic" w:hAnsi="Century Gothic"/>
          <w:sz w:val="22"/>
        </w:rPr>
        <w:t>0</w:t>
      </w:r>
      <w:r w:rsidRPr="007A78DE">
        <w:rPr>
          <w:rFonts w:ascii="Century Gothic" w:hAnsi="Century Gothic"/>
          <w:sz w:val="22"/>
        </w:rPr>
        <w:t xml:space="preserve">.2.3.3 </w:t>
      </w:r>
      <w:r w:rsidR="008115D5" w:rsidRPr="007A78DE">
        <w:rPr>
          <w:rFonts w:ascii="Century Gothic" w:hAnsi="Century Gothic"/>
          <w:sz w:val="22"/>
        </w:rPr>
        <w:t>Después De La</w:t>
      </w:r>
      <w:r w:rsidR="008115D5" w:rsidRPr="007A78DE">
        <w:rPr>
          <w:rFonts w:ascii="Century Gothic" w:hAnsi="Century Gothic"/>
          <w:spacing w:val="-2"/>
          <w:sz w:val="22"/>
        </w:rPr>
        <w:t xml:space="preserve"> </w:t>
      </w:r>
      <w:r w:rsidR="008115D5" w:rsidRPr="007A78DE">
        <w:rPr>
          <w:rFonts w:ascii="Century Gothic" w:hAnsi="Century Gothic"/>
          <w:sz w:val="22"/>
        </w:rPr>
        <w:t>Emergencia</w:t>
      </w:r>
    </w:p>
    <w:p w14:paraId="14DB7E3D" w14:textId="77777777" w:rsidR="005B4452" w:rsidRPr="007A78DE" w:rsidRDefault="005B4452" w:rsidP="005B4452">
      <w:pPr>
        <w:rPr>
          <w:rFonts w:ascii="Century Gothic" w:hAnsi="Century Gothic"/>
          <w:sz w:val="22"/>
        </w:rPr>
      </w:pPr>
    </w:p>
    <w:p w14:paraId="4386A73A" w14:textId="77777777" w:rsidR="008115D5" w:rsidRPr="007A78DE" w:rsidRDefault="008115D5" w:rsidP="00A7038A">
      <w:pPr>
        <w:pStyle w:val="Prrafodelista"/>
        <w:numPr>
          <w:ilvl w:val="0"/>
          <w:numId w:val="84"/>
        </w:numPr>
        <w:rPr>
          <w:rFonts w:ascii="Century Gothic" w:hAnsi="Century Gothic" w:cs="Times New Roman"/>
          <w:sz w:val="22"/>
        </w:rPr>
      </w:pPr>
      <w:r w:rsidRPr="007A78DE">
        <w:rPr>
          <w:rFonts w:ascii="Century Gothic" w:hAnsi="Century Gothic" w:cs="Times New Roman"/>
          <w:sz w:val="22"/>
        </w:rPr>
        <w:t>Una</w:t>
      </w:r>
      <w:r w:rsidRPr="007A78DE">
        <w:rPr>
          <w:rFonts w:ascii="Century Gothic" w:hAnsi="Century Gothic" w:cs="Times New Roman"/>
          <w:spacing w:val="-9"/>
          <w:sz w:val="22"/>
        </w:rPr>
        <w:t xml:space="preserve"> </w:t>
      </w:r>
      <w:r w:rsidRPr="007A78DE">
        <w:rPr>
          <w:rFonts w:ascii="Century Gothic" w:hAnsi="Century Gothic" w:cs="Times New Roman"/>
          <w:sz w:val="22"/>
        </w:rPr>
        <w:t>vez</w:t>
      </w:r>
      <w:r w:rsidRPr="007A78DE">
        <w:rPr>
          <w:rFonts w:ascii="Century Gothic" w:hAnsi="Century Gothic" w:cs="Times New Roman"/>
          <w:spacing w:val="-11"/>
          <w:sz w:val="22"/>
        </w:rPr>
        <w:t xml:space="preserve"> </w:t>
      </w:r>
      <w:r w:rsidRPr="007A78DE">
        <w:rPr>
          <w:rFonts w:ascii="Century Gothic" w:hAnsi="Century Gothic" w:cs="Times New Roman"/>
          <w:sz w:val="22"/>
        </w:rPr>
        <w:t>apagado</w:t>
      </w:r>
      <w:r w:rsidRPr="007A78DE">
        <w:rPr>
          <w:rFonts w:ascii="Century Gothic" w:hAnsi="Century Gothic" w:cs="Times New Roman"/>
          <w:spacing w:val="-5"/>
          <w:sz w:val="22"/>
        </w:rPr>
        <w:t xml:space="preserve"> </w:t>
      </w:r>
      <w:r w:rsidRPr="007A78DE">
        <w:rPr>
          <w:rFonts w:ascii="Century Gothic" w:hAnsi="Century Gothic" w:cs="Times New Roman"/>
          <w:sz w:val="22"/>
        </w:rPr>
        <w:t>el</w:t>
      </w:r>
      <w:r w:rsidRPr="007A78DE">
        <w:rPr>
          <w:rFonts w:ascii="Century Gothic" w:hAnsi="Century Gothic" w:cs="Times New Roman"/>
          <w:spacing w:val="-7"/>
          <w:sz w:val="22"/>
        </w:rPr>
        <w:t xml:space="preserve"> </w:t>
      </w:r>
      <w:r w:rsidRPr="007A78DE">
        <w:rPr>
          <w:rFonts w:ascii="Century Gothic" w:hAnsi="Century Gothic" w:cs="Times New Roman"/>
          <w:sz w:val="22"/>
        </w:rPr>
        <w:t>incendio,</w:t>
      </w:r>
      <w:r w:rsidRPr="007A78DE">
        <w:rPr>
          <w:rFonts w:ascii="Century Gothic" w:hAnsi="Century Gothic" w:cs="Times New Roman"/>
          <w:spacing w:val="-6"/>
          <w:sz w:val="22"/>
        </w:rPr>
        <w:t xml:space="preserve"> </w:t>
      </w:r>
      <w:r w:rsidRPr="007A78DE">
        <w:rPr>
          <w:rFonts w:ascii="Century Gothic" w:hAnsi="Century Gothic" w:cs="Times New Roman"/>
          <w:sz w:val="22"/>
        </w:rPr>
        <w:t>verificar</w:t>
      </w:r>
      <w:r w:rsidRPr="007A78DE">
        <w:rPr>
          <w:rFonts w:ascii="Century Gothic" w:hAnsi="Century Gothic" w:cs="Times New Roman"/>
          <w:spacing w:val="-3"/>
          <w:sz w:val="22"/>
        </w:rPr>
        <w:t xml:space="preserve"> </w:t>
      </w:r>
      <w:r w:rsidRPr="007A78DE">
        <w:rPr>
          <w:rFonts w:ascii="Century Gothic" w:hAnsi="Century Gothic" w:cs="Times New Roman"/>
          <w:sz w:val="22"/>
        </w:rPr>
        <w:t>el</w:t>
      </w:r>
      <w:r w:rsidRPr="007A78DE">
        <w:rPr>
          <w:rFonts w:ascii="Century Gothic" w:hAnsi="Century Gothic" w:cs="Times New Roman"/>
          <w:spacing w:val="-8"/>
          <w:sz w:val="22"/>
        </w:rPr>
        <w:t xml:space="preserve"> </w:t>
      </w:r>
      <w:r w:rsidRPr="007A78DE">
        <w:rPr>
          <w:rFonts w:ascii="Century Gothic" w:hAnsi="Century Gothic" w:cs="Times New Roman"/>
          <w:sz w:val="22"/>
        </w:rPr>
        <w:t>estado</w:t>
      </w:r>
      <w:r w:rsidRPr="007A78DE">
        <w:rPr>
          <w:rFonts w:ascii="Century Gothic" w:hAnsi="Century Gothic" w:cs="Times New Roman"/>
          <w:spacing w:val="-9"/>
          <w:sz w:val="22"/>
        </w:rPr>
        <w:t xml:space="preserve"> </w:t>
      </w:r>
      <w:r w:rsidRPr="007A78DE">
        <w:rPr>
          <w:rFonts w:ascii="Century Gothic" w:hAnsi="Century Gothic" w:cs="Times New Roman"/>
          <w:sz w:val="22"/>
        </w:rPr>
        <w:t>del</w:t>
      </w:r>
      <w:r w:rsidRPr="007A78DE">
        <w:rPr>
          <w:rFonts w:ascii="Century Gothic" w:hAnsi="Century Gothic" w:cs="Times New Roman"/>
          <w:spacing w:val="-7"/>
          <w:sz w:val="22"/>
        </w:rPr>
        <w:t xml:space="preserve"> </w:t>
      </w:r>
      <w:r w:rsidRPr="007A78DE">
        <w:rPr>
          <w:rFonts w:ascii="Century Gothic" w:hAnsi="Century Gothic" w:cs="Times New Roman"/>
          <w:sz w:val="22"/>
        </w:rPr>
        <w:t>sitio,</w:t>
      </w:r>
      <w:r w:rsidRPr="007A78DE">
        <w:rPr>
          <w:rFonts w:ascii="Century Gothic" w:hAnsi="Century Gothic" w:cs="Times New Roman"/>
          <w:spacing w:val="-6"/>
          <w:sz w:val="22"/>
        </w:rPr>
        <w:t xml:space="preserve"> </w:t>
      </w:r>
      <w:r w:rsidRPr="007A78DE">
        <w:rPr>
          <w:rFonts w:ascii="Century Gothic" w:hAnsi="Century Gothic" w:cs="Times New Roman"/>
          <w:sz w:val="22"/>
        </w:rPr>
        <w:t>analice</w:t>
      </w:r>
      <w:r w:rsidRPr="007A78DE">
        <w:rPr>
          <w:rFonts w:ascii="Century Gothic" w:hAnsi="Century Gothic" w:cs="Times New Roman"/>
          <w:spacing w:val="-9"/>
          <w:sz w:val="22"/>
        </w:rPr>
        <w:t xml:space="preserve"> </w:t>
      </w:r>
      <w:r w:rsidRPr="007A78DE">
        <w:rPr>
          <w:rFonts w:ascii="Century Gothic" w:hAnsi="Century Gothic" w:cs="Times New Roman"/>
          <w:sz w:val="22"/>
        </w:rPr>
        <w:t>debilidades de las construcciones afectadas.</w:t>
      </w:r>
    </w:p>
    <w:p w14:paraId="1FCA3756" w14:textId="77777777" w:rsidR="008115D5" w:rsidRPr="007A78DE" w:rsidRDefault="008115D5" w:rsidP="00A7038A">
      <w:pPr>
        <w:pStyle w:val="Prrafodelista"/>
        <w:numPr>
          <w:ilvl w:val="0"/>
          <w:numId w:val="84"/>
        </w:numPr>
        <w:rPr>
          <w:rFonts w:ascii="Century Gothic" w:hAnsi="Century Gothic" w:cs="Times New Roman"/>
          <w:sz w:val="22"/>
        </w:rPr>
      </w:pPr>
      <w:r w:rsidRPr="007A78DE">
        <w:rPr>
          <w:rFonts w:ascii="Century Gothic" w:hAnsi="Century Gothic" w:cs="Times New Roman"/>
          <w:sz w:val="22"/>
        </w:rPr>
        <w:t>Verificar que no haya quedado conatos de</w:t>
      </w:r>
      <w:r w:rsidRPr="007A78DE">
        <w:rPr>
          <w:rFonts w:ascii="Century Gothic" w:hAnsi="Century Gothic" w:cs="Times New Roman"/>
          <w:spacing w:val="-6"/>
          <w:sz w:val="22"/>
        </w:rPr>
        <w:t xml:space="preserve"> </w:t>
      </w:r>
      <w:r w:rsidRPr="007A78DE">
        <w:rPr>
          <w:rFonts w:ascii="Century Gothic" w:hAnsi="Century Gothic" w:cs="Times New Roman"/>
          <w:sz w:val="22"/>
        </w:rPr>
        <w:t>fuego.</w:t>
      </w:r>
    </w:p>
    <w:p w14:paraId="2BB99ADC" w14:textId="77777777" w:rsidR="008115D5" w:rsidRPr="007A78DE" w:rsidRDefault="008115D5" w:rsidP="00A7038A">
      <w:pPr>
        <w:pStyle w:val="Prrafodelista"/>
        <w:numPr>
          <w:ilvl w:val="0"/>
          <w:numId w:val="84"/>
        </w:numPr>
        <w:rPr>
          <w:rFonts w:ascii="Century Gothic" w:hAnsi="Century Gothic" w:cs="Times New Roman"/>
          <w:sz w:val="22"/>
        </w:rPr>
      </w:pPr>
      <w:r w:rsidRPr="007A78DE">
        <w:rPr>
          <w:rFonts w:ascii="Century Gothic" w:hAnsi="Century Gothic" w:cs="Times New Roman"/>
          <w:sz w:val="22"/>
        </w:rPr>
        <w:t>Efectuar una inspección detallada para analizar las posibles</w:t>
      </w:r>
      <w:r w:rsidRPr="007A78DE">
        <w:rPr>
          <w:rFonts w:ascii="Century Gothic" w:hAnsi="Century Gothic" w:cs="Times New Roman"/>
          <w:spacing w:val="-9"/>
          <w:sz w:val="22"/>
        </w:rPr>
        <w:t xml:space="preserve"> </w:t>
      </w:r>
      <w:r w:rsidRPr="007A78DE">
        <w:rPr>
          <w:rFonts w:ascii="Century Gothic" w:hAnsi="Century Gothic" w:cs="Times New Roman"/>
          <w:sz w:val="22"/>
        </w:rPr>
        <w:t>causas.</w:t>
      </w:r>
    </w:p>
    <w:p w14:paraId="0A76C1BE" w14:textId="77777777" w:rsidR="008115D5" w:rsidRPr="007A78DE" w:rsidRDefault="008115D5" w:rsidP="00A7038A">
      <w:pPr>
        <w:pStyle w:val="Prrafodelista"/>
        <w:numPr>
          <w:ilvl w:val="0"/>
          <w:numId w:val="84"/>
        </w:numPr>
        <w:rPr>
          <w:rFonts w:ascii="Century Gothic" w:hAnsi="Century Gothic" w:cs="Times New Roman"/>
          <w:sz w:val="22"/>
        </w:rPr>
      </w:pPr>
      <w:r w:rsidRPr="007A78DE">
        <w:rPr>
          <w:rFonts w:ascii="Century Gothic" w:hAnsi="Century Gothic" w:cs="Times New Roman"/>
          <w:sz w:val="22"/>
        </w:rPr>
        <w:t>Realizar limpieza y recolección de residuos, desechos o escombros si los hay.</w:t>
      </w:r>
    </w:p>
    <w:p w14:paraId="08F34502" w14:textId="77777777" w:rsidR="008115D5" w:rsidRPr="007A78DE" w:rsidRDefault="008115D5" w:rsidP="00A7038A">
      <w:pPr>
        <w:pStyle w:val="Prrafodelista"/>
        <w:numPr>
          <w:ilvl w:val="0"/>
          <w:numId w:val="84"/>
        </w:numPr>
        <w:rPr>
          <w:rFonts w:ascii="Century Gothic" w:hAnsi="Century Gothic" w:cs="Times New Roman"/>
          <w:sz w:val="22"/>
        </w:rPr>
      </w:pPr>
      <w:r w:rsidRPr="007A78DE">
        <w:rPr>
          <w:rFonts w:ascii="Century Gothic" w:hAnsi="Century Gothic" w:cs="Times New Roman"/>
          <w:sz w:val="22"/>
        </w:rPr>
        <w:t>Hacer un informe sobre las causas que lo</w:t>
      </w:r>
      <w:r w:rsidRPr="007A78DE">
        <w:rPr>
          <w:rFonts w:ascii="Century Gothic" w:hAnsi="Century Gothic" w:cs="Times New Roman"/>
          <w:spacing w:val="-6"/>
          <w:sz w:val="22"/>
        </w:rPr>
        <w:t xml:space="preserve"> </w:t>
      </w:r>
      <w:r w:rsidRPr="007A78DE">
        <w:rPr>
          <w:rFonts w:ascii="Century Gothic" w:hAnsi="Century Gothic" w:cs="Times New Roman"/>
          <w:sz w:val="22"/>
        </w:rPr>
        <w:t>originaron.</w:t>
      </w:r>
    </w:p>
    <w:p w14:paraId="77AB0CEE" w14:textId="77777777" w:rsidR="008115D5" w:rsidRPr="007A78DE" w:rsidRDefault="008115D5" w:rsidP="00A7038A">
      <w:pPr>
        <w:pStyle w:val="Prrafodelista"/>
        <w:numPr>
          <w:ilvl w:val="0"/>
          <w:numId w:val="84"/>
        </w:numPr>
        <w:rPr>
          <w:rFonts w:ascii="Century Gothic" w:hAnsi="Century Gothic" w:cs="Times New Roman"/>
          <w:sz w:val="22"/>
        </w:rPr>
      </w:pPr>
      <w:r w:rsidRPr="007A78DE">
        <w:rPr>
          <w:rFonts w:ascii="Century Gothic" w:hAnsi="Century Gothic" w:cs="Times New Roman"/>
          <w:sz w:val="22"/>
        </w:rPr>
        <w:t>Efectuar un inventario de</w:t>
      </w:r>
      <w:r w:rsidRPr="007A78DE">
        <w:rPr>
          <w:rFonts w:ascii="Century Gothic" w:hAnsi="Century Gothic" w:cs="Times New Roman"/>
          <w:spacing w:val="-3"/>
          <w:sz w:val="22"/>
        </w:rPr>
        <w:t xml:space="preserve"> </w:t>
      </w:r>
      <w:r w:rsidRPr="007A78DE">
        <w:rPr>
          <w:rFonts w:ascii="Century Gothic" w:hAnsi="Century Gothic" w:cs="Times New Roman"/>
          <w:sz w:val="22"/>
        </w:rPr>
        <w:t>pérdidas.</w:t>
      </w:r>
    </w:p>
    <w:p w14:paraId="781BF0EE" w14:textId="77777777" w:rsidR="008115D5" w:rsidRPr="007A78DE" w:rsidRDefault="008115D5" w:rsidP="00A7038A">
      <w:pPr>
        <w:pStyle w:val="Prrafodelista"/>
        <w:numPr>
          <w:ilvl w:val="0"/>
          <w:numId w:val="84"/>
        </w:numPr>
        <w:rPr>
          <w:rFonts w:ascii="Century Gothic" w:hAnsi="Century Gothic" w:cs="Times New Roman"/>
          <w:sz w:val="22"/>
        </w:rPr>
      </w:pPr>
      <w:r w:rsidRPr="007A78DE">
        <w:rPr>
          <w:rFonts w:ascii="Century Gothic" w:hAnsi="Century Gothic" w:cs="Times New Roman"/>
          <w:sz w:val="22"/>
        </w:rPr>
        <w:t>Iniciar trabajos con los grupos de</w:t>
      </w:r>
      <w:r w:rsidRPr="007A78DE">
        <w:rPr>
          <w:rFonts w:ascii="Century Gothic" w:hAnsi="Century Gothic" w:cs="Times New Roman"/>
          <w:spacing w:val="-1"/>
          <w:sz w:val="22"/>
        </w:rPr>
        <w:t xml:space="preserve"> </w:t>
      </w:r>
      <w:r w:rsidRPr="007A78DE">
        <w:rPr>
          <w:rFonts w:ascii="Century Gothic" w:hAnsi="Century Gothic" w:cs="Times New Roman"/>
          <w:sz w:val="22"/>
        </w:rPr>
        <w:t>recuperación.</w:t>
      </w:r>
    </w:p>
    <w:p w14:paraId="62F6DF02" w14:textId="77777777" w:rsidR="008115D5" w:rsidRPr="007A78DE" w:rsidRDefault="008115D5" w:rsidP="00A7038A">
      <w:pPr>
        <w:pStyle w:val="Prrafodelista"/>
        <w:numPr>
          <w:ilvl w:val="0"/>
          <w:numId w:val="84"/>
        </w:numPr>
        <w:rPr>
          <w:rFonts w:ascii="Century Gothic" w:hAnsi="Century Gothic" w:cs="Times New Roman"/>
          <w:sz w:val="22"/>
        </w:rPr>
      </w:pPr>
      <w:r w:rsidRPr="007A78DE">
        <w:rPr>
          <w:rFonts w:ascii="Century Gothic" w:hAnsi="Century Gothic" w:cs="Times New Roman"/>
          <w:sz w:val="22"/>
        </w:rPr>
        <w:t>Realizar análisis del evento, causas y efectos para tomar e implementar</w:t>
      </w:r>
      <w:r w:rsidRPr="007A78DE">
        <w:rPr>
          <w:rFonts w:ascii="Century Gothic" w:hAnsi="Century Gothic" w:cs="Times New Roman"/>
          <w:spacing w:val="-44"/>
          <w:sz w:val="22"/>
        </w:rPr>
        <w:t xml:space="preserve"> </w:t>
      </w:r>
      <w:r w:rsidRPr="007A78DE">
        <w:rPr>
          <w:rFonts w:ascii="Century Gothic" w:hAnsi="Century Gothic" w:cs="Times New Roman"/>
          <w:sz w:val="22"/>
        </w:rPr>
        <w:t>las medidas correctivas necesarias para evitar que se</w:t>
      </w:r>
      <w:r w:rsidRPr="007A78DE">
        <w:rPr>
          <w:rFonts w:ascii="Century Gothic" w:hAnsi="Century Gothic" w:cs="Times New Roman"/>
          <w:spacing w:val="-2"/>
          <w:sz w:val="22"/>
        </w:rPr>
        <w:t xml:space="preserve"> </w:t>
      </w:r>
      <w:r w:rsidRPr="007A78DE">
        <w:rPr>
          <w:rFonts w:ascii="Century Gothic" w:hAnsi="Century Gothic" w:cs="Times New Roman"/>
          <w:sz w:val="22"/>
        </w:rPr>
        <w:t>repita.</w:t>
      </w:r>
    </w:p>
    <w:p w14:paraId="3BE29BE1" w14:textId="2EE524AA" w:rsidR="008115D5" w:rsidRPr="007A78DE" w:rsidRDefault="004F2292" w:rsidP="002D3D5C">
      <w:pPr>
        <w:pStyle w:val="Ttulo4"/>
        <w:rPr>
          <w:rFonts w:ascii="Century Gothic" w:hAnsi="Century Gothic"/>
          <w:sz w:val="22"/>
        </w:rPr>
      </w:pPr>
      <w:bookmarkStart w:id="68" w:name="_bookmark51"/>
      <w:bookmarkEnd w:id="68"/>
      <w:r w:rsidRPr="007A78DE">
        <w:rPr>
          <w:rFonts w:ascii="Century Gothic" w:hAnsi="Century Gothic"/>
          <w:sz w:val="22"/>
        </w:rPr>
        <w:t>1</w:t>
      </w:r>
      <w:r w:rsidR="002D3D5C" w:rsidRPr="007A78DE">
        <w:rPr>
          <w:rFonts w:ascii="Century Gothic" w:hAnsi="Century Gothic"/>
          <w:sz w:val="22"/>
        </w:rPr>
        <w:t>0</w:t>
      </w:r>
      <w:r w:rsidRPr="007A78DE">
        <w:rPr>
          <w:rFonts w:ascii="Century Gothic" w:hAnsi="Century Gothic"/>
          <w:sz w:val="22"/>
        </w:rPr>
        <w:t xml:space="preserve">.2.4 </w:t>
      </w:r>
      <w:r w:rsidR="008115D5" w:rsidRPr="007A78DE">
        <w:rPr>
          <w:rFonts w:ascii="Century Gothic" w:hAnsi="Century Gothic"/>
          <w:sz w:val="22"/>
        </w:rPr>
        <w:t>Recursos Requeridos</w:t>
      </w:r>
    </w:p>
    <w:p w14:paraId="7F82E691" w14:textId="77777777" w:rsidR="005B4452" w:rsidRPr="007A78DE" w:rsidRDefault="005B4452" w:rsidP="005B4452">
      <w:pPr>
        <w:rPr>
          <w:rFonts w:ascii="Century Gothic" w:hAnsi="Century Gothic"/>
          <w:sz w:val="22"/>
        </w:rPr>
      </w:pPr>
    </w:p>
    <w:p w14:paraId="5BD45517" w14:textId="77777777" w:rsidR="008115D5" w:rsidRPr="007A78DE" w:rsidRDefault="008115D5" w:rsidP="00A7038A">
      <w:pPr>
        <w:pStyle w:val="Prrafodelista"/>
        <w:numPr>
          <w:ilvl w:val="1"/>
          <w:numId w:val="4"/>
        </w:numPr>
        <w:tabs>
          <w:tab w:val="left" w:pos="1572"/>
          <w:tab w:val="left" w:pos="1573"/>
        </w:tabs>
        <w:ind w:left="567" w:hanging="567"/>
        <w:contextualSpacing w:val="0"/>
        <w:rPr>
          <w:rFonts w:ascii="Century Gothic" w:hAnsi="Century Gothic" w:cs="Times New Roman"/>
          <w:sz w:val="22"/>
        </w:rPr>
      </w:pPr>
      <w:r w:rsidRPr="007A78DE">
        <w:rPr>
          <w:rFonts w:ascii="Century Gothic" w:hAnsi="Century Gothic" w:cs="Times New Roman"/>
          <w:sz w:val="22"/>
        </w:rPr>
        <w:t>Extintores</w:t>
      </w:r>
    </w:p>
    <w:p w14:paraId="7BD13C7A" w14:textId="77777777" w:rsidR="008115D5" w:rsidRPr="007A78DE" w:rsidRDefault="008115D5" w:rsidP="00A7038A">
      <w:pPr>
        <w:pStyle w:val="Prrafodelista"/>
        <w:numPr>
          <w:ilvl w:val="1"/>
          <w:numId w:val="4"/>
        </w:numPr>
        <w:tabs>
          <w:tab w:val="left" w:pos="1572"/>
          <w:tab w:val="left" w:pos="1573"/>
        </w:tabs>
        <w:ind w:left="567" w:hanging="567"/>
        <w:contextualSpacing w:val="0"/>
        <w:rPr>
          <w:rFonts w:ascii="Century Gothic" w:hAnsi="Century Gothic" w:cs="Times New Roman"/>
          <w:sz w:val="22"/>
        </w:rPr>
      </w:pPr>
      <w:r w:rsidRPr="007A78DE">
        <w:rPr>
          <w:rFonts w:ascii="Century Gothic" w:hAnsi="Century Gothic" w:cs="Times New Roman"/>
          <w:sz w:val="22"/>
        </w:rPr>
        <w:t>Red hidráulica (tuberías,</w:t>
      </w:r>
      <w:r w:rsidRPr="007A78DE">
        <w:rPr>
          <w:rFonts w:ascii="Century Gothic" w:hAnsi="Century Gothic" w:cs="Times New Roman"/>
          <w:spacing w:val="-2"/>
          <w:sz w:val="22"/>
        </w:rPr>
        <w:t xml:space="preserve"> </w:t>
      </w:r>
      <w:r w:rsidRPr="007A78DE">
        <w:rPr>
          <w:rFonts w:ascii="Century Gothic" w:hAnsi="Century Gothic" w:cs="Times New Roman"/>
          <w:sz w:val="22"/>
        </w:rPr>
        <w:t>mangueras)</w:t>
      </w:r>
    </w:p>
    <w:p w14:paraId="250A0E75" w14:textId="77777777" w:rsidR="008115D5" w:rsidRPr="007A78DE" w:rsidRDefault="008115D5" w:rsidP="00A7038A">
      <w:pPr>
        <w:pStyle w:val="Prrafodelista"/>
        <w:numPr>
          <w:ilvl w:val="1"/>
          <w:numId w:val="4"/>
        </w:numPr>
        <w:tabs>
          <w:tab w:val="left" w:pos="1572"/>
          <w:tab w:val="left" w:pos="1573"/>
        </w:tabs>
        <w:ind w:left="567" w:hanging="567"/>
        <w:contextualSpacing w:val="0"/>
        <w:rPr>
          <w:rFonts w:ascii="Century Gothic" w:hAnsi="Century Gothic" w:cs="Times New Roman"/>
          <w:sz w:val="22"/>
        </w:rPr>
      </w:pPr>
      <w:r w:rsidRPr="007A78DE">
        <w:rPr>
          <w:rFonts w:ascii="Century Gothic" w:hAnsi="Century Gothic" w:cs="Times New Roman"/>
          <w:sz w:val="22"/>
        </w:rPr>
        <w:t>Alarma contra</w:t>
      </w:r>
      <w:r w:rsidRPr="007A78DE">
        <w:rPr>
          <w:rFonts w:ascii="Century Gothic" w:hAnsi="Century Gothic" w:cs="Times New Roman"/>
          <w:spacing w:val="-3"/>
          <w:sz w:val="22"/>
        </w:rPr>
        <w:t xml:space="preserve"> </w:t>
      </w:r>
      <w:r w:rsidRPr="007A78DE">
        <w:rPr>
          <w:rFonts w:ascii="Century Gothic" w:hAnsi="Century Gothic" w:cs="Times New Roman"/>
          <w:sz w:val="22"/>
        </w:rPr>
        <w:t>incendio</w:t>
      </w:r>
    </w:p>
    <w:p w14:paraId="0DD954FB" w14:textId="77777777" w:rsidR="008115D5" w:rsidRPr="007A78DE" w:rsidRDefault="008115D5" w:rsidP="00A7038A">
      <w:pPr>
        <w:pStyle w:val="Prrafodelista"/>
        <w:numPr>
          <w:ilvl w:val="1"/>
          <w:numId w:val="4"/>
        </w:numPr>
        <w:tabs>
          <w:tab w:val="left" w:pos="1572"/>
          <w:tab w:val="left" w:pos="1573"/>
        </w:tabs>
        <w:ind w:left="567" w:hanging="567"/>
        <w:contextualSpacing w:val="0"/>
        <w:rPr>
          <w:rFonts w:ascii="Century Gothic" w:hAnsi="Century Gothic" w:cs="Times New Roman"/>
          <w:sz w:val="22"/>
        </w:rPr>
      </w:pPr>
      <w:r w:rsidRPr="007A78DE">
        <w:rPr>
          <w:rFonts w:ascii="Century Gothic" w:hAnsi="Century Gothic" w:cs="Times New Roman"/>
          <w:sz w:val="22"/>
        </w:rPr>
        <w:t>Personal</w:t>
      </w:r>
      <w:r w:rsidRPr="007A78DE">
        <w:rPr>
          <w:rFonts w:ascii="Century Gothic" w:hAnsi="Century Gothic" w:cs="Times New Roman"/>
          <w:spacing w:val="-2"/>
          <w:sz w:val="22"/>
        </w:rPr>
        <w:t xml:space="preserve"> </w:t>
      </w:r>
      <w:r w:rsidRPr="007A78DE">
        <w:rPr>
          <w:rFonts w:ascii="Century Gothic" w:hAnsi="Century Gothic" w:cs="Times New Roman"/>
          <w:sz w:val="22"/>
        </w:rPr>
        <w:t>capacitado</w:t>
      </w:r>
    </w:p>
    <w:p w14:paraId="659DD6AE" w14:textId="77777777" w:rsidR="008115D5" w:rsidRPr="007A78DE" w:rsidRDefault="008115D5" w:rsidP="00A7038A">
      <w:pPr>
        <w:pStyle w:val="Prrafodelista"/>
        <w:numPr>
          <w:ilvl w:val="1"/>
          <w:numId w:val="4"/>
        </w:numPr>
        <w:tabs>
          <w:tab w:val="left" w:pos="1572"/>
          <w:tab w:val="left" w:pos="1573"/>
        </w:tabs>
        <w:ind w:left="567" w:hanging="567"/>
        <w:contextualSpacing w:val="0"/>
        <w:rPr>
          <w:rFonts w:ascii="Century Gothic" w:hAnsi="Century Gothic" w:cs="Times New Roman"/>
          <w:sz w:val="22"/>
        </w:rPr>
      </w:pPr>
      <w:r w:rsidRPr="007A78DE">
        <w:rPr>
          <w:rFonts w:ascii="Century Gothic" w:hAnsi="Century Gothic" w:cs="Times New Roman"/>
          <w:sz w:val="22"/>
        </w:rPr>
        <w:t>Plan de</w:t>
      </w:r>
      <w:r w:rsidRPr="007A78DE">
        <w:rPr>
          <w:rFonts w:ascii="Century Gothic" w:hAnsi="Century Gothic" w:cs="Times New Roman"/>
          <w:spacing w:val="1"/>
          <w:sz w:val="22"/>
        </w:rPr>
        <w:t xml:space="preserve"> </w:t>
      </w:r>
      <w:r w:rsidRPr="007A78DE">
        <w:rPr>
          <w:rFonts w:ascii="Century Gothic" w:hAnsi="Century Gothic" w:cs="Times New Roman"/>
          <w:sz w:val="22"/>
        </w:rPr>
        <w:t>evacuación</w:t>
      </w:r>
    </w:p>
    <w:p w14:paraId="7341C592" w14:textId="77777777" w:rsidR="008115D5" w:rsidRPr="007A78DE" w:rsidRDefault="008115D5" w:rsidP="00A7038A">
      <w:pPr>
        <w:pStyle w:val="Prrafodelista"/>
        <w:numPr>
          <w:ilvl w:val="1"/>
          <w:numId w:val="4"/>
        </w:numPr>
        <w:tabs>
          <w:tab w:val="left" w:pos="1572"/>
          <w:tab w:val="left" w:pos="1573"/>
        </w:tabs>
        <w:ind w:left="567" w:hanging="567"/>
        <w:contextualSpacing w:val="0"/>
        <w:rPr>
          <w:rFonts w:ascii="Century Gothic" w:hAnsi="Century Gothic" w:cs="Times New Roman"/>
          <w:sz w:val="22"/>
        </w:rPr>
      </w:pPr>
      <w:r w:rsidRPr="007A78DE">
        <w:rPr>
          <w:rFonts w:ascii="Century Gothic" w:hAnsi="Century Gothic" w:cs="Times New Roman"/>
          <w:sz w:val="22"/>
        </w:rPr>
        <w:t>Procedimientos para emergencias por</w:t>
      </w:r>
      <w:r w:rsidRPr="007A78DE">
        <w:rPr>
          <w:rFonts w:ascii="Century Gothic" w:hAnsi="Century Gothic" w:cs="Times New Roman"/>
          <w:spacing w:val="3"/>
          <w:sz w:val="22"/>
        </w:rPr>
        <w:t xml:space="preserve"> </w:t>
      </w:r>
      <w:r w:rsidRPr="007A78DE">
        <w:rPr>
          <w:rFonts w:ascii="Century Gothic" w:hAnsi="Century Gothic" w:cs="Times New Roman"/>
          <w:sz w:val="22"/>
        </w:rPr>
        <w:t>incendio</w:t>
      </w:r>
    </w:p>
    <w:p w14:paraId="3D45759D" w14:textId="77777777" w:rsidR="008115D5" w:rsidRPr="007A78DE" w:rsidRDefault="008115D5" w:rsidP="00A7038A">
      <w:pPr>
        <w:pStyle w:val="Prrafodelista"/>
        <w:numPr>
          <w:ilvl w:val="1"/>
          <w:numId w:val="4"/>
        </w:numPr>
        <w:tabs>
          <w:tab w:val="left" w:pos="1572"/>
          <w:tab w:val="left" w:pos="1573"/>
        </w:tabs>
        <w:ind w:left="567" w:hanging="567"/>
        <w:contextualSpacing w:val="0"/>
        <w:rPr>
          <w:rFonts w:ascii="Century Gothic" w:hAnsi="Century Gothic" w:cs="Times New Roman"/>
          <w:sz w:val="22"/>
        </w:rPr>
      </w:pPr>
      <w:r w:rsidRPr="007A78DE">
        <w:rPr>
          <w:rFonts w:ascii="Century Gothic" w:hAnsi="Century Gothic" w:cs="Times New Roman"/>
          <w:sz w:val="22"/>
        </w:rPr>
        <w:t>Señalización de áreas, instalaciones, extintores, gabinetes y</w:t>
      </w:r>
      <w:r w:rsidRPr="007A78DE">
        <w:rPr>
          <w:rFonts w:ascii="Century Gothic" w:hAnsi="Century Gothic" w:cs="Times New Roman"/>
          <w:spacing w:val="-5"/>
          <w:sz w:val="22"/>
        </w:rPr>
        <w:t xml:space="preserve"> </w:t>
      </w:r>
      <w:r w:rsidRPr="007A78DE">
        <w:rPr>
          <w:rFonts w:ascii="Century Gothic" w:hAnsi="Century Gothic" w:cs="Times New Roman"/>
          <w:sz w:val="22"/>
        </w:rPr>
        <w:t>evacuación</w:t>
      </w:r>
    </w:p>
    <w:p w14:paraId="120B45C3" w14:textId="7DF72653" w:rsidR="00BE25F8" w:rsidRPr="007A78DE" w:rsidRDefault="008115D5" w:rsidP="00A7038A">
      <w:pPr>
        <w:pStyle w:val="Prrafodelista"/>
        <w:numPr>
          <w:ilvl w:val="1"/>
          <w:numId w:val="4"/>
        </w:numPr>
        <w:tabs>
          <w:tab w:val="left" w:pos="1580"/>
          <w:tab w:val="left" w:pos="1581"/>
        </w:tabs>
        <w:ind w:left="567" w:hanging="567"/>
        <w:contextualSpacing w:val="0"/>
        <w:rPr>
          <w:rFonts w:ascii="Century Gothic" w:hAnsi="Century Gothic" w:cs="Times New Roman"/>
          <w:sz w:val="22"/>
        </w:rPr>
      </w:pPr>
      <w:r w:rsidRPr="007A78DE">
        <w:rPr>
          <w:rFonts w:ascii="Century Gothic" w:hAnsi="Century Gothic" w:cs="Times New Roman"/>
          <w:sz w:val="22"/>
        </w:rPr>
        <w:t>Planos</w:t>
      </w:r>
    </w:p>
    <w:p w14:paraId="6F4CFFEF" w14:textId="743CCC54" w:rsidR="008115D5" w:rsidRPr="007A78DE" w:rsidRDefault="004F2292" w:rsidP="002D3D5C">
      <w:pPr>
        <w:pStyle w:val="Ttulo2"/>
        <w:rPr>
          <w:rFonts w:ascii="Century Gothic" w:hAnsi="Century Gothic"/>
          <w:sz w:val="22"/>
          <w:szCs w:val="22"/>
        </w:rPr>
      </w:pPr>
      <w:bookmarkStart w:id="69" w:name="_bookmark52"/>
      <w:bookmarkStart w:id="70" w:name="_Toc42681601"/>
      <w:bookmarkEnd w:id="69"/>
      <w:r w:rsidRPr="007A78DE">
        <w:rPr>
          <w:rFonts w:ascii="Century Gothic" w:hAnsi="Century Gothic"/>
          <w:sz w:val="22"/>
          <w:szCs w:val="22"/>
        </w:rPr>
        <w:t>1</w:t>
      </w:r>
      <w:r w:rsidR="002D3D5C" w:rsidRPr="007A78DE">
        <w:rPr>
          <w:rFonts w:ascii="Century Gothic" w:hAnsi="Century Gothic"/>
          <w:sz w:val="22"/>
          <w:szCs w:val="22"/>
        </w:rPr>
        <w:t>0</w:t>
      </w:r>
      <w:r w:rsidRPr="007A78DE">
        <w:rPr>
          <w:rFonts w:ascii="Century Gothic" w:hAnsi="Century Gothic"/>
          <w:sz w:val="22"/>
          <w:szCs w:val="22"/>
        </w:rPr>
        <w:t xml:space="preserve">.3 </w:t>
      </w:r>
      <w:r w:rsidR="008115D5" w:rsidRPr="007A78DE">
        <w:rPr>
          <w:rFonts w:ascii="Century Gothic" w:hAnsi="Century Gothic"/>
          <w:sz w:val="22"/>
          <w:szCs w:val="22"/>
        </w:rPr>
        <w:t>Sistemas de</w:t>
      </w:r>
      <w:r w:rsidR="008115D5" w:rsidRPr="007A78DE">
        <w:rPr>
          <w:rFonts w:ascii="Century Gothic" w:hAnsi="Century Gothic"/>
          <w:spacing w:val="-3"/>
          <w:sz w:val="22"/>
          <w:szCs w:val="22"/>
        </w:rPr>
        <w:t xml:space="preserve"> </w:t>
      </w:r>
      <w:r w:rsidR="008115D5" w:rsidRPr="007A78DE">
        <w:rPr>
          <w:rFonts w:ascii="Century Gothic" w:hAnsi="Century Gothic"/>
          <w:sz w:val="22"/>
          <w:szCs w:val="22"/>
        </w:rPr>
        <w:t>Emergencia</w:t>
      </w:r>
      <w:bookmarkEnd w:id="70"/>
    </w:p>
    <w:p w14:paraId="780360EB" w14:textId="77777777" w:rsidR="008115D5" w:rsidRPr="007A78DE" w:rsidRDefault="008115D5" w:rsidP="005F4943">
      <w:pPr>
        <w:pStyle w:val="Textoindependiente"/>
        <w:rPr>
          <w:rFonts w:ascii="Century Gothic" w:hAnsi="Century Gothic"/>
          <w:b/>
          <w:i/>
          <w:sz w:val="22"/>
          <w:szCs w:val="22"/>
        </w:rPr>
      </w:pPr>
    </w:p>
    <w:p w14:paraId="34AA0332" w14:textId="77777777" w:rsidR="008115D5" w:rsidRPr="007A78DE" w:rsidRDefault="008115D5" w:rsidP="005F4943">
      <w:pPr>
        <w:pStyle w:val="Textoindependiente"/>
        <w:rPr>
          <w:rFonts w:ascii="Century Gothic" w:hAnsi="Century Gothic"/>
          <w:b/>
          <w:i/>
          <w:sz w:val="22"/>
          <w:szCs w:val="22"/>
        </w:rPr>
      </w:pP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84"/>
        <w:gridCol w:w="3205"/>
        <w:gridCol w:w="4659"/>
      </w:tblGrid>
      <w:tr w:rsidR="008115D5" w:rsidRPr="00B61AE9" w14:paraId="0AFAEE4A" w14:textId="77777777" w:rsidTr="002D3D5C">
        <w:trPr>
          <w:trHeight w:val="381"/>
          <w:jc w:val="center"/>
        </w:trPr>
        <w:tc>
          <w:tcPr>
            <w:tcW w:w="556" w:type="pct"/>
            <w:vAlign w:val="center"/>
          </w:tcPr>
          <w:p w14:paraId="79495753" w14:textId="77777777" w:rsidR="008115D5" w:rsidRPr="00B61AE9" w:rsidRDefault="008115D5" w:rsidP="00B61AE9">
            <w:pPr>
              <w:jc w:val="center"/>
              <w:rPr>
                <w:rFonts w:ascii="Century Gothic" w:hAnsi="Century Gothic" w:cs="Times New Roman"/>
                <w:b/>
                <w:bCs/>
                <w:sz w:val="22"/>
              </w:rPr>
            </w:pPr>
            <w:r w:rsidRPr="00B61AE9">
              <w:rPr>
                <w:rFonts w:ascii="Century Gothic" w:hAnsi="Century Gothic" w:cs="Times New Roman"/>
                <w:b/>
                <w:bCs/>
                <w:sz w:val="22"/>
              </w:rPr>
              <w:t>ITEM</w:t>
            </w:r>
          </w:p>
        </w:tc>
        <w:tc>
          <w:tcPr>
            <w:tcW w:w="1811" w:type="pct"/>
            <w:vAlign w:val="center"/>
          </w:tcPr>
          <w:p w14:paraId="0DA7F3E8" w14:textId="77777777" w:rsidR="008115D5" w:rsidRPr="00B61AE9" w:rsidRDefault="008115D5" w:rsidP="00B61AE9">
            <w:pPr>
              <w:jc w:val="center"/>
              <w:rPr>
                <w:rFonts w:ascii="Century Gothic" w:hAnsi="Century Gothic" w:cs="Times New Roman"/>
                <w:b/>
                <w:bCs/>
                <w:sz w:val="22"/>
              </w:rPr>
            </w:pPr>
            <w:r w:rsidRPr="00B61AE9">
              <w:rPr>
                <w:rFonts w:ascii="Century Gothic" w:hAnsi="Century Gothic" w:cs="Times New Roman"/>
                <w:b/>
                <w:bCs/>
                <w:sz w:val="22"/>
              </w:rPr>
              <w:t>CONCEPTO</w:t>
            </w:r>
          </w:p>
        </w:tc>
        <w:tc>
          <w:tcPr>
            <w:tcW w:w="2633" w:type="pct"/>
            <w:vAlign w:val="center"/>
          </w:tcPr>
          <w:p w14:paraId="7F44BC5B" w14:textId="77777777" w:rsidR="008115D5" w:rsidRPr="00B61AE9" w:rsidRDefault="008115D5" w:rsidP="00B61AE9">
            <w:pPr>
              <w:jc w:val="center"/>
              <w:rPr>
                <w:rFonts w:ascii="Century Gothic" w:hAnsi="Century Gothic" w:cs="Times New Roman"/>
                <w:b/>
                <w:bCs/>
                <w:sz w:val="22"/>
              </w:rPr>
            </w:pPr>
            <w:r w:rsidRPr="00B61AE9">
              <w:rPr>
                <w:rFonts w:ascii="Century Gothic" w:hAnsi="Century Gothic" w:cs="Times New Roman"/>
                <w:b/>
                <w:bCs/>
                <w:sz w:val="22"/>
              </w:rPr>
              <w:t>DESCRIPCIÓN</w:t>
            </w:r>
          </w:p>
        </w:tc>
      </w:tr>
      <w:tr w:rsidR="008115D5" w:rsidRPr="007A78DE" w14:paraId="0FC34A15" w14:textId="77777777" w:rsidTr="002D3D5C">
        <w:trPr>
          <w:trHeight w:val="698"/>
          <w:jc w:val="center"/>
        </w:trPr>
        <w:tc>
          <w:tcPr>
            <w:tcW w:w="556" w:type="pct"/>
            <w:vAlign w:val="center"/>
          </w:tcPr>
          <w:p w14:paraId="579450D7" w14:textId="77777777" w:rsidR="008115D5" w:rsidRPr="007A78DE" w:rsidRDefault="008115D5" w:rsidP="006632EC">
            <w:pPr>
              <w:jc w:val="center"/>
              <w:rPr>
                <w:rFonts w:ascii="Century Gothic" w:hAnsi="Century Gothic" w:cs="Times New Roman"/>
                <w:b/>
                <w:bCs/>
                <w:sz w:val="22"/>
              </w:rPr>
            </w:pPr>
            <w:r w:rsidRPr="007A78DE">
              <w:rPr>
                <w:rFonts w:ascii="Century Gothic" w:hAnsi="Century Gothic" w:cs="Times New Roman"/>
                <w:b/>
                <w:bCs/>
                <w:sz w:val="22"/>
              </w:rPr>
              <w:t>1</w:t>
            </w:r>
          </w:p>
        </w:tc>
        <w:tc>
          <w:tcPr>
            <w:tcW w:w="1811" w:type="pct"/>
            <w:vAlign w:val="center"/>
          </w:tcPr>
          <w:p w14:paraId="6FEE3EA4" w14:textId="77777777" w:rsidR="008115D5" w:rsidRPr="007A78DE" w:rsidRDefault="008115D5" w:rsidP="002D3D5C">
            <w:pPr>
              <w:rPr>
                <w:rFonts w:ascii="Century Gothic" w:hAnsi="Century Gothic" w:cs="Times New Roman"/>
                <w:sz w:val="22"/>
              </w:rPr>
            </w:pPr>
            <w:r w:rsidRPr="007A78DE">
              <w:rPr>
                <w:rFonts w:ascii="Century Gothic" w:hAnsi="Century Gothic" w:cs="Times New Roman"/>
                <w:sz w:val="22"/>
              </w:rPr>
              <w:t>Condiciones de iluminación.</w:t>
            </w:r>
          </w:p>
        </w:tc>
        <w:tc>
          <w:tcPr>
            <w:tcW w:w="2633" w:type="pct"/>
            <w:vAlign w:val="center"/>
          </w:tcPr>
          <w:p w14:paraId="21E6010E" w14:textId="77777777" w:rsidR="008115D5" w:rsidRPr="007A78DE" w:rsidRDefault="008115D5" w:rsidP="002D3D5C">
            <w:pPr>
              <w:rPr>
                <w:rFonts w:ascii="Century Gothic" w:hAnsi="Century Gothic" w:cs="Times New Roman"/>
                <w:sz w:val="22"/>
              </w:rPr>
            </w:pPr>
            <w:r w:rsidRPr="007A78DE">
              <w:rPr>
                <w:rFonts w:ascii="Century Gothic" w:hAnsi="Century Gothic" w:cs="Times New Roman"/>
                <w:sz w:val="22"/>
              </w:rPr>
              <w:t>La empresa no cuenta con sistemas de iluminación de emergencias</w:t>
            </w:r>
          </w:p>
        </w:tc>
      </w:tr>
      <w:tr w:rsidR="008115D5" w:rsidRPr="007A78DE" w14:paraId="3B0F4B68" w14:textId="77777777" w:rsidTr="002D3D5C">
        <w:trPr>
          <w:trHeight w:val="698"/>
          <w:jc w:val="center"/>
        </w:trPr>
        <w:tc>
          <w:tcPr>
            <w:tcW w:w="556" w:type="pct"/>
            <w:vAlign w:val="center"/>
          </w:tcPr>
          <w:p w14:paraId="51FDD2DB" w14:textId="77777777" w:rsidR="008115D5" w:rsidRPr="007A78DE" w:rsidRDefault="008115D5" w:rsidP="006632EC">
            <w:pPr>
              <w:jc w:val="center"/>
              <w:rPr>
                <w:rFonts w:ascii="Century Gothic" w:hAnsi="Century Gothic" w:cs="Times New Roman"/>
                <w:b/>
                <w:bCs/>
                <w:sz w:val="22"/>
              </w:rPr>
            </w:pPr>
            <w:r w:rsidRPr="007A78DE">
              <w:rPr>
                <w:rFonts w:ascii="Century Gothic" w:hAnsi="Century Gothic" w:cs="Times New Roman"/>
                <w:b/>
                <w:bCs/>
                <w:sz w:val="22"/>
              </w:rPr>
              <w:t>2</w:t>
            </w:r>
          </w:p>
        </w:tc>
        <w:tc>
          <w:tcPr>
            <w:tcW w:w="1811" w:type="pct"/>
            <w:vAlign w:val="center"/>
          </w:tcPr>
          <w:p w14:paraId="118F037D" w14:textId="426DB031" w:rsidR="008115D5" w:rsidRPr="007A78DE" w:rsidRDefault="008115D5" w:rsidP="002D3D5C">
            <w:pPr>
              <w:rPr>
                <w:rFonts w:ascii="Century Gothic" w:hAnsi="Century Gothic" w:cs="Times New Roman"/>
                <w:sz w:val="22"/>
              </w:rPr>
            </w:pPr>
            <w:r w:rsidRPr="007A78DE">
              <w:rPr>
                <w:rFonts w:ascii="Century Gothic" w:hAnsi="Century Gothic" w:cs="Times New Roman"/>
                <w:sz w:val="22"/>
              </w:rPr>
              <w:t>Subestaciones</w:t>
            </w:r>
            <w:r w:rsidR="002D3D5C" w:rsidRPr="007A78DE">
              <w:rPr>
                <w:rFonts w:ascii="Century Gothic" w:hAnsi="Century Gothic" w:cs="Times New Roman"/>
                <w:sz w:val="22"/>
              </w:rPr>
              <w:t xml:space="preserve"> </w:t>
            </w:r>
            <w:r w:rsidRPr="007A78DE">
              <w:rPr>
                <w:rFonts w:ascii="Century Gothic" w:hAnsi="Century Gothic" w:cs="Times New Roman"/>
                <w:sz w:val="22"/>
              </w:rPr>
              <w:t>y</w:t>
            </w:r>
            <w:r w:rsidR="002D3D5C" w:rsidRPr="007A78DE">
              <w:rPr>
                <w:rFonts w:ascii="Century Gothic" w:hAnsi="Century Gothic" w:cs="Times New Roman"/>
                <w:sz w:val="22"/>
              </w:rPr>
              <w:t xml:space="preserve"> </w:t>
            </w:r>
            <w:r w:rsidRPr="007A78DE">
              <w:rPr>
                <w:rFonts w:ascii="Century Gothic" w:hAnsi="Century Gothic" w:cs="Times New Roman"/>
                <w:spacing w:val="-3"/>
                <w:sz w:val="22"/>
              </w:rPr>
              <w:t xml:space="preserve">Plantas </w:t>
            </w:r>
            <w:r w:rsidRPr="007A78DE">
              <w:rPr>
                <w:rFonts w:ascii="Century Gothic" w:hAnsi="Century Gothic" w:cs="Times New Roman"/>
                <w:sz w:val="22"/>
              </w:rPr>
              <w:t>eléctricas.</w:t>
            </w:r>
          </w:p>
        </w:tc>
        <w:tc>
          <w:tcPr>
            <w:tcW w:w="2633" w:type="pct"/>
            <w:vAlign w:val="center"/>
          </w:tcPr>
          <w:p w14:paraId="3685836A" w14:textId="53024435" w:rsidR="008115D5" w:rsidRPr="007A78DE" w:rsidRDefault="008115D5" w:rsidP="002D3D5C">
            <w:pPr>
              <w:rPr>
                <w:rFonts w:ascii="Century Gothic" w:hAnsi="Century Gothic" w:cs="Times New Roman"/>
                <w:sz w:val="22"/>
              </w:rPr>
            </w:pPr>
            <w:r w:rsidRPr="007A78DE">
              <w:rPr>
                <w:rFonts w:ascii="Century Gothic" w:hAnsi="Century Gothic" w:cs="Times New Roman"/>
                <w:sz w:val="22"/>
              </w:rPr>
              <w:t>La</w:t>
            </w:r>
            <w:r w:rsidR="002D3D5C" w:rsidRPr="007A78DE">
              <w:rPr>
                <w:rFonts w:ascii="Century Gothic" w:hAnsi="Century Gothic" w:cs="Times New Roman"/>
                <w:sz w:val="22"/>
              </w:rPr>
              <w:t xml:space="preserve"> </w:t>
            </w:r>
            <w:r w:rsidRPr="007A78DE">
              <w:rPr>
                <w:rFonts w:ascii="Century Gothic" w:hAnsi="Century Gothic" w:cs="Times New Roman"/>
                <w:sz w:val="22"/>
              </w:rPr>
              <w:t>empresa</w:t>
            </w:r>
            <w:r w:rsidR="002D3D5C" w:rsidRPr="007A78DE">
              <w:rPr>
                <w:rFonts w:ascii="Century Gothic" w:hAnsi="Century Gothic" w:cs="Times New Roman"/>
                <w:sz w:val="22"/>
              </w:rPr>
              <w:t xml:space="preserve"> </w:t>
            </w:r>
            <w:r w:rsidRPr="007A78DE">
              <w:rPr>
                <w:rFonts w:ascii="Century Gothic" w:hAnsi="Century Gothic" w:cs="Times New Roman"/>
                <w:sz w:val="22"/>
              </w:rPr>
              <w:t>no</w:t>
            </w:r>
            <w:r w:rsidR="002D3D5C" w:rsidRPr="007A78DE">
              <w:rPr>
                <w:rFonts w:ascii="Century Gothic" w:hAnsi="Century Gothic" w:cs="Times New Roman"/>
                <w:sz w:val="22"/>
              </w:rPr>
              <w:t xml:space="preserve"> </w:t>
            </w:r>
            <w:r w:rsidRPr="007A78DE">
              <w:rPr>
                <w:rFonts w:ascii="Century Gothic" w:hAnsi="Century Gothic" w:cs="Times New Roman"/>
                <w:sz w:val="22"/>
              </w:rPr>
              <w:t>cuenta</w:t>
            </w:r>
            <w:r w:rsidR="002D3D5C" w:rsidRPr="007A78DE">
              <w:rPr>
                <w:rFonts w:ascii="Century Gothic" w:hAnsi="Century Gothic" w:cs="Times New Roman"/>
                <w:sz w:val="22"/>
              </w:rPr>
              <w:t xml:space="preserve"> </w:t>
            </w:r>
            <w:r w:rsidRPr="007A78DE">
              <w:rPr>
                <w:rFonts w:ascii="Century Gothic" w:hAnsi="Century Gothic" w:cs="Times New Roman"/>
                <w:spacing w:val="-7"/>
                <w:sz w:val="22"/>
              </w:rPr>
              <w:t xml:space="preserve">con </w:t>
            </w:r>
            <w:r w:rsidRPr="007A78DE">
              <w:rPr>
                <w:rFonts w:ascii="Century Gothic" w:hAnsi="Century Gothic" w:cs="Times New Roman"/>
                <w:sz w:val="22"/>
              </w:rPr>
              <w:t>subestaciones o plantas</w:t>
            </w:r>
            <w:r w:rsidRPr="007A78DE">
              <w:rPr>
                <w:rFonts w:ascii="Century Gothic" w:hAnsi="Century Gothic" w:cs="Times New Roman"/>
                <w:spacing w:val="-7"/>
                <w:sz w:val="22"/>
              </w:rPr>
              <w:t xml:space="preserve"> </w:t>
            </w:r>
            <w:r w:rsidRPr="007A78DE">
              <w:rPr>
                <w:rFonts w:ascii="Century Gothic" w:hAnsi="Century Gothic" w:cs="Times New Roman"/>
                <w:sz w:val="22"/>
              </w:rPr>
              <w:t>eléctricas</w:t>
            </w:r>
          </w:p>
        </w:tc>
      </w:tr>
      <w:tr w:rsidR="008115D5" w:rsidRPr="007A78DE" w14:paraId="3366FC3F" w14:textId="77777777" w:rsidTr="002D3D5C">
        <w:trPr>
          <w:trHeight w:val="453"/>
          <w:jc w:val="center"/>
        </w:trPr>
        <w:tc>
          <w:tcPr>
            <w:tcW w:w="556" w:type="pct"/>
            <w:vAlign w:val="center"/>
          </w:tcPr>
          <w:p w14:paraId="54CC9CB6" w14:textId="77777777" w:rsidR="008115D5" w:rsidRPr="007A78DE" w:rsidRDefault="008115D5" w:rsidP="006632EC">
            <w:pPr>
              <w:jc w:val="center"/>
              <w:rPr>
                <w:rFonts w:ascii="Century Gothic" w:hAnsi="Century Gothic" w:cs="Times New Roman"/>
                <w:b/>
                <w:bCs/>
                <w:sz w:val="22"/>
              </w:rPr>
            </w:pPr>
            <w:r w:rsidRPr="007A78DE">
              <w:rPr>
                <w:rFonts w:ascii="Century Gothic" w:hAnsi="Century Gothic" w:cs="Times New Roman"/>
                <w:b/>
                <w:bCs/>
                <w:sz w:val="22"/>
              </w:rPr>
              <w:t>3</w:t>
            </w:r>
          </w:p>
        </w:tc>
        <w:tc>
          <w:tcPr>
            <w:tcW w:w="1811" w:type="pct"/>
            <w:vAlign w:val="center"/>
          </w:tcPr>
          <w:p w14:paraId="48A4DA58" w14:textId="77777777" w:rsidR="008115D5" w:rsidRPr="007A78DE" w:rsidRDefault="008115D5" w:rsidP="002D3D5C">
            <w:pPr>
              <w:rPr>
                <w:rFonts w:ascii="Century Gothic" w:hAnsi="Century Gothic" w:cs="Times New Roman"/>
                <w:sz w:val="22"/>
              </w:rPr>
            </w:pPr>
            <w:r w:rsidRPr="007A78DE">
              <w:rPr>
                <w:rFonts w:ascii="Century Gothic" w:hAnsi="Century Gothic" w:cs="Times New Roman"/>
                <w:sz w:val="22"/>
              </w:rPr>
              <w:t>Almacenamiento de agua</w:t>
            </w:r>
          </w:p>
        </w:tc>
        <w:tc>
          <w:tcPr>
            <w:tcW w:w="2633" w:type="pct"/>
            <w:vAlign w:val="center"/>
          </w:tcPr>
          <w:p w14:paraId="77592ED8" w14:textId="77777777" w:rsidR="008115D5" w:rsidRPr="007A78DE" w:rsidRDefault="008115D5" w:rsidP="002D3D5C">
            <w:pPr>
              <w:rPr>
                <w:rFonts w:ascii="Century Gothic" w:hAnsi="Century Gothic" w:cs="Times New Roman"/>
                <w:sz w:val="22"/>
              </w:rPr>
            </w:pPr>
            <w:r w:rsidRPr="007A78DE">
              <w:rPr>
                <w:rFonts w:ascii="Century Gothic" w:hAnsi="Century Gothic" w:cs="Times New Roman"/>
                <w:sz w:val="22"/>
              </w:rPr>
              <w:t>Se cuenta con tanques para almacenamiento de agua, pero está fuera de uso</w:t>
            </w:r>
          </w:p>
        </w:tc>
      </w:tr>
      <w:tr w:rsidR="008115D5" w:rsidRPr="007A78DE" w14:paraId="2EC77108" w14:textId="77777777" w:rsidTr="002D3D5C">
        <w:trPr>
          <w:trHeight w:val="1596"/>
          <w:jc w:val="center"/>
        </w:trPr>
        <w:tc>
          <w:tcPr>
            <w:tcW w:w="556" w:type="pct"/>
            <w:vAlign w:val="center"/>
          </w:tcPr>
          <w:p w14:paraId="10E7C665" w14:textId="77777777" w:rsidR="008115D5" w:rsidRPr="007A78DE" w:rsidRDefault="008115D5" w:rsidP="006632EC">
            <w:pPr>
              <w:jc w:val="center"/>
              <w:rPr>
                <w:rFonts w:ascii="Century Gothic" w:hAnsi="Century Gothic" w:cs="Times New Roman"/>
                <w:b/>
                <w:bCs/>
                <w:sz w:val="22"/>
              </w:rPr>
            </w:pPr>
            <w:r w:rsidRPr="007A78DE">
              <w:rPr>
                <w:rFonts w:ascii="Century Gothic" w:hAnsi="Century Gothic" w:cs="Times New Roman"/>
                <w:b/>
                <w:bCs/>
                <w:sz w:val="22"/>
              </w:rPr>
              <w:lastRenderedPageBreak/>
              <w:t>4</w:t>
            </w:r>
          </w:p>
        </w:tc>
        <w:tc>
          <w:tcPr>
            <w:tcW w:w="1811" w:type="pct"/>
            <w:vAlign w:val="center"/>
          </w:tcPr>
          <w:p w14:paraId="26B2CB70" w14:textId="77777777" w:rsidR="008115D5" w:rsidRPr="007A78DE" w:rsidRDefault="008115D5" w:rsidP="002D3D5C">
            <w:pPr>
              <w:rPr>
                <w:rFonts w:ascii="Century Gothic" w:hAnsi="Century Gothic" w:cs="Times New Roman"/>
                <w:sz w:val="22"/>
              </w:rPr>
            </w:pPr>
            <w:r w:rsidRPr="007A78DE">
              <w:rPr>
                <w:rFonts w:ascii="Century Gothic" w:hAnsi="Century Gothic" w:cs="Times New Roman"/>
                <w:sz w:val="22"/>
              </w:rPr>
              <w:t>Almacenamiento de químicos, materiales tóxicos, venenosos, inflamables o nocivos para la seguridad e integridad de las personas, el ambiente y las instalaciones.</w:t>
            </w:r>
          </w:p>
        </w:tc>
        <w:tc>
          <w:tcPr>
            <w:tcW w:w="2633" w:type="pct"/>
            <w:vAlign w:val="center"/>
          </w:tcPr>
          <w:p w14:paraId="34334AC0" w14:textId="77777777" w:rsidR="008115D5" w:rsidRPr="007A78DE" w:rsidRDefault="008115D5" w:rsidP="002D3D5C">
            <w:pPr>
              <w:rPr>
                <w:rFonts w:ascii="Century Gothic" w:hAnsi="Century Gothic" w:cs="Times New Roman"/>
                <w:sz w:val="22"/>
              </w:rPr>
            </w:pPr>
            <w:r w:rsidRPr="007A78DE">
              <w:rPr>
                <w:rFonts w:ascii="Century Gothic" w:hAnsi="Century Gothic" w:cs="Times New Roman"/>
                <w:sz w:val="22"/>
              </w:rPr>
              <w:t>Se almacenan solo los químicos de aseo y están almacenados de forma correcta</w:t>
            </w:r>
          </w:p>
        </w:tc>
      </w:tr>
      <w:tr w:rsidR="008115D5" w:rsidRPr="007A78DE" w14:paraId="03DEEF6E" w14:textId="77777777" w:rsidTr="002D3D5C">
        <w:trPr>
          <w:trHeight w:val="783"/>
          <w:jc w:val="center"/>
        </w:trPr>
        <w:tc>
          <w:tcPr>
            <w:tcW w:w="556" w:type="pct"/>
            <w:vAlign w:val="center"/>
          </w:tcPr>
          <w:p w14:paraId="34480C1C" w14:textId="77777777" w:rsidR="008115D5" w:rsidRPr="007A78DE" w:rsidRDefault="008115D5" w:rsidP="006632EC">
            <w:pPr>
              <w:jc w:val="center"/>
              <w:rPr>
                <w:rFonts w:ascii="Century Gothic" w:hAnsi="Century Gothic" w:cs="Times New Roman"/>
                <w:b/>
                <w:bCs/>
                <w:sz w:val="22"/>
              </w:rPr>
            </w:pPr>
            <w:r w:rsidRPr="007A78DE">
              <w:rPr>
                <w:rFonts w:ascii="Century Gothic" w:hAnsi="Century Gothic" w:cs="Times New Roman"/>
                <w:b/>
                <w:bCs/>
                <w:sz w:val="22"/>
              </w:rPr>
              <w:t>5</w:t>
            </w:r>
          </w:p>
        </w:tc>
        <w:tc>
          <w:tcPr>
            <w:tcW w:w="1811" w:type="pct"/>
            <w:vAlign w:val="center"/>
          </w:tcPr>
          <w:p w14:paraId="4B055D98" w14:textId="77777777" w:rsidR="008115D5" w:rsidRPr="007A78DE" w:rsidRDefault="008115D5" w:rsidP="002D3D5C">
            <w:pPr>
              <w:rPr>
                <w:rFonts w:ascii="Century Gothic" w:hAnsi="Century Gothic" w:cs="Times New Roman"/>
                <w:sz w:val="22"/>
              </w:rPr>
            </w:pPr>
            <w:r w:rsidRPr="007A78DE">
              <w:rPr>
                <w:rFonts w:ascii="Century Gothic" w:hAnsi="Century Gothic" w:cs="Times New Roman"/>
                <w:sz w:val="22"/>
              </w:rPr>
              <w:t>Sistemas de detección y alarma</w:t>
            </w:r>
          </w:p>
        </w:tc>
        <w:tc>
          <w:tcPr>
            <w:tcW w:w="2633" w:type="pct"/>
            <w:vAlign w:val="center"/>
          </w:tcPr>
          <w:p w14:paraId="27E47EBD" w14:textId="77777777" w:rsidR="008115D5" w:rsidRPr="007A78DE" w:rsidRDefault="008115D5" w:rsidP="002D3D5C">
            <w:pPr>
              <w:rPr>
                <w:rFonts w:ascii="Century Gothic" w:hAnsi="Century Gothic" w:cs="Times New Roman"/>
                <w:sz w:val="22"/>
              </w:rPr>
            </w:pPr>
            <w:r w:rsidRPr="007A78DE">
              <w:rPr>
                <w:rFonts w:ascii="Century Gothic" w:hAnsi="Century Gothic" w:cs="Times New Roman"/>
                <w:sz w:val="22"/>
              </w:rPr>
              <w:t>No, no se cuenta con sistema de detección de incendios automáticos, ni con alarma.</w:t>
            </w:r>
          </w:p>
        </w:tc>
      </w:tr>
      <w:tr w:rsidR="008115D5" w:rsidRPr="007A78DE" w14:paraId="7D274B11" w14:textId="77777777" w:rsidTr="002D3D5C">
        <w:trPr>
          <w:trHeight w:val="412"/>
          <w:jc w:val="center"/>
        </w:trPr>
        <w:tc>
          <w:tcPr>
            <w:tcW w:w="556" w:type="pct"/>
            <w:vAlign w:val="center"/>
          </w:tcPr>
          <w:p w14:paraId="1A940F7A" w14:textId="77777777" w:rsidR="008115D5" w:rsidRPr="007A78DE" w:rsidRDefault="008115D5" w:rsidP="006632EC">
            <w:pPr>
              <w:jc w:val="center"/>
              <w:rPr>
                <w:rFonts w:ascii="Century Gothic" w:hAnsi="Century Gothic" w:cs="Times New Roman"/>
                <w:b/>
                <w:bCs/>
                <w:sz w:val="22"/>
              </w:rPr>
            </w:pPr>
            <w:r w:rsidRPr="007A78DE">
              <w:rPr>
                <w:rFonts w:ascii="Century Gothic" w:hAnsi="Century Gothic" w:cs="Times New Roman"/>
                <w:b/>
                <w:bCs/>
                <w:sz w:val="22"/>
              </w:rPr>
              <w:t>6</w:t>
            </w:r>
          </w:p>
        </w:tc>
        <w:tc>
          <w:tcPr>
            <w:tcW w:w="1811" w:type="pct"/>
            <w:vAlign w:val="center"/>
          </w:tcPr>
          <w:p w14:paraId="3D227DDB" w14:textId="77777777" w:rsidR="008115D5" w:rsidRPr="007A78DE" w:rsidRDefault="008115D5" w:rsidP="002D3D5C">
            <w:pPr>
              <w:rPr>
                <w:rFonts w:ascii="Century Gothic" w:hAnsi="Century Gothic" w:cs="Times New Roman"/>
                <w:sz w:val="22"/>
              </w:rPr>
            </w:pPr>
            <w:r w:rsidRPr="007A78DE">
              <w:rPr>
                <w:rFonts w:ascii="Century Gothic" w:hAnsi="Century Gothic" w:cs="Times New Roman"/>
                <w:sz w:val="22"/>
              </w:rPr>
              <w:t>Sistemas y redes contra incendio</w:t>
            </w:r>
          </w:p>
        </w:tc>
        <w:tc>
          <w:tcPr>
            <w:tcW w:w="2633" w:type="pct"/>
            <w:vAlign w:val="center"/>
          </w:tcPr>
          <w:p w14:paraId="6F431FC9" w14:textId="77777777" w:rsidR="008115D5" w:rsidRPr="007A78DE" w:rsidRDefault="008115D5" w:rsidP="002D3D5C">
            <w:pPr>
              <w:rPr>
                <w:rFonts w:ascii="Century Gothic" w:hAnsi="Century Gothic" w:cs="Times New Roman"/>
                <w:sz w:val="22"/>
              </w:rPr>
            </w:pPr>
            <w:r w:rsidRPr="007A78DE">
              <w:rPr>
                <w:rFonts w:ascii="Century Gothic" w:hAnsi="Century Gothic" w:cs="Times New Roman"/>
                <w:sz w:val="22"/>
              </w:rPr>
              <w:t>No se cuenta con sistemas y redes contra incendio</w:t>
            </w:r>
          </w:p>
        </w:tc>
      </w:tr>
      <w:tr w:rsidR="002D3D5C" w:rsidRPr="007A78DE" w14:paraId="66377147" w14:textId="77777777" w:rsidTr="002D3D5C">
        <w:trPr>
          <w:trHeight w:val="412"/>
          <w:jc w:val="center"/>
        </w:trPr>
        <w:tc>
          <w:tcPr>
            <w:tcW w:w="556" w:type="pct"/>
            <w:vAlign w:val="center"/>
          </w:tcPr>
          <w:p w14:paraId="76A600D6" w14:textId="54246138" w:rsidR="002D3D5C" w:rsidRPr="007A78DE" w:rsidRDefault="002D3D5C" w:rsidP="006632EC">
            <w:pPr>
              <w:jc w:val="center"/>
              <w:rPr>
                <w:rFonts w:ascii="Century Gothic" w:hAnsi="Century Gothic" w:cs="Times New Roman"/>
                <w:b/>
                <w:bCs/>
                <w:sz w:val="22"/>
              </w:rPr>
            </w:pPr>
            <w:r w:rsidRPr="007A78DE">
              <w:rPr>
                <w:rFonts w:ascii="Century Gothic" w:hAnsi="Century Gothic" w:cs="Times New Roman"/>
                <w:b/>
                <w:bCs/>
                <w:sz w:val="22"/>
              </w:rPr>
              <w:t>7</w:t>
            </w:r>
          </w:p>
        </w:tc>
        <w:tc>
          <w:tcPr>
            <w:tcW w:w="1811" w:type="pct"/>
            <w:vAlign w:val="center"/>
          </w:tcPr>
          <w:p w14:paraId="597B074E" w14:textId="12B28E71" w:rsidR="002D3D5C" w:rsidRPr="007A78DE" w:rsidRDefault="002D3D5C" w:rsidP="002D3D5C">
            <w:pPr>
              <w:rPr>
                <w:rFonts w:ascii="Century Gothic" w:hAnsi="Century Gothic" w:cs="Times New Roman"/>
                <w:sz w:val="22"/>
              </w:rPr>
            </w:pPr>
            <w:r w:rsidRPr="007A78DE">
              <w:rPr>
                <w:rFonts w:ascii="Century Gothic" w:hAnsi="Century Gothic" w:cs="Times New Roman"/>
                <w:sz w:val="22"/>
              </w:rPr>
              <w:t>Control y restricciones de acceso</w:t>
            </w:r>
          </w:p>
        </w:tc>
        <w:tc>
          <w:tcPr>
            <w:tcW w:w="2633" w:type="pct"/>
            <w:vAlign w:val="center"/>
          </w:tcPr>
          <w:p w14:paraId="5FD41506" w14:textId="670F4A82" w:rsidR="002D3D5C" w:rsidRPr="007A78DE" w:rsidRDefault="002D3D5C" w:rsidP="002D3D5C">
            <w:pPr>
              <w:rPr>
                <w:rFonts w:ascii="Century Gothic" w:hAnsi="Century Gothic" w:cs="Times New Roman"/>
                <w:sz w:val="22"/>
              </w:rPr>
            </w:pPr>
            <w:r w:rsidRPr="007A78DE">
              <w:rPr>
                <w:rFonts w:ascii="Century Gothic" w:hAnsi="Century Gothic" w:cs="Times New Roman"/>
                <w:sz w:val="22"/>
              </w:rPr>
              <w:t>Se cuenta con control de acceso ejercido por un vigilante armado externo, se toman fotos de los visitantes al ingreso se verifica la cédula</w:t>
            </w:r>
          </w:p>
        </w:tc>
      </w:tr>
      <w:tr w:rsidR="002D3D5C" w:rsidRPr="007A78DE" w14:paraId="519918BC" w14:textId="77777777" w:rsidTr="002D3D5C">
        <w:trPr>
          <w:trHeight w:val="412"/>
          <w:jc w:val="center"/>
        </w:trPr>
        <w:tc>
          <w:tcPr>
            <w:tcW w:w="556" w:type="pct"/>
            <w:vAlign w:val="center"/>
          </w:tcPr>
          <w:p w14:paraId="7D983B07" w14:textId="4A0B661F" w:rsidR="002D3D5C" w:rsidRPr="007A78DE" w:rsidRDefault="002D3D5C" w:rsidP="006632EC">
            <w:pPr>
              <w:jc w:val="center"/>
              <w:rPr>
                <w:rFonts w:ascii="Century Gothic" w:hAnsi="Century Gothic" w:cs="Times New Roman"/>
                <w:b/>
                <w:bCs/>
                <w:sz w:val="22"/>
              </w:rPr>
            </w:pPr>
            <w:r w:rsidRPr="007A78DE">
              <w:rPr>
                <w:rFonts w:ascii="Century Gothic" w:hAnsi="Century Gothic" w:cs="Times New Roman"/>
                <w:b/>
                <w:bCs/>
                <w:sz w:val="22"/>
              </w:rPr>
              <w:t>8</w:t>
            </w:r>
          </w:p>
        </w:tc>
        <w:tc>
          <w:tcPr>
            <w:tcW w:w="1811" w:type="pct"/>
            <w:vAlign w:val="center"/>
          </w:tcPr>
          <w:p w14:paraId="541D7381" w14:textId="32598A54" w:rsidR="002D3D5C" w:rsidRPr="007A78DE" w:rsidRDefault="002D3D5C" w:rsidP="002D3D5C">
            <w:pPr>
              <w:rPr>
                <w:rFonts w:ascii="Century Gothic" w:hAnsi="Century Gothic" w:cs="Times New Roman"/>
                <w:sz w:val="22"/>
              </w:rPr>
            </w:pPr>
            <w:r w:rsidRPr="007A78DE">
              <w:rPr>
                <w:rFonts w:ascii="Century Gothic" w:hAnsi="Century Gothic" w:cs="Times New Roman"/>
                <w:sz w:val="22"/>
              </w:rPr>
              <w:t>Manejo de personas en condición de discapacidad y/o niños.</w:t>
            </w:r>
          </w:p>
        </w:tc>
        <w:tc>
          <w:tcPr>
            <w:tcW w:w="2633" w:type="pct"/>
            <w:vAlign w:val="center"/>
          </w:tcPr>
          <w:p w14:paraId="08E4EE5D" w14:textId="301C94E7" w:rsidR="002D3D5C" w:rsidRPr="007A78DE" w:rsidRDefault="002D3D5C" w:rsidP="002D3D5C">
            <w:pPr>
              <w:rPr>
                <w:rFonts w:ascii="Century Gothic" w:hAnsi="Century Gothic" w:cs="Times New Roman"/>
                <w:sz w:val="22"/>
              </w:rPr>
            </w:pPr>
            <w:r w:rsidRPr="007A78DE">
              <w:rPr>
                <w:rFonts w:ascii="Century Gothic" w:hAnsi="Century Gothic" w:cs="Times New Roman"/>
                <w:sz w:val="22"/>
              </w:rPr>
              <w:t>Realizan adecuadamente el manejo de personas en condición de discapacidad se atienden en el primer piso que para su acceso no se necesitan rampas Los niños que lleguen a la sede deben estar acompañados de los acudientes.</w:t>
            </w:r>
          </w:p>
        </w:tc>
      </w:tr>
      <w:tr w:rsidR="002D3D5C" w:rsidRPr="007A78DE" w14:paraId="3DF5B283" w14:textId="77777777" w:rsidTr="002D3D5C">
        <w:trPr>
          <w:trHeight w:val="412"/>
          <w:jc w:val="center"/>
        </w:trPr>
        <w:tc>
          <w:tcPr>
            <w:tcW w:w="556" w:type="pct"/>
            <w:vAlign w:val="center"/>
          </w:tcPr>
          <w:p w14:paraId="7B92A840" w14:textId="5F66D296" w:rsidR="002D3D5C" w:rsidRPr="007A78DE" w:rsidRDefault="002D3D5C" w:rsidP="006632EC">
            <w:pPr>
              <w:jc w:val="center"/>
              <w:rPr>
                <w:rFonts w:ascii="Century Gothic" w:hAnsi="Century Gothic" w:cs="Times New Roman"/>
                <w:b/>
                <w:bCs/>
                <w:sz w:val="22"/>
              </w:rPr>
            </w:pPr>
            <w:r w:rsidRPr="007A78DE">
              <w:rPr>
                <w:rFonts w:ascii="Century Gothic" w:hAnsi="Century Gothic" w:cs="Times New Roman"/>
                <w:b/>
                <w:bCs/>
                <w:sz w:val="22"/>
              </w:rPr>
              <w:t>9</w:t>
            </w:r>
          </w:p>
        </w:tc>
        <w:tc>
          <w:tcPr>
            <w:tcW w:w="1811" w:type="pct"/>
            <w:vAlign w:val="center"/>
          </w:tcPr>
          <w:p w14:paraId="444DA526" w14:textId="06A99B30" w:rsidR="002D3D5C" w:rsidRPr="007A78DE" w:rsidRDefault="002D3D5C" w:rsidP="002D3D5C">
            <w:pPr>
              <w:rPr>
                <w:rFonts w:ascii="Century Gothic" w:hAnsi="Century Gothic" w:cs="Times New Roman"/>
                <w:sz w:val="22"/>
              </w:rPr>
            </w:pPr>
            <w:r w:rsidRPr="007A78DE">
              <w:rPr>
                <w:rFonts w:ascii="Century Gothic" w:hAnsi="Century Gothic" w:cs="Times New Roman"/>
                <w:sz w:val="22"/>
              </w:rPr>
              <w:t>Rutas de Evacuación</w:t>
            </w:r>
          </w:p>
        </w:tc>
        <w:tc>
          <w:tcPr>
            <w:tcW w:w="2633" w:type="pct"/>
            <w:vAlign w:val="center"/>
          </w:tcPr>
          <w:p w14:paraId="71C56D0E" w14:textId="33B339FC" w:rsidR="002D3D5C" w:rsidRPr="007A78DE" w:rsidRDefault="002D3D5C" w:rsidP="002D3D5C">
            <w:pPr>
              <w:rPr>
                <w:rFonts w:ascii="Century Gothic" w:hAnsi="Century Gothic" w:cs="Times New Roman"/>
                <w:sz w:val="22"/>
              </w:rPr>
            </w:pPr>
            <w:r w:rsidRPr="007A78DE">
              <w:rPr>
                <w:rFonts w:ascii="Century Gothic" w:hAnsi="Century Gothic" w:cs="Times New Roman"/>
                <w:sz w:val="22"/>
              </w:rPr>
              <w:t>Las rutas de evacuación de la sede cumplen con las normas establecidas.</w:t>
            </w:r>
          </w:p>
        </w:tc>
      </w:tr>
      <w:tr w:rsidR="002D3D5C" w:rsidRPr="007A78DE" w14:paraId="2F1B13A9" w14:textId="77777777" w:rsidTr="002D3D5C">
        <w:trPr>
          <w:trHeight w:val="412"/>
          <w:jc w:val="center"/>
        </w:trPr>
        <w:tc>
          <w:tcPr>
            <w:tcW w:w="556" w:type="pct"/>
            <w:vAlign w:val="center"/>
          </w:tcPr>
          <w:p w14:paraId="298310E8" w14:textId="152F22F6" w:rsidR="002D3D5C" w:rsidRPr="007A78DE" w:rsidRDefault="002D3D5C" w:rsidP="006632EC">
            <w:pPr>
              <w:jc w:val="center"/>
              <w:rPr>
                <w:rFonts w:ascii="Century Gothic" w:hAnsi="Century Gothic" w:cs="Times New Roman"/>
                <w:b/>
                <w:bCs/>
                <w:sz w:val="22"/>
              </w:rPr>
            </w:pPr>
            <w:r w:rsidRPr="007A78DE">
              <w:rPr>
                <w:rFonts w:ascii="Century Gothic" w:hAnsi="Century Gothic" w:cs="Times New Roman"/>
                <w:b/>
                <w:bCs/>
                <w:sz w:val="22"/>
              </w:rPr>
              <w:t>10</w:t>
            </w:r>
          </w:p>
        </w:tc>
        <w:tc>
          <w:tcPr>
            <w:tcW w:w="1811" w:type="pct"/>
            <w:vAlign w:val="center"/>
          </w:tcPr>
          <w:p w14:paraId="242C5B51" w14:textId="4C5CE419" w:rsidR="002D3D5C" w:rsidRPr="007A78DE" w:rsidRDefault="002D3D5C" w:rsidP="002D3D5C">
            <w:pPr>
              <w:rPr>
                <w:rFonts w:ascii="Century Gothic" w:hAnsi="Century Gothic" w:cs="Times New Roman"/>
                <w:sz w:val="22"/>
              </w:rPr>
            </w:pPr>
            <w:r w:rsidRPr="007A78DE">
              <w:rPr>
                <w:rFonts w:ascii="Century Gothic" w:hAnsi="Century Gothic" w:cs="Times New Roman"/>
                <w:sz w:val="22"/>
              </w:rPr>
              <w:t>Salida de Evacuación:</w:t>
            </w:r>
          </w:p>
        </w:tc>
        <w:tc>
          <w:tcPr>
            <w:tcW w:w="2633" w:type="pct"/>
            <w:vAlign w:val="center"/>
          </w:tcPr>
          <w:p w14:paraId="54B7ED65" w14:textId="22A77DC8" w:rsidR="002D3D5C" w:rsidRPr="007A78DE" w:rsidRDefault="002D3D5C" w:rsidP="002D3D5C">
            <w:pPr>
              <w:rPr>
                <w:rFonts w:ascii="Century Gothic" w:hAnsi="Century Gothic" w:cs="Times New Roman"/>
                <w:sz w:val="22"/>
              </w:rPr>
            </w:pPr>
            <w:r w:rsidRPr="007A78DE">
              <w:rPr>
                <w:rFonts w:ascii="Century Gothic" w:hAnsi="Century Gothic" w:cs="Times New Roman"/>
                <w:sz w:val="22"/>
              </w:rPr>
              <w:t>Se cuenta con 1 salida de emergencia, la cual se encuentran señalizada de manera adecuada.</w:t>
            </w:r>
          </w:p>
        </w:tc>
      </w:tr>
      <w:tr w:rsidR="002D3D5C" w:rsidRPr="007A78DE" w14:paraId="2C799224" w14:textId="77777777" w:rsidTr="002D3D5C">
        <w:trPr>
          <w:trHeight w:val="412"/>
          <w:jc w:val="center"/>
        </w:trPr>
        <w:tc>
          <w:tcPr>
            <w:tcW w:w="556" w:type="pct"/>
            <w:vAlign w:val="center"/>
          </w:tcPr>
          <w:p w14:paraId="5F931498" w14:textId="17DBB91E" w:rsidR="002D3D5C" w:rsidRPr="007A78DE" w:rsidRDefault="002D3D5C" w:rsidP="006632EC">
            <w:pPr>
              <w:jc w:val="center"/>
              <w:rPr>
                <w:rFonts w:ascii="Century Gothic" w:hAnsi="Century Gothic" w:cs="Times New Roman"/>
                <w:b/>
                <w:bCs/>
                <w:sz w:val="22"/>
              </w:rPr>
            </w:pPr>
            <w:r w:rsidRPr="007A78DE">
              <w:rPr>
                <w:rFonts w:ascii="Century Gothic" w:hAnsi="Century Gothic" w:cs="Times New Roman"/>
                <w:b/>
                <w:bCs/>
                <w:sz w:val="22"/>
              </w:rPr>
              <w:t>11</w:t>
            </w:r>
          </w:p>
        </w:tc>
        <w:tc>
          <w:tcPr>
            <w:tcW w:w="1811" w:type="pct"/>
            <w:vAlign w:val="center"/>
          </w:tcPr>
          <w:p w14:paraId="288A07AD" w14:textId="63596BCB" w:rsidR="002D3D5C" w:rsidRPr="007A78DE" w:rsidRDefault="002D3D5C" w:rsidP="002D3D5C">
            <w:pPr>
              <w:rPr>
                <w:rFonts w:ascii="Century Gothic" w:hAnsi="Century Gothic" w:cs="Times New Roman"/>
                <w:sz w:val="22"/>
              </w:rPr>
            </w:pPr>
            <w:r w:rsidRPr="007A78DE">
              <w:rPr>
                <w:rFonts w:ascii="Century Gothic" w:hAnsi="Century Gothic" w:cs="Times New Roman"/>
                <w:sz w:val="22"/>
              </w:rPr>
              <w:t>Unidad de Evacuación (ancho mínimo disponible)</w:t>
            </w:r>
          </w:p>
        </w:tc>
        <w:tc>
          <w:tcPr>
            <w:tcW w:w="2633" w:type="pct"/>
            <w:vAlign w:val="center"/>
          </w:tcPr>
          <w:p w14:paraId="5255465F" w14:textId="788937EA" w:rsidR="002D3D5C" w:rsidRPr="007A78DE" w:rsidRDefault="002D3D5C" w:rsidP="002D3D5C">
            <w:pPr>
              <w:rPr>
                <w:rFonts w:ascii="Century Gothic" w:hAnsi="Century Gothic" w:cs="Times New Roman"/>
                <w:sz w:val="22"/>
              </w:rPr>
            </w:pPr>
            <w:r w:rsidRPr="007A78DE">
              <w:rPr>
                <w:rFonts w:ascii="Century Gothic" w:hAnsi="Century Gothic" w:cs="Times New Roman"/>
                <w:sz w:val="22"/>
              </w:rPr>
              <w:t>El ancho de la salida es de 1,76 metros donde la reja de una nave permanece cerrada: 1,2 m</w:t>
            </w:r>
          </w:p>
        </w:tc>
      </w:tr>
      <w:tr w:rsidR="002D3D5C" w:rsidRPr="007A78DE" w14:paraId="034A1452" w14:textId="77777777" w:rsidTr="002D3D5C">
        <w:trPr>
          <w:trHeight w:val="412"/>
          <w:jc w:val="center"/>
        </w:trPr>
        <w:tc>
          <w:tcPr>
            <w:tcW w:w="556" w:type="pct"/>
            <w:vAlign w:val="center"/>
          </w:tcPr>
          <w:p w14:paraId="73C922BE" w14:textId="282149BD" w:rsidR="002D3D5C" w:rsidRPr="007A78DE" w:rsidRDefault="002D3D5C" w:rsidP="006632EC">
            <w:pPr>
              <w:jc w:val="center"/>
              <w:rPr>
                <w:rFonts w:ascii="Century Gothic" w:hAnsi="Century Gothic" w:cs="Times New Roman"/>
                <w:b/>
                <w:bCs/>
                <w:sz w:val="22"/>
              </w:rPr>
            </w:pPr>
            <w:r w:rsidRPr="007A78DE">
              <w:rPr>
                <w:rFonts w:ascii="Century Gothic" w:hAnsi="Century Gothic" w:cs="Times New Roman"/>
                <w:b/>
                <w:bCs/>
                <w:sz w:val="22"/>
              </w:rPr>
              <w:t>12</w:t>
            </w:r>
          </w:p>
        </w:tc>
        <w:tc>
          <w:tcPr>
            <w:tcW w:w="1811" w:type="pct"/>
            <w:vAlign w:val="center"/>
          </w:tcPr>
          <w:p w14:paraId="0646BDE0" w14:textId="2016A6B6" w:rsidR="002D3D5C" w:rsidRPr="007A78DE" w:rsidRDefault="002D3D5C" w:rsidP="002D3D5C">
            <w:pPr>
              <w:rPr>
                <w:rFonts w:ascii="Century Gothic" w:hAnsi="Century Gothic" w:cs="Times New Roman"/>
                <w:sz w:val="22"/>
              </w:rPr>
            </w:pPr>
            <w:r w:rsidRPr="007A78DE">
              <w:rPr>
                <w:rFonts w:ascii="Century Gothic" w:hAnsi="Century Gothic" w:cs="Times New Roman"/>
                <w:sz w:val="22"/>
              </w:rPr>
              <w:t>Distancia (máxima) de recorrido</w:t>
            </w:r>
          </w:p>
        </w:tc>
        <w:tc>
          <w:tcPr>
            <w:tcW w:w="2633" w:type="pct"/>
            <w:vAlign w:val="center"/>
          </w:tcPr>
          <w:p w14:paraId="62EEEEC0" w14:textId="20065FCC" w:rsidR="002D3D5C" w:rsidRPr="007A78DE" w:rsidRDefault="002D3D5C" w:rsidP="002D3D5C">
            <w:pPr>
              <w:rPr>
                <w:rFonts w:ascii="Century Gothic" w:hAnsi="Century Gothic" w:cs="Times New Roman"/>
                <w:sz w:val="22"/>
              </w:rPr>
            </w:pPr>
            <w:proofErr w:type="gramStart"/>
            <w:r w:rsidRPr="007A78DE">
              <w:rPr>
                <w:rFonts w:ascii="Century Gothic" w:hAnsi="Century Gothic" w:cs="Times New Roman"/>
                <w:sz w:val="22"/>
              </w:rPr>
              <w:t>La distancia máxima a recorrer</w:t>
            </w:r>
            <w:proofErr w:type="gramEnd"/>
            <w:r w:rsidRPr="007A78DE">
              <w:rPr>
                <w:rFonts w:ascii="Century Gothic" w:hAnsi="Century Gothic" w:cs="Times New Roman"/>
                <w:sz w:val="22"/>
              </w:rPr>
              <w:t xml:space="preserve"> es de 16 metros</w:t>
            </w:r>
          </w:p>
        </w:tc>
      </w:tr>
    </w:tbl>
    <w:p w14:paraId="6777BE7D" w14:textId="77777777" w:rsidR="008115D5" w:rsidRPr="007A78DE" w:rsidRDefault="008115D5" w:rsidP="005F4943">
      <w:pPr>
        <w:rPr>
          <w:rFonts w:ascii="Century Gothic" w:hAnsi="Century Gothic"/>
          <w:sz w:val="22"/>
        </w:rPr>
        <w:sectPr w:rsidR="008115D5" w:rsidRPr="007A78DE" w:rsidSect="005F4943">
          <w:headerReference w:type="default" r:id="rId17"/>
          <w:pgSz w:w="12240" w:h="15840"/>
          <w:pgMar w:top="1417" w:right="1701" w:bottom="1417" w:left="1701" w:header="712" w:footer="0" w:gutter="0"/>
          <w:cols w:space="720"/>
        </w:sectPr>
      </w:pPr>
    </w:p>
    <w:p w14:paraId="77D3B03A" w14:textId="77777777" w:rsidR="008115D5" w:rsidRPr="007A78DE" w:rsidRDefault="008115D5" w:rsidP="005F4943">
      <w:pPr>
        <w:pStyle w:val="Textoindependiente"/>
        <w:rPr>
          <w:rFonts w:ascii="Century Gothic" w:hAnsi="Century Gothic"/>
          <w:sz w:val="22"/>
          <w:szCs w:val="22"/>
        </w:rPr>
      </w:pP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97"/>
        <w:gridCol w:w="3594"/>
        <w:gridCol w:w="4357"/>
      </w:tblGrid>
      <w:tr w:rsidR="008115D5" w:rsidRPr="007A78DE" w14:paraId="496E9089" w14:textId="77777777" w:rsidTr="002D3D5C">
        <w:trPr>
          <w:trHeight w:val="2110"/>
          <w:jc w:val="center"/>
        </w:trPr>
        <w:tc>
          <w:tcPr>
            <w:tcW w:w="507" w:type="pct"/>
            <w:tcBorders>
              <w:bottom w:val="nil"/>
            </w:tcBorders>
            <w:vAlign w:val="center"/>
          </w:tcPr>
          <w:p w14:paraId="1DCD184C" w14:textId="77777777" w:rsidR="008115D5" w:rsidRPr="007A78DE" w:rsidRDefault="008115D5" w:rsidP="006632EC">
            <w:pPr>
              <w:jc w:val="center"/>
              <w:rPr>
                <w:rFonts w:ascii="Century Gothic" w:hAnsi="Century Gothic" w:cs="Times New Roman"/>
                <w:b/>
                <w:bCs/>
                <w:sz w:val="22"/>
              </w:rPr>
            </w:pPr>
            <w:r w:rsidRPr="007A78DE">
              <w:rPr>
                <w:rFonts w:ascii="Century Gothic" w:hAnsi="Century Gothic" w:cs="Times New Roman"/>
                <w:b/>
                <w:bCs/>
                <w:sz w:val="22"/>
              </w:rPr>
              <w:t>13</w:t>
            </w:r>
          </w:p>
        </w:tc>
        <w:tc>
          <w:tcPr>
            <w:tcW w:w="2031" w:type="pct"/>
            <w:tcBorders>
              <w:bottom w:val="nil"/>
            </w:tcBorders>
            <w:vAlign w:val="center"/>
          </w:tcPr>
          <w:p w14:paraId="6029CCC3" w14:textId="77777777" w:rsidR="008115D5" w:rsidRPr="007A78DE" w:rsidRDefault="008115D5" w:rsidP="006632EC">
            <w:pPr>
              <w:rPr>
                <w:rFonts w:ascii="Century Gothic" w:hAnsi="Century Gothic" w:cs="Times New Roman"/>
                <w:sz w:val="22"/>
              </w:rPr>
            </w:pPr>
            <w:r w:rsidRPr="007A78DE">
              <w:rPr>
                <w:rFonts w:ascii="Century Gothic" w:hAnsi="Century Gothic" w:cs="Times New Roman"/>
                <w:sz w:val="22"/>
              </w:rPr>
              <w:t>Tiempos de Salida y Evacuación</w:t>
            </w:r>
          </w:p>
        </w:tc>
        <w:tc>
          <w:tcPr>
            <w:tcW w:w="2462" w:type="pct"/>
            <w:tcBorders>
              <w:bottom w:val="nil"/>
            </w:tcBorders>
            <w:vAlign w:val="center"/>
          </w:tcPr>
          <w:p w14:paraId="3EA134AC" w14:textId="77777777" w:rsidR="008115D5" w:rsidRPr="007A78DE" w:rsidRDefault="008115D5" w:rsidP="006632EC">
            <w:pPr>
              <w:rPr>
                <w:rFonts w:ascii="Century Gothic" w:hAnsi="Century Gothic" w:cs="Times New Roman"/>
                <w:sz w:val="22"/>
              </w:rPr>
            </w:pPr>
            <w:r w:rsidRPr="007A78DE">
              <w:rPr>
                <w:rFonts w:ascii="Century Gothic" w:hAnsi="Century Gothic" w:cs="Times New Roman"/>
                <w:sz w:val="22"/>
              </w:rPr>
              <w:t>El tiempo teórico de salida de las instalaciones para las personas es de 1,24 minutos que tarda el personal en recorrer la distancia máxima de desplazamiento de las áreas de trabajo más alejadas hasta el punto de encuentro</w:t>
            </w:r>
          </w:p>
        </w:tc>
      </w:tr>
      <w:tr w:rsidR="008115D5" w:rsidRPr="007A78DE" w14:paraId="1E600399" w14:textId="77777777" w:rsidTr="002D3D5C">
        <w:trPr>
          <w:trHeight w:val="591"/>
          <w:jc w:val="center"/>
        </w:trPr>
        <w:tc>
          <w:tcPr>
            <w:tcW w:w="507" w:type="pct"/>
            <w:tcBorders>
              <w:top w:val="nil"/>
              <w:bottom w:val="nil"/>
            </w:tcBorders>
            <w:vAlign w:val="center"/>
          </w:tcPr>
          <w:p w14:paraId="31ABC0BF" w14:textId="77777777" w:rsidR="008115D5" w:rsidRPr="007A78DE" w:rsidRDefault="008115D5" w:rsidP="006632EC">
            <w:pPr>
              <w:jc w:val="center"/>
              <w:rPr>
                <w:rFonts w:ascii="Century Gothic" w:hAnsi="Century Gothic" w:cs="Times New Roman"/>
                <w:b/>
                <w:bCs/>
                <w:sz w:val="22"/>
              </w:rPr>
            </w:pPr>
          </w:p>
        </w:tc>
        <w:tc>
          <w:tcPr>
            <w:tcW w:w="2031" w:type="pct"/>
            <w:tcBorders>
              <w:top w:val="nil"/>
              <w:bottom w:val="nil"/>
            </w:tcBorders>
            <w:vAlign w:val="center"/>
          </w:tcPr>
          <w:p w14:paraId="250E2539" w14:textId="77777777" w:rsidR="008115D5" w:rsidRPr="007A78DE" w:rsidRDefault="008115D5" w:rsidP="006632EC">
            <w:pPr>
              <w:rPr>
                <w:rFonts w:ascii="Century Gothic" w:hAnsi="Century Gothic" w:cs="Times New Roman"/>
                <w:sz w:val="22"/>
              </w:rPr>
            </w:pPr>
          </w:p>
        </w:tc>
        <w:tc>
          <w:tcPr>
            <w:tcW w:w="2462" w:type="pct"/>
            <w:tcBorders>
              <w:top w:val="nil"/>
              <w:bottom w:val="nil"/>
            </w:tcBorders>
            <w:vAlign w:val="center"/>
          </w:tcPr>
          <w:p w14:paraId="2AB6BA46" w14:textId="77777777" w:rsidR="008115D5" w:rsidRPr="007A78DE" w:rsidRDefault="008115D5" w:rsidP="006632EC">
            <w:pPr>
              <w:rPr>
                <w:rFonts w:ascii="Century Gothic" w:hAnsi="Century Gothic" w:cs="Times New Roman"/>
                <w:sz w:val="22"/>
              </w:rPr>
            </w:pPr>
            <w:r w:rsidRPr="007A78DE">
              <w:rPr>
                <w:rFonts w:ascii="Century Gothic" w:hAnsi="Century Gothic" w:cs="Times New Roman"/>
                <w:sz w:val="22"/>
              </w:rPr>
              <w:t>Tiempo de Salida=    N</w:t>
            </w:r>
            <w:r w:rsidRPr="007A78DE">
              <w:rPr>
                <w:rFonts w:ascii="Century Gothic" w:hAnsi="Century Gothic" w:cs="Times New Roman"/>
                <w:sz w:val="22"/>
              </w:rPr>
              <w:tab/>
              <w:t>+    D</w:t>
            </w:r>
            <w:r w:rsidRPr="007A78DE">
              <w:rPr>
                <w:rFonts w:ascii="Century Gothic" w:hAnsi="Century Gothic" w:cs="Times New Roman"/>
                <w:sz w:val="22"/>
              </w:rPr>
              <w:tab/>
            </w:r>
          </w:p>
          <w:p w14:paraId="3F14DC9B" w14:textId="77777777" w:rsidR="008115D5" w:rsidRPr="007A78DE" w:rsidRDefault="008115D5" w:rsidP="006632EC">
            <w:pPr>
              <w:rPr>
                <w:rFonts w:ascii="Century Gothic" w:hAnsi="Century Gothic" w:cs="Times New Roman"/>
                <w:sz w:val="22"/>
              </w:rPr>
            </w:pPr>
            <w:r w:rsidRPr="007A78DE">
              <w:rPr>
                <w:rFonts w:ascii="Century Gothic" w:hAnsi="Century Gothic" w:cs="Times New Roman"/>
                <w:sz w:val="22"/>
              </w:rPr>
              <w:t>(A x k)</w:t>
            </w:r>
            <w:r w:rsidRPr="007A78DE">
              <w:rPr>
                <w:rFonts w:ascii="Century Gothic" w:hAnsi="Century Gothic" w:cs="Times New Roman"/>
                <w:sz w:val="22"/>
              </w:rPr>
              <w:tab/>
              <w:t>V</w:t>
            </w:r>
          </w:p>
        </w:tc>
      </w:tr>
      <w:tr w:rsidR="008115D5" w:rsidRPr="007A78DE" w14:paraId="656A6AB1" w14:textId="77777777" w:rsidTr="002D3D5C">
        <w:trPr>
          <w:trHeight w:val="964"/>
          <w:jc w:val="center"/>
        </w:trPr>
        <w:tc>
          <w:tcPr>
            <w:tcW w:w="507" w:type="pct"/>
            <w:tcBorders>
              <w:top w:val="nil"/>
            </w:tcBorders>
            <w:vAlign w:val="center"/>
          </w:tcPr>
          <w:p w14:paraId="6476BD87" w14:textId="77777777" w:rsidR="008115D5" w:rsidRPr="007A78DE" w:rsidRDefault="008115D5" w:rsidP="006632EC">
            <w:pPr>
              <w:jc w:val="center"/>
              <w:rPr>
                <w:rFonts w:ascii="Century Gothic" w:hAnsi="Century Gothic" w:cs="Times New Roman"/>
                <w:b/>
                <w:bCs/>
                <w:sz w:val="22"/>
              </w:rPr>
            </w:pPr>
          </w:p>
        </w:tc>
        <w:tc>
          <w:tcPr>
            <w:tcW w:w="2031" w:type="pct"/>
            <w:tcBorders>
              <w:top w:val="nil"/>
            </w:tcBorders>
            <w:vAlign w:val="center"/>
          </w:tcPr>
          <w:p w14:paraId="3A51BFAE" w14:textId="77777777" w:rsidR="008115D5" w:rsidRPr="007A78DE" w:rsidRDefault="008115D5" w:rsidP="006632EC">
            <w:pPr>
              <w:rPr>
                <w:rFonts w:ascii="Century Gothic" w:hAnsi="Century Gothic" w:cs="Times New Roman"/>
                <w:sz w:val="22"/>
              </w:rPr>
            </w:pPr>
          </w:p>
        </w:tc>
        <w:tc>
          <w:tcPr>
            <w:tcW w:w="2462" w:type="pct"/>
            <w:tcBorders>
              <w:top w:val="nil"/>
            </w:tcBorders>
            <w:vAlign w:val="center"/>
          </w:tcPr>
          <w:p w14:paraId="6D3355AB" w14:textId="77777777" w:rsidR="008115D5" w:rsidRPr="007A78DE" w:rsidRDefault="008115D5" w:rsidP="006632EC">
            <w:pPr>
              <w:rPr>
                <w:rFonts w:ascii="Century Gothic" w:hAnsi="Century Gothic" w:cs="Times New Roman"/>
                <w:sz w:val="22"/>
              </w:rPr>
            </w:pPr>
            <w:r w:rsidRPr="007A78DE">
              <w:rPr>
                <w:rFonts w:ascii="Century Gothic" w:hAnsi="Century Gothic" w:cs="Times New Roman"/>
                <w:sz w:val="22"/>
              </w:rPr>
              <w:t>Ver Anexo 1 (Formula de tiempo teórico de evacuación de INVIMA CALI.).</w:t>
            </w:r>
          </w:p>
        </w:tc>
      </w:tr>
      <w:tr w:rsidR="008115D5" w:rsidRPr="007A78DE" w14:paraId="13BE873B" w14:textId="77777777" w:rsidTr="002D3D5C">
        <w:trPr>
          <w:trHeight w:val="593"/>
          <w:jc w:val="center"/>
        </w:trPr>
        <w:tc>
          <w:tcPr>
            <w:tcW w:w="507" w:type="pct"/>
            <w:vAlign w:val="center"/>
          </w:tcPr>
          <w:p w14:paraId="3E8C05F5" w14:textId="77777777" w:rsidR="008115D5" w:rsidRPr="007A78DE" w:rsidRDefault="004F2292" w:rsidP="006632EC">
            <w:pPr>
              <w:jc w:val="center"/>
              <w:rPr>
                <w:rFonts w:ascii="Century Gothic" w:hAnsi="Century Gothic" w:cs="Times New Roman"/>
                <w:b/>
                <w:bCs/>
                <w:sz w:val="22"/>
              </w:rPr>
            </w:pPr>
            <w:r w:rsidRPr="007A78DE">
              <w:rPr>
                <w:rFonts w:ascii="Century Gothic" w:hAnsi="Century Gothic" w:cs="Times New Roman"/>
                <w:b/>
                <w:bCs/>
                <w:sz w:val="22"/>
              </w:rPr>
              <w:t>14</w:t>
            </w:r>
          </w:p>
        </w:tc>
        <w:tc>
          <w:tcPr>
            <w:tcW w:w="2031" w:type="pct"/>
            <w:vAlign w:val="center"/>
          </w:tcPr>
          <w:p w14:paraId="1CCD52EF" w14:textId="77777777" w:rsidR="008115D5" w:rsidRPr="007A78DE" w:rsidRDefault="008115D5" w:rsidP="006632EC">
            <w:pPr>
              <w:rPr>
                <w:rFonts w:ascii="Century Gothic" w:hAnsi="Century Gothic" w:cs="Times New Roman"/>
                <w:sz w:val="22"/>
              </w:rPr>
            </w:pPr>
            <w:r w:rsidRPr="007A78DE">
              <w:rPr>
                <w:rFonts w:ascii="Century Gothic" w:hAnsi="Century Gothic" w:cs="Times New Roman"/>
                <w:sz w:val="22"/>
              </w:rPr>
              <w:t>Sitio de Reunión Final o Punto de Encuentro.</w:t>
            </w:r>
          </w:p>
        </w:tc>
        <w:tc>
          <w:tcPr>
            <w:tcW w:w="2462" w:type="pct"/>
            <w:vAlign w:val="center"/>
          </w:tcPr>
          <w:p w14:paraId="0BF366E1" w14:textId="77777777" w:rsidR="008115D5" w:rsidRPr="007A78DE" w:rsidRDefault="008115D5" w:rsidP="006632EC">
            <w:pPr>
              <w:rPr>
                <w:rFonts w:ascii="Century Gothic" w:hAnsi="Century Gothic" w:cs="Times New Roman"/>
                <w:sz w:val="22"/>
              </w:rPr>
            </w:pPr>
            <w:r w:rsidRPr="007A78DE">
              <w:rPr>
                <w:rFonts w:ascii="Century Gothic" w:hAnsi="Century Gothic" w:cs="Times New Roman"/>
                <w:sz w:val="22"/>
              </w:rPr>
              <w:t>El punto de encuentro se encuentra ubicado a</w:t>
            </w:r>
            <w:r w:rsidR="009B6BF2" w:rsidRPr="007A78DE">
              <w:rPr>
                <w:rFonts w:ascii="Century Gothic" w:hAnsi="Century Gothic" w:cs="Times New Roman"/>
                <w:sz w:val="22"/>
              </w:rPr>
              <w:t xml:space="preserve"> un costado</w:t>
            </w:r>
            <w:r w:rsidRPr="007A78DE">
              <w:rPr>
                <w:rFonts w:ascii="Century Gothic" w:hAnsi="Century Gothic" w:cs="Times New Roman"/>
                <w:sz w:val="22"/>
              </w:rPr>
              <w:t xml:space="preserve"> de la sede</w:t>
            </w:r>
          </w:p>
        </w:tc>
      </w:tr>
    </w:tbl>
    <w:p w14:paraId="0F568C79" w14:textId="77777777" w:rsidR="008115D5" w:rsidRPr="007A78DE" w:rsidRDefault="008115D5" w:rsidP="005F4943">
      <w:pPr>
        <w:rPr>
          <w:rFonts w:ascii="Century Gothic" w:hAnsi="Century Gothic"/>
          <w:sz w:val="22"/>
        </w:rPr>
        <w:sectPr w:rsidR="008115D5" w:rsidRPr="007A78DE" w:rsidSect="005F4943">
          <w:pgSz w:w="12240" w:h="15840"/>
          <w:pgMar w:top="1417" w:right="1701" w:bottom="1417" w:left="1701" w:header="712" w:footer="0" w:gutter="0"/>
          <w:cols w:space="720"/>
        </w:sectPr>
      </w:pPr>
    </w:p>
    <w:p w14:paraId="591596D9" w14:textId="77777777" w:rsidR="00B61AE9" w:rsidRDefault="00B61AE9" w:rsidP="006632EC">
      <w:pPr>
        <w:pStyle w:val="Ttulo2"/>
        <w:rPr>
          <w:rFonts w:ascii="Century Gothic" w:hAnsi="Century Gothic"/>
          <w:sz w:val="22"/>
          <w:szCs w:val="22"/>
        </w:rPr>
      </w:pPr>
      <w:bookmarkStart w:id="71" w:name="_bookmark53"/>
      <w:bookmarkStart w:id="72" w:name="_Toc42681602"/>
      <w:bookmarkEnd w:id="71"/>
    </w:p>
    <w:p w14:paraId="6CAC2797" w14:textId="2A09E7FD" w:rsidR="008115D5" w:rsidRPr="007A78DE" w:rsidRDefault="00D17BEA" w:rsidP="006632EC">
      <w:pPr>
        <w:pStyle w:val="Ttulo2"/>
        <w:rPr>
          <w:rFonts w:ascii="Century Gothic" w:hAnsi="Century Gothic"/>
          <w:sz w:val="22"/>
          <w:szCs w:val="22"/>
        </w:rPr>
      </w:pPr>
      <w:r w:rsidRPr="007A78DE">
        <w:rPr>
          <w:rFonts w:ascii="Century Gothic" w:hAnsi="Century Gothic"/>
          <w:sz w:val="22"/>
          <w:szCs w:val="22"/>
        </w:rPr>
        <w:t>1</w:t>
      </w:r>
      <w:r w:rsidR="006632EC" w:rsidRPr="007A78DE">
        <w:rPr>
          <w:rFonts w:ascii="Century Gothic" w:hAnsi="Century Gothic"/>
          <w:sz w:val="22"/>
          <w:szCs w:val="22"/>
        </w:rPr>
        <w:t>0</w:t>
      </w:r>
      <w:r w:rsidRPr="007A78DE">
        <w:rPr>
          <w:rFonts w:ascii="Century Gothic" w:hAnsi="Century Gothic"/>
          <w:sz w:val="22"/>
          <w:szCs w:val="22"/>
        </w:rPr>
        <w:t xml:space="preserve">.4 </w:t>
      </w:r>
      <w:r w:rsidR="008115D5" w:rsidRPr="007A78DE">
        <w:rPr>
          <w:rFonts w:ascii="Century Gothic" w:hAnsi="Century Gothic"/>
          <w:sz w:val="22"/>
          <w:szCs w:val="22"/>
        </w:rPr>
        <w:t>Planes de</w:t>
      </w:r>
      <w:r w:rsidR="008115D5" w:rsidRPr="007A78DE">
        <w:rPr>
          <w:rFonts w:ascii="Century Gothic" w:hAnsi="Century Gothic"/>
          <w:spacing w:val="-3"/>
          <w:sz w:val="22"/>
          <w:szCs w:val="22"/>
        </w:rPr>
        <w:t xml:space="preserve"> </w:t>
      </w:r>
      <w:r w:rsidR="008115D5" w:rsidRPr="007A78DE">
        <w:rPr>
          <w:rFonts w:ascii="Century Gothic" w:hAnsi="Century Gothic"/>
          <w:sz w:val="22"/>
          <w:szCs w:val="22"/>
        </w:rPr>
        <w:t>Acción</w:t>
      </w:r>
      <w:bookmarkEnd w:id="72"/>
    </w:p>
    <w:p w14:paraId="2377B79B" w14:textId="77777777" w:rsidR="005B4452" w:rsidRPr="007A78DE" w:rsidRDefault="005B4452" w:rsidP="005B4452">
      <w:pPr>
        <w:rPr>
          <w:rFonts w:ascii="Century Gothic" w:hAnsi="Century Gothic"/>
          <w:sz w:val="22"/>
        </w:rPr>
      </w:pPr>
    </w:p>
    <w:p w14:paraId="42CB7094" w14:textId="77777777" w:rsidR="008115D5" w:rsidRPr="007A78DE" w:rsidRDefault="008115D5" w:rsidP="006632EC">
      <w:pPr>
        <w:rPr>
          <w:rFonts w:ascii="Century Gothic" w:hAnsi="Century Gothic" w:cs="Times New Roman"/>
          <w:sz w:val="22"/>
        </w:rPr>
      </w:pPr>
      <w:r w:rsidRPr="007A78DE">
        <w:rPr>
          <w:rFonts w:ascii="Century Gothic" w:hAnsi="Century Gothic" w:cs="Times New Roman"/>
          <w:sz w:val="22"/>
        </w:rPr>
        <w:t xml:space="preserve">Los siguientes son los planes de acción de </w:t>
      </w:r>
      <w:r w:rsidRPr="007A78DE">
        <w:rPr>
          <w:rFonts w:ascii="Century Gothic" w:hAnsi="Century Gothic" w:cs="Times New Roman"/>
          <w:b/>
          <w:sz w:val="22"/>
        </w:rPr>
        <w:t>INVIMA GRUPO DE TRABAJO TERRITORIAL OCCIDENTE 2 CALI</w:t>
      </w:r>
      <w:r w:rsidRPr="007A78DE">
        <w:rPr>
          <w:rFonts w:ascii="Century Gothic" w:hAnsi="Century Gothic" w:cs="Times New Roman"/>
          <w:sz w:val="22"/>
        </w:rPr>
        <w:t>, los cuales muestran el esquema a usar durante</w:t>
      </w:r>
      <w:r w:rsidRPr="007A78DE">
        <w:rPr>
          <w:rFonts w:ascii="Century Gothic" w:hAnsi="Century Gothic" w:cs="Times New Roman"/>
          <w:spacing w:val="-6"/>
          <w:sz w:val="22"/>
        </w:rPr>
        <w:t xml:space="preserve"> </w:t>
      </w:r>
      <w:r w:rsidRPr="007A78DE">
        <w:rPr>
          <w:rFonts w:ascii="Century Gothic" w:hAnsi="Century Gothic" w:cs="Times New Roman"/>
          <w:sz w:val="22"/>
        </w:rPr>
        <w:t>el</w:t>
      </w:r>
      <w:r w:rsidRPr="007A78DE">
        <w:rPr>
          <w:rFonts w:ascii="Century Gothic" w:hAnsi="Century Gothic" w:cs="Times New Roman"/>
          <w:spacing w:val="-5"/>
          <w:sz w:val="22"/>
        </w:rPr>
        <w:t xml:space="preserve"> </w:t>
      </w:r>
      <w:r w:rsidRPr="007A78DE">
        <w:rPr>
          <w:rFonts w:ascii="Century Gothic" w:hAnsi="Century Gothic" w:cs="Times New Roman"/>
          <w:sz w:val="22"/>
        </w:rPr>
        <w:t>funcionamiento</w:t>
      </w:r>
      <w:r w:rsidRPr="007A78DE">
        <w:rPr>
          <w:rFonts w:ascii="Century Gothic" w:hAnsi="Century Gothic" w:cs="Times New Roman"/>
          <w:spacing w:val="-5"/>
          <w:sz w:val="22"/>
        </w:rPr>
        <w:t xml:space="preserve"> </w:t>
      </w:r>
      <w:r w:rsidRPr="007A78DE">
        <w:rPr>
          <w:rFonts w:ascii="Century Gothic" w:hAnsi="Century Gothic" w:cs="Times New Roman"/>
          <w:sz w:val="22"/>
        </w:rPr>
        <w:t>normal</w:t>
      </w:r>
      <w:r w:rsidRPr="007A78DE">
        <w:rPr>
          <w:rFonts w:ascii="Century Gothic" w:hAnsi="Century Gothic" w:cs="Times New Roman"/>
          <w:spacing w:val="-6"/>
          <w:sz w:val="22"/>
        </w:rPr>
        <w:t xml:space="preserve"> </w:t>
      </w:r>
      <w:r w:rsidRPr="007A78DE">
        <w:rPr>
          <w:rFonts w:ascii="Century Gothic" w:hAnsi="Century Gothic" w:cs="Times New Roman"/>
          <w:sz w:val="22"/>
        </w:rPr>
        <w:t>del</w:t>
      </w:r>
      <w:r w:rsidRPr="007A78DE">
        <w:rPr>
          <w:rFonts w:ascii="Century Gothic" w:hAnsi="Century Gothic" w:cs="Times New Roman"/>
          <w:spacing w:val="-5"/>
          <w:sz w:val="22"/>
        </w:rPr>
        <w:t xml:space="preserve"> </w:t>
      </w:r>
      <w:r w:rsidRPr="007A78DE">
        <w:rPr>
          <w:rFonts w:ascii="Century Gothic" w:hAnsi="Century Gothic" w:cs="Times New Roman"/>
          <w:sz w:val="22"/>
        </w:rPr>
        <w:t>lugar,</w:t>
      </w:r>
      <w:r w:rsidRPr="007A78DE">
        <w:rPr>
          <w:rFonts w:ascii="Century Gothic" w:hAnsi="Century Gothic" w:cs="Times New Roman"/>
          <w:spacing w:val="-2"/>
          <w:sz w:val="22"/>
        </w:rPr>
        <w:t xml:space="preserve"> </w:t>
      </w:r>
      <w:r w:rsidRPr="007A78DE">
        <w:rPr>
          <w:rFonts w:ascii="Century Gothic" w:hAnsi="Century Gothic" w:cs="Times New Roman"/>
          <w:sz w:val="22"/>
        </w:rPr>
        <w:t>en</w:t>
      </w:r>
      <w:r w:rsidRPr="007A78DE">
        <w:rPr>
          <w:rFonts w:ascii="Century Gothic" w:hAnsi="Century Gothic" w:cs="Times New Roman"/>
          <w:spacing w:val="-6"/>
          <w:sz w:val="22"/>
        </w:rPr>
        <w:t xml:space="preserve"> </w:t>
      </w:r>
      <w:r w:rsidRPr="007A78DE">
        <w:rPr>
          <w:rFonts w:ascii="Century Gothic" w:hAnsi="Century Gothic" w:cs="Times New Roman"/>
          <w:sz w:val="22"/>
        </w:rPr>
        <w:t>caso</w:t>
      </w:r>
      <w:r w:rsidRPr="007A78DE">
        <w:rPr>
          <w:rFonts w:ascii="Century Gothic" w:hAnsi="Century Gothic" w:cs="Times New Roman"/>
          <w:spacing w:val="-5"/>
          <w:sz w:val="22"/>
        </w:rPr>
        <w:t xml:space="preserve"> </w:t>
      </w:r>
      <w:r w:rsidRPr="007A78DE">
        <w:rPr>
          <w:rFonts w:ascii="Century Gothic" w:hAnsi="Century Gothic" w:cs="Times New Roman"/>
          <w:sz w:val="22"/>
        </w:rPr>
        <w:t>de</w:t>
      </w:r>
      <w:r w:rsidRPr="007A78DE">
        <w:rPr>
          <w:rFonts w:ascii="Century Gothic" w:hAnsi="Century Gothic" w:cs="Times New Roman"/>
          <w:spacing w:val="-5"/>
          <w:sz w:val="22"/>
        </w:rPr>
        <w:t xml:space="preserve"> </w:t>
      </w:r>
      <w:r w:rsidRPr="007A78DE">
        <w:rPr>
          <w:rFonts w:ascii="Century Gothic" w:hAnsi="Century Gothic" w:cs="Times New Roman"/>
          <w:sz w:val="22"/>
        </w:rPr>
        <w:t>emergencia:</w:t>
      </w:r>
      <w:r w:rsidRPr="007A78DE">
        <w:rPr>
          <w:rFonts w:ascii="Century Gothic" w:hAnsi="Century Gothic" w:cs="Times New Roman"/>
          <w:spacing w:val="-3"/>
          <w:sz w:val="22"/>
        </w:rPr>
        <w:t xml:space="preserve"> </w:t>
      </w:r>
      <w:r w:rsidRPr="007A78DE">
        <w:rPr>
          <w:rFonts w:ascii="Century Gothic" w:hAnsi="Century Gothic" w:cs="Times New Roman"/>
          <w:sz w:val="22"/>
        </w:rPr>
        <w:t>antes,</w:t>
      </w:r>
      <w:r w:rsidRPr="007A78DE">
        <w:rPr>
          <w:rFonts w:ascii="Century Gothic" w:hAnsi="Century Gothic" w:cs="Times New Roman"/>
          <w:spacing w:val="-4"/>
          <w:sz w:val="22"/>
        </w:rPr>
        <w:t xml:space="preserve"> </w:t>
      </w:r>
      <w:r w:rsidRPr="007A78DE">
        <w:rPr>
          <w:rFonts w:ascii="Century Gothic" w:hAnsi="Century Gothic" w:cs="Times New Roman"/>
          <w:sz w:val="22"/>
        </w:rPr>
        <w:t>durante y después de la emergencia, teniendo en cuenta el análisis de riesgo, los medios y recursos</w:t>
      </w:r>
      <w:r w:rsidRPr="007A78DE">
        <w:rPr>
          <w:rFonts w:ascii="Century Gothic" w:hAnsi="Century Gothic" w:cs="Times New Roman"/>
          <w:spacing w:val="-12"/>
          <w:sz w:val="22"/>
        </w:rPr>
        <w:t xml:space="preserve"> </w:t>
      </w:r>
      <w:r w:rsidRPr="007A78DE">
        <w:rPr>
          <w:rFonts w:ascii="Century Gothic" w:hAnsi="Century Gothic" w:cs="Times New Roman"/>
          <w:sz w:val="22"/>
        </w:rPr>
        <w:t>de</w:t>
      </w:r>
      <w:r w:rsidRPr="007A78DE">
        <w:rPr>
          <w:rFonts w:ascii="Century Gothic" w:hAnsi="Century Gothic" w:cs="Times New Roman"/>
          <w:spacing w:val="-13"/>
          <w:sz w:val="22"/>
        </w:rPr>
        <w:t xml:space="preserve"> </w:t>
      </w:r>
      <w:r w:rsidRPr="007A78DE">
        <w:rPr>
          <w:rFonts w:ascii="Century Gothic" w:hAnsi="Century Gothic" w:cs="Times New Roman"/>
          <w:sz w:val="22"/>
        </w:rPr>
        <w:t>autoprotección</w:t>
      </w:r>
      <w:r w:rsidRPr="007A78DE">
        <w:rPr>
          <w:rFonts w:ascii="Century Gothic" w:hAnsi="Century Gothic" w:cs="Times New Roman"/>
          <w:spacing w:val="-13"/>
          <w:sz w:val="22"/>
        </w:rPr>
        <w:t xml:space="preserve"> </w:t>
      </w:r>
      <w:r w:rsidRPr="007A78DE">
        <w:rPr>
          <w:rFonts w:ascii="Century Gothic" w:hAnsi="Century Gothic" w:cs="Times New Roman"/>
          <w:sz w:val="22"/>
        </w:rPr>
        <w:t>disponibles,</w:t>
      </w:r>
      <w:r w:rsidRPr="007A78DE">
        <w:rPr>
          <w:rFonts w:ascii="Century Gothic" w:hAnsi="Century Gothic" w:cs="Times New Roman"/>
          <w:spacing w:val="-11"/>
          <w:sz w:val="22"/>
        </w:rPr>
        <w:t xml:space="preserve"> </w:t>
      </w:r>
      <w:r w:rsidRPr="007A78DE">
        <w:rPr>
          <w:rFonts w:ascii="Century Gothic" w:hAnsi="Century Gothic" w:cs="Times New Roman"/>
          <w:sz w:val="22"/>
        </w:rPr>
        <w:t>están</w:t>
      </w:r>
      <w:r w:rsidRPr="007A78DE">
        <w:rPr>
          <w:rFonts w:ascii="Century Gothic" w:hAnsi="Century Gothic" w:cs="Times New Roman"/>
          <w:spacing w:val="-13"/>
          <w:sz w:val="22"/>
        </w:rPr>
        <w:t xml:space="preserve"> </w:t>
      </w:r>
      <w:r w:rsidRPr="007A78DE">
        <w:rPr>
          <w:rFonts w:ascii="Century Gothic" w:hAnsi="Century Gothic" w:cs="Times New Roman"/>
          <w:sz w:val="22"/>
        </w:rPr>
        <w:t>orientados</w:t>
      </w:r>
      <w:r w:rsidRPr="007A78DE">
        <w:rPr>
          <w:rFonts w:ascii="Century Gothic" w:hAnsi="Century Gothic" w:cs="Times New Roman"/>
          <w:spacing w:val="-12"/>
          <w:sz w:val="22"/>
        </w:rPr>
        <w:t xml:space="preserve"> </w:t>
      </w:r>
      <w:r w:rsidRPr="007A78DE">
        <w:rPr>
          <w:rFonts w:ascii="Century Gothic" w:hAnsi="Century Gothic" w:cs="Times New Roman"/>
          <w:sz w:val="22"/>
        </w:rPr>
        <w:t>a:</w:t>
      </w:r>
      <w:r w:rsidRPr="007A78DE">
        <w:rPr>
          <w:rFonts w:ascii="Century Gothic" w:hAnsi="Century Gothic" w:cs="Times New Roman"/>
          <w:spacing w:val="-10"/>
          <w:sz w:val="22"/>
        </w:rPr>
        <w:t xml:space="preserve"> </w:t>
      </w:r>
      <w:r w:rsidRPr="007A78DE">
        <w:rPr>
          <w:rFonts w:ascii="Century Gothic" w:hAnsi="Century Gothic" w:cs="Times New Roman"/>
          <w:sz w:val="22"/>
        </w:rPr>
        <w:t>plan</w:t>
      </w:r>
      <w:r w:rsidRPr="007A78DE">
        <w:rPr>
          <w:rFonts w:ascii="Century Gothic" w:hAnsi="Century Gothic" w:cs="Times New Roman"/>
          <w:spacing w:val="-13"/>
          <w:sz w:val="22"/>
        </w:rPr>
        <w:t xml:space="preserve"> </w:t>
      </w:r>
      <w:r w:rsidRPr="007A78DE">
        <w:rPr>
          <w:rFonts w:ascii="Century Gothic" w:hAnsi="Century Gothic" w:cs="Times New Roman"/>
          <w:sz w:val="22"/>
        </w:rPr>
        <w:t>de</w:t>
      </w:r>
      <w:r w:rsidRPr="007A78DE">
        <w:rPr>
          <w:rFonts w:ascii="Century Gothic" w:hAnsi="Century Gothic" w:cs="Times New Roman"/>
          <w:spacing w:val="-14"/>
          <w:sz w:val="22"/>
        </w:rPr>
        <w:t xml:space="preserve"> </w:t>
      </w:r>
      <w:r w:rsidRPr="007A78DE">
        <w:rPr>
          <w:rFonts w:ascii="Century Gothic" w:hAnsi="Century Gothic" w:cs="Times New Roman"/>
          <w:sz w:val="22"/>
        </w:rPr>
        <w:t>seguridad,</w:t>
      </w:r>
      <w:r w:rsidRPr="007A78DE">
        <w:rPr>
          <w:rFonts w:ascii="Century Gothic" w:hAnsi="Century Gothic" w:cs="Times New Roman"/>
          <w:spacing w:val="-10"/>
          <w:sz w:val="22"/>
        </w:rPr>
        <w:t xml:space="preserve"> </w:t>
      </w:r>
      <w:r w:rsidRPr="007A78DE">
        <w:rPr>
          <w:rFonts w:ascii="Century Gothic" w:hAnsi="Century Gothic" w:cs="Times New Roman"/>
          <w:sz w:val="22"/>
        </w:rPr>
        <w:t>Plan de</w:t>
      </w:r>
      <w:r w:rsidRPr="007A78DE">
        <w:rPr>
          <w:rFonts w:ascii="Century Gothic" w:hAnsi="Century Gothic" w:cs="Times New Roman"/>
          <w:spacing w:val="-6"/>
          <w:sz w:val="22"/>
        </w:rPr>
        <w:t xml:space="preserve"> </w:t>
      </w:r>
      <w:r w:rsidRPr="007A78DE">
        <w:rPr>
          <w:rFonts w:ascii="Century Gothic" w:hAnsi="Century Gothic" w:cs="Times New Roman"/>
          <w:sz w:val="22"/>
        </w:rPr>
        <w:t>atención</w:t>
      </w:r>
      <w:r w:rsidRPr="007A78DE">
        <w:rPr>
          <w:rFonts w:ascii="Century Gothic" w:hAnsi="Century Gothic" w:cs="Times New Roman"/>
          <w:spacing w:val="-6"/>
          <w:sz w:val="22"/>
        </w:rPr>
        <w:t xml:space="preserve"> </w:t>
      </w:r>
      <w:r w:rsidRPr="007A78DE">
        <w:rPr>
          <w:rFonts w:ascii="Century Gothic" w:hAnsi="Century Gothic" w:cs="Times New Roman"/>
          <w:sz w:val="22"/>
        </w:rPr>
        <w:t>médica</w:t>
      </w:r>
      <w:r w:rsidRPr="007A78DE">
        <w:rPr>
          <w:rFonts w:ascii="Century Gothic" w:hAnsi="Century Gothic" w:cs="Times New Roman"/>
          <w:spacing w:val="-2"/>
          <w:sz w:val="22"/>
        </w:rPr>
        <w:t xml:space="preserve"> </w:t>
      </w:r>
      <w:r w:rsidRPr="007A78DE">
        <w:rPr>
          <w:rFonts w:ascii="Century Gothic" w:hAnsi="Century Gothic" w:cs="Times New Roman"/>
          <w:sz w:val="22"/>
        </w:rPr>
        <w:t>y</w:t>
      </w:r>
      <w:r w:rsidRPr="007A78DE">
        <w:rPr>
          <w:rFonts w:ascii="Century Gothic" w:hAnsi="Century Gothic" w:cs="Times New Roman"/>
          <w:spacing w:val="-8"/>
          <w:sz w:val="22"/>
        </w:rPr>
        <w:t xml:space="preserve"> </w:t>
      </w:r>
      <w:r w:rsidRPr="007A78DE">
        <w:rPr>
          <w:rFonts w:ascii="Century Gothic" w:hAnsi="Century Gothic" w:cs="Times New Roman"/>
          <w:sz w:val="22"/>
        </w:rPr>
        <w:t>primeros</w:t>
      </w:r>
      <w:r w:rsidRPr="007A78DE">
        <w:rPr>
          <w:rFonts w:ascii="Century Gothic" w:hAnsi="Century Gothic" w:cs="Times New Roman"/>
          <w:spacing w:val="-4"/>
          <w:sz w:val="22"/>
        </w:rPr>
        <w:t xml:space="preserve"> </w:t>
      </w:r>
      <w:r w:rsidRPr="007A78DE">
        <w:rPr>
          <w:rFonts w:ascii="Century Gothic" w:hAnsi="Century Gothic" w:cs="Times New Roman"/>
          <w:sz w:val="22"/>
        </w:rPr>
        <w:t>auxilios,</w:t>
      </w:r>
      <w:r w:rsidRPr="007A78DE">
        <w:rPr>
          <w:rFonts w:ascii="Century Gothic" w:hAnsi="Century Gothic" w:cs="Times New Roman"/>
          <w:spacing w:val="-4"/>
          <w:sz w:val="22"/>
        </w:rPr>
        <w:t xml:space="preserve"> </w:t>
      </w:r>
      <w:r w:rsidRPr="007A78DE">
        <w:rPr>
          <w:rFonts w:ascii="Century Gothic" w:hAnsi="Century Gothic" w:cs="Times New Roman"/>
          <w:sz w:val="22"/>
        </w:rPr>
        <w:t>Plan</w:t>
      </w:r>
      <w:r w:rsidRPr="007A78DE">
        <w:rPr>
          <w:rFonts w:ascii="Century Gothic" w:hAnsi="Century Gothic" w:cs="Times New Roman"/>
          <w:spacing w:val="-5"/>
          <w:sz w:val="22"/>
        </w:rPr>
        <w:t xml:space="preserve"> </w:t>
      </w:r>
      <w:r w:rsidRPr="007A78DE">
        <w:rPr>
          <w:rFonts w:ascii="Century Gothic" w:hAnsi="Century Gothic" w:cs="Times New Roman"/>
          <w:sz w:val="22"/>
        </w:rPr>
        <w:t>contra</w:t>
      </w:r>
      <w:r w:rsidRPr="007A78DE">
        <w:rPr>
          <w:rFonts w:ascii="Century Gothic" w:hAnsi="Century Gothic" w:cs="Times New Roman"/>
          <w:spacing w:val="-6"/>
          <w:sz w:val="22"/>
        </w:rPr>
        <w:t xml:space="preserve"> </w:t>
      </w:r>
      <w:r w:rsidRPr="007A78DE">
        <w:rPr>
          <w:rFonts w:ascii="Century Gothic" w:hAnsi="Century Gothic" w:cs="Times New Roman"/>
          <w:sz w:val="22"/>
        </w:rPr>
        <w:t>incendios,</w:t>
      </w:r>
      <w:r w:rsidRPr="007A78DE">
        <w:rPr>
          <w:rFonts w:ascii="Century Gothic" w:hAnsi="Century Gothic" w:cs="Times New Roman"/>
          <w:spacing w:val="-4"/>
          <w:sz w:val="22"/>
        </w:rPr>
        <w:t xml:space="preserve"> </w:t>
      </w:r>
      <w:r w:rsidRPr="007A78DE">
        <w:rPr>
          <w:rFonts w:ascii="Century Gothic" w:hAnsi="Century Gothic" w:cs="Times New Roman"/>
          <w:sz w:val="22"/>
        </w:rPr>
        <w:t>Plan</w:t>
      </w:r>
      <w:r w:rsidRPr="007A78DE">
        <w:rPr>
          <w:rFonts w:ascii="Century Gothic" w:hAnsi="Century Gothic" w:cs="Times New Roman"/>
          <w:spacing w:val="-5"/>
          <w:sz w:val="22"/>
        </w:rPr>
        <w:t xml:space="preserve"> </w:t>
      </w:r>
      <w:r w:rsidRPr="007A78DE">
        <w:rPr>
          <w:rFonts w:ascii="Century Gothic" w:hAnsi="Century Gothic" w:cs="Times New Roman"/>
          <w:sz w:val="22"/>
        </w:rPr>
        <w:t>de</w:t>
      </w:r>
      <w:r w:rsidRPr="007A78DE">
        <w:rPr>
          <w:rFonts w:ascii="Century Gothic" w:hAnsi="Century Gothic" w:cs="Times New Roman"/>
          <w:spacing w:val="-6"/>
          <w:sz w:val="22"/>
        </w:rPr>
        <w:t xml:space="preserve"> </w:t>
      </w:r>
      <w:r w:rsidRPr="007A78DE">
        <w:rPr>
          <w:rFonts w:ascii="Century Gothic" w:hAnsi="Century Gothic" w:cs="Times New Roman"/>
          <w:sz w:val="22"/>
        </w:rPr>
        <w:t>evacuación, Plan de información</w:t>
      </w:r>
      <w:r w:rsidRPr="007A78DE">
        <w:rPr>
          <w:rFonts w:ascii="Century Gothic" w:hAnsi="Century Gothic" w:cs="Times New Roman"/>
          <w:spacing w:val="-4"/>
          <w:sz w:val="22"/>
        </w:rPr>
        <w:t xml:space="preserve"> </w:t>
      </w:r>
      <w:r w:rsidRPr="007A78DE">
        <w:rPr>
          <w:rFonts w:ascii="Century Gothic" w:hAnsi="Century Gothic" w:cs="Times New Roman"/>
          <w:sz w:val="22"/>
        </w:rPr>
        <w:t>pública.</w:t>
      </w:r>
    </w:p>
    <w:p w14:paraId="11AAAB3F" w14:textId="77777777" w:rsidR="008115D5" w:rsidRPr="007A78DE" w:rsidRDefault="008115D5" w:rsidP="005F4943">
      <w:pPr>
        <w:pStyle w:val="Textoindependiente"/>
        <w:rPr>
          <w:rFonts w:ascii="Century Gothic" w:hAnsi="Century Gothic"/>
          <w:sz w:val="22"/>
          <w:szCs w:val="22"/>
        </w:rPr>
      </w:pP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74"/>
        <w:gridCol w:w="1460"/>
        <w:gridCol w:w="4314"/>
      </w:tblGrid>
      <w:tr w:rsidR="008115D5" w:rsidRPr="007A78DE" w14:paraId="2EAEE49D" w14:textId="77777777" w:rsidTr="006632EC">
        <w:trPr>
          <w:trHeight w:val="362"/>
          <w:jc w:val="center"/>
        </w:trPr>
        <w:tc>
          <w:tcPr>
            <w:tcW w:w="5000" w:type="pct"/>
            <w:gridSpan w:val="3"/>
            <w:vAlign w:val="center"/>
          </w:tcPr>
          <w:p w14:paraId="5B783C51" w14:textId="77777777" w:rsidR="008115D5" w:rsidRPr="007A78DE" w:rsidRDefault="008115D5" w:rsidP="006632EC">
            <w:pPr>
              <w:pStyle w:val="TableParagraph"/>
              <w:ind w:left="1709" w:right="1710"/>
              <w:jc w:val="center"/>
              <w:rPr>
                <w:rFonts w:ascii="Century Gothic" w:hAnsi="Century Gothic" w:cs="Times New Roman"/>
                <w:b/>
                <w:iCs/>
                <w:sz w:val="22"/>
              </w:rPr>
            </w:pPr>
            <w:r w:rsidRPr="007A78DE">
              <w:rPr>
                <w:rFonts w:ascii="Century Gothic" w:hAnsi="Century Gothic" w:cs="Times New Roman"/>
                <w:b/>
                <w:iCs/>
                <w:sz w:val="22"/>
              </w:rPr>
              <w:t>PLAN DE GENERAL - JEFE DE EMERGENCIAS</w:t>
            </w:r>
          </w:p>
        </w:tc>
      </w:tr>
      <w:tr w:rsidR="008115D5" w:rsidRPr="007A78DE" w14:paraId="3FC8C15B" w14:textId="77777777" w:rsidTr="006632EC">
        <w:trPr>
          <w:trHeight w:val="994"/>
          <w:jc w:val="center"/>
        </w:trPr>
        <w:tc>
          <w:tcPr>
            <w:tcW w:w="5000" w:type="pct"/>
            <w:gridSpan w:val="3"/>
            <w:vAlign w:val="center"/>
          </w:tcPr>
          <w:p w14:paraId="0685382D" w14:textId="77777777" w:rsidR="008115D5" w:rsidRPr="007A78DE" w:rsidRDefault="008115D5" w:rsidP="006632EC">
            <w:pPr>
              <w:rPr>
                <w:rFonts w:ascii="Century Gothic" w:hAnsi="Century Gothic" w:cs="Times New Roman"/>
                <w:sz w:val="22"/>
              </w:rPr>
            </w:pPr>
            <w:r w:rsidRPr="007A78DE">
              <w:rPr>
                <w:rFonts w:ascii="Century Gothic" w:hAnsi="Century Gothic" w:cs="Times New Roman"/>
                <w:b/>
                <w:iCs/>
                <w:sz w:val="22"/>
              </w:rPr>
              <w:t>Objetivo:</w:t>
            </w:r>
            <w:r w:rsidRPr="007A78DE">
              <w:rPr>
                <w:rFonts w:ascii="Century Gothic" w:hAnsi="Century Gothic" w:cs="Times New Roman"/>
                <w:b/>
                <w:i/>
                <w:sz w:val="22"/>
              </w:rPr>
              <w:t xml:space="preserve"> </w:t>
            </w:r>
            <w:r w:rsidRPr="007A78DE">
              <w:rPr>
                <w:rFonts w:ascii="Century Gothic" w:hAnsi="Century Gothic" w:cs="Times New Roman"/>
                <w:sz w:val="22"/>
              </w:rPr>
              <w:t>Establecer y generar destrezas, condiciones y procedimientos que les permita a los colaboradores y visitantes, prevenir y protegerse en casos de desastres o amenazas colectivas que puedan poner en peligro su integridad.</w:t>
            </w:r>
          </w:p>
        </w:tc>
      </w:tr>
      <w:tr w:rsidR="008115D5" w:rsidRPr="007A78DE" w14:paraId="3AFF9DCF" w14:textId="77777777" w:rsidTr="006632EC">
        <w:trPr>
          <w:trHeight w:val="698"/>
          <w:jc w:val="center"/>
        </w:trPr>
        <w:tc>
          <w:tcPr>
            <w:tcW w:w="1737" w:type="pct"/>
            <w:vAlign w:val="center"/>
          </w:tcPr>
          <w:p w14:paraId="13AEA3F1" w14:textId="77777777" w:rsidR="008115D5" w:rsidRPr="007A78DE" w:rsidRDefault="008115D5" w:rsidP="006632EC">
            <w:pPr>
              <w:jc w:val="center"/>
              <w:rPr>
                <w:rFonts w:ascii="Century Gothic" w:hAnsi="Century Gothic" w:cs="Times New Roman"/>
                <w:b/>
                <w:bCs/>
                <w:sz w:val="22"/>
              </w:rPr>
            </w:pPr>
            <w:r w:rsidRPr="007A78DE">
              <w:rPr>
                <w:rFonts w:ascii="Century Gothic" w:hAnsi="Century Gothic" w:cs="Times New Roman"/>
                <w:b/>
                <w:bCs/>
                <w:sz w:val="22"/>
              </w:rPr>
              <w:t>Funciones en el desarrollo normal de la actividad</w:t>
            </w:r>
          </w:p>
        </w:tc>
        <w:tc>
          <w:tcPr>
            <w:tcW w:w="3263" w:type="pct"/>
            <w:gridSpan w:val="2"/>
            <w:vAlign w:val="center"/>
          </w:tcPr>
          <w:p w14:paraId="2DD40CE6" w14:textId="77777777" w:rsidR="008115D5" w:rsidRPr="007A78DE" w:rsidRDefault="008115D5" w:rsidP="006632EC">
            <w:pPr>
              <w:jc w:val="center"/>
              <w:rPr>
                <w:rFonts w:ascii="Century Gothic" w:hAnsi="Century Gothic" w:cs="Times New Roman"/>
                <w:b/>
                <w:bCs/>
                <w:sz w:val="22"/>
              </w:rPr>
            </w:pPr>
            <w:r w:rsidRPr="007A78DE">
              <w:rPr>
                <w:rFonts w:ascii="Century Gothic" w:hAnsi="Century Gothic" w:cs="Times New Roman"/>
                <w:b/>
                <w:bCs/>
                <w:sz w:val="22"/>
              </w:rPr>
              <w:t>Funciones en caso de emergencia</w:t>
            </w:r>
          </w:p>
        </w:tc>
      </w:tr>
      <w:tr w:rsidR="008115D5" w:rsidRPr="007A78DE" w14:paraId="5967AF5F" w14:textId="77777777" w:rsidTr="006632EC">
        <w:trPr>
          <w:trHeight w:val="1125"/>
          <w:jc w:val="center"/>
        </w:trPr>
        <w:tc>
          <w:tcPr>
            <w:tcW w:w="1737" w:type="pct"/>
            <w:vMerge w:val="restart"/>
            <w:vAlign w:val="center"/>
          </w:tcPr>
          <w:p w14:paraId="34E05C79" w14:textId="77777777" w:rsidR="008115D5" w:rsidRPr="007A78DE" w:rsidRDefault="008115D5" w:rsidP="00A7038A">
            <w:pPr>
              <w:pStyle w:val="TableParagraph"/>
              <w:numPr>
                <w:ilvl w:val="0"/>
                <w:numId w:val="67"/>
              </w:numPr>
              <w:tabs>
                <w:tab w:val="left" w:pos="420"/>
              </w:tabs>
              <w:ind w:right="98"/>
              <w:rPr>
                <w:rFonts w:ascii="Century Gothic" w:hAnsi="Century Gothic" w:cs="Times New Roman"/>
                <w:sz w:val="22"/>
              </w:rPr>
            </w:pPr>
            <w:r w:rsidRPr="007A78DE">
              <w:rPr>
                <w:rFonts w:ascii="Century Gothic" w:hAnsi="Century Gothic" w:cs="Times New Roman"/>
                <w:sz w:val="22"/>
              </w:rPr>
              <w:t>Mantenimiento preventivo a todos los sistemas de apertura de puertas y sistemas de seguridad de INVIMA GRUPO DE TRABAJO TERRITORIAL OCCIDENTE 2</w:t>
            </w:r>
            <w:r w:rsidRPr="007A78DE">
              <w:rPr>
                <w:rFonts w:ascii="Century Gothic" w:hAnsi="Century Gothic" w:cs="Times New Roman"/>
                <w:spacing w:val="-2"/>
                <w:sz w:val="22"/>
              </w:rPr>
              <w:t xml:space="preserve"> </w:t>
            </w:r>
            <w:r w:rsidRPr="007A78DE">
              <w:rPr>
                <w:rFonts w:ascii="Century Gothic" w:hAnsi="Century Gothic" w:cs="Times New Roman"/>
                <w:sz w:val="22"/>
              </w:rPr>
              <w:t>CALI.</w:t>
            </w:r>
          </w:p>
          <w:p w14:paraId="1E486447" w14:textId="77777777" w:rsidR="008115D5" w:rsidRPr="007A78DE" w:rsidRDefault="008115D5" w:rsidP="00A7038A">
            <w:pPr>
              <w:pStyle w:val="TableParagraph"/>
              <w:numPr>
                <w:ilvl w:val="0"/>
                <w:numId w:val="67"/>
              </w:numPr>
              <w:tabs>
                <w:tab w:val="left" w:pos="420"/>
              </w:tabs>
              <w:ind w:right="101"/>
              <w:rPr>
                <w:rFonts w:ascii="Century Gothic" w:hAnsi="Century Gothic" w:cs="Times New Roman"/>
                <w:sz w:val="22"/>
              </w:rPr>
            </w:pPr>
            <w:r w:rsidRPr="007A78DE">
              <w:rPr>
                <w:rFonts w:ascii="Century Gothic" w:hAnsi="Century Gothic" w:cs="Times New Roman"/>
                <w:sz w:val="22"/>
              </w:rPr>
              <w:t>Inspección de rutas de evacuación, señalización de emergencia, y punto de encuentro.</w:t>
            </w:r>
          </w:p>
          <w:p w14:paraId="5A3BB4DC" w14:textId="77777777" w:rsidR="008115D5" w:rsidRPr="007A78DE" w:rsidRDefault="008115D5" w:rsidP="00A7038A">
            <w:pPr>
              <w:pStyle w:val="TableParagraph"/>
              <w:numPr>
                <w:ilvl w:val="0"/>
                <w:numId w:val="67"/>
              </w:numPr>
              <w:tabs>
                <w:tab w:val="left" w:pos="420"/>
              </w:tabs>
              <w:ind w:right="100"/>
              <w:rPr>
                <w:rFonts w:ascii="Century Gothic" w:hAnsi="Century Gothic" w:cs="Times New Roman"/>
                <w:sz w:val="22"/>
              </w:rPr>
            </w:pPr>
            <w:r w:rsidRPr="007A78DE">
              <w:rPr>
                <w:rFonts w:ascii="Century Gothic" w:hAnsi="Century Gothic" w:cs="Times New Roman"/>
                <w:sz w:val="22"/>
              </w:rPr>
              <w:t>Pruebas funcionales de aperturas manuales de las puertas de manera</w:t>
            </w:r>
            <w:r w:rsidRPr="007A78DE">
              <w:rPr>
                <w:rFonts w:ascii="Century Gothic" w:hAnsi="Century Gothic" w:cs="Times New Roman"/>
                <w:spacing w:val="-8"/>
                <w:sz w:val="22"/>
              </w:rPr>
              <w:t xml:space="preserve"> </w:t>
            </w:r>
            <w:r w:rsidRPr="007A78DE">
              <w:rPr>
                <w:rFonts w:ascii="Century Gothic" w:hAnsi="Century Gothic" w:cs="Times New Roman"/>
                <w:sz w:val="22"/>
              </w:rPr>
              <w:t>rápida.</w:t>
            </w:r>
          </w:p>
          <w:p w14:paraId="3F96372F" w14:textId="77777777" w:rsidR="008115D5" w:rsidRPr="007A78DE" w:rsidRDefault="008115D5" w:rsidP="00A7038A">
            <w:pPr>
              <w:pStyle w:val="TableParagraph"/>
              <w:numPr>
                <w:ilvl w:val="0"/>
                <w:numId w:val="67"/>
              </w:numPr>
              <w:tabs>
                <w:tab w:val="left" w:pos="420"/>
              </w:tabs>
              <w:ind w:right="101" w:hanging="361"/>
              <w:rPr>
                <w:rFonts w:ascii="Century Gothic" w:hAnsi="Century Gothic" w:cs="Times New Roman"/>
                <w:sz w:val="22"/>
              </w:rPr>
            </w:pPr>
            <w:r w:rsidRPr="007A78DE">
              <w:rPr>
                <w:rFonts w:ascii="Century Gothic" w:hAnsi="Century Gothic" w:cs="Times New Roman"/>
                <w:sz w:val="22"/>
              </w:rPr>
              <w:t>Control de acceso a visitantes y</w:t>
            </w:r>
            <w:r w:rsidRPr="007A78DE">
              <w:rPr>
                <w:rFonts w:ascii="Century Gothic" w:hAnsi="Century Gothic" w:cs="Times New Roman"/>
                <w:spacing w:val="-10"/>
                <w:sz w:val="22"/>
              </w:rPr>
              <w:t xml:space="preserve"> </w:t>
            </w:r>
            <w:r w:rsidRPr="007A78DE">
              <w:rPr>
                <w:rFonts w:ascii="Century Gothic" w:hAnsi="Century Gothic" w:cs="Times New Roman"/>
                <w:sz w:val="22"/>
              </w:rPr>
              <w:t>colaboradores.</w:t>
            </w:r>
          </w:p>
        </w:tc>
        <w:tc>
          <w:tcPr>
            <w:tcW w:w="825" w:type="pct"/>
            <w:vAlign w:val="center"/>
          </w:tcPr>
          <w:p w14:paraId="00CFE90F" w14:textId="77777777" w:rsidR="008115D5" w:rsidRPr="007A78DE" w:rsidRDefault="008115D5" w:rsidP="005F4943">
            <w:pPr>
              <w:pStyle w:val="TableParagraph"/>
              <w:rPr>
                <w:rFonts w:ascii="Century Gothic" w:hAnsi="Century Gothic" w:cs="Times New Roman"/>
                <w:sz w:val="22"/>
              </w:rPr>
            </w:pPr>
          </w:p>
          <w:p w14:paraId="432C95E7" w14:textId="77777777" w:rsidR="008115D5" w:rsidRPr="007A78DE" w:rsidRDefault="008115D5" w:rsidP="005F4943">
            <w:pPr>
              <w:pStyle w:val="TableParagraph"/>
              <w:ind w:left="100" w:right="96"/>
              <w:rPr>
                <w:rFonts w:ascii="Century Gothic" w:hAnsi="Century Gothic" w:cs="Times New Roman"/>
                <w:b/>
                <w:sz w:val="22"/>
              </w:rPr>
            </w:pPr>
            <w:r w:rsidRPr="007A78DE">
              <w:rPr>
                <w:rFonts w:ascii="Century Gothic" w:hAnsi="Century Gothic" w:cs="Times New Roman"/>
                <w:b/>
                <w:sz w:val="22"/>
              </w:rPr>
              <w:t>ANTES</w:t>
            </w:r>
          </w:p>
        </w:tc>
        <w:tc>
          <w:tcPr>
            <w:tcW w:w="2439" w:type="pct"/>
            <w:vAlign w:val="center"/>
          </w:tcPr>
          <w:p w14:paraId="207F9444" w14:textId="77777777" w:rsidR="008115D5" w:rsidRPr="007A78DE" w:rsidRDefault="008115D5" w:rsidP="005F4943">
            <w:pPr>
              <w:pStyle w:val="TableParagraph"/>
              <w:ind w:left="107" w:right="95"/>
              <w:rPr>
                <w:rFonts w:ascii="Century Gothic" w:hAnsi="Century Gothic" w:cs="Times New Roman"/>
                <w:sz w:val="22"/>
              </w:rPr>
            </w:pPr>
            <w:r w:rsidRPr="007A78DE">
              <w:rPr>
                <w:rFonts w:ascii="Century Gothic" w:hAnsi="Century Gothic" w:cs="Times New Roman"/>
                <w:sz w:val="22"/>
              </w:rPr>
              <w:t>Información directa a los colaboradores sobre las salidas y las rutas de evacuación</w:t>
            </w:r>
          </w:p>
        </w:tc>
      </w:tr>
      <w:tr w:rsidR="008115D5" w:rsidRPr="007A78DE" w14:paraId="538885E3" w14:textId="77777777" w:rsidTr="006632EC">
        <w:trPr>
          <w:trHeight w:val="5055"/>
          <w:jc w:val="center"/>
        </w:trPr>
        <w:tc>
          <w:tcPr>
            <w:tcW w:w="1737" w:type="pct"/>
            <w:vMerge/>
            <w:tcBorders>
              <w:top w:val="nil"/>
            </w:tcBorders>
            <w:vAlign w:val="center"/>
          </w:tcPr>
          <w:p w14:paraId="79BFB1F7" w14:textId="77777777" w:rsidR="008115D5" w:rsidRPr="007A78DE" w:rsidRDefault="008115D5" w:rsidP="005F4943">
            <w:pPr>
              <w:rPr>
                <w:rFonts w:ascii="Century Gothic" w:hAnsi="Century Gothic" w:cs="Times New Roman"/>
                <w:sz w:val="22"/>
              </w:rPr>
            </w:pPr>
          </w:p>
        </w:tc>
        <w:tc>
          <w:tcPr>
            <w:tcW w:w="825" w:type="pct"/>
            <w:vAlign w:val="center"/>
          </w:tcPr>
          <w:p w14:paraId="286BFD38" w14:textId="77777777" w:rsidR="008115D5" w:rsidRPr="007A78DE" w:rsidRDefault="008115D5" w:rsidP="006632EC">
            <w:pPr>
              <w:pStyle w:val="TableParagraph"/>
              <w:ind w:right="96"/>
              <w:jc w:val="center"/>
              <w:rPr>
                <w:rFonts w:ascii="Century Gothic" w:hAnsi="Century Gothic" w:cs="Times New Roman"/>
                <w:b/>
                <w:sz w:val="22"/>
              </w:rPr>
            </w:pPr>
            <w:r w:rsidRPr="007A78DE">
              <w:rPr>
                <w:rFonts w:ascii="Century Gothic" w:hAnsi="Century Gothic" w:cs="Times New Roman"/>
                <w:b/>
                <w:sz w:val="22"/>
              </w:rPr>
              <w:t>DURANTE</w:t>
            </w:r>
          </w:p>
        </w:tc>
        <w:tc>
          <w:tcPr>
            <w:tcW w:w="2439" w:type="pct"/>
            <w:vAlign w:val="center"/>
          </w:tcPr>
          <w:p w14:paraId="51DE1041" w14:textId="77777777" w:rsidR="008115D5" w:rsidRPr="007A78DE" w:rsidRDefault="008115D5" w:rsidP="005F4943">
            <w:pPr>
              <w:pStyle w:val="TableParagraph"/>
              <w:ind w:left="107" w:right="96"/>
              <w:rPr>
                <w:rFonts w:ascii="Century Gothic" w:hAnsi="Century Gothic" w:cs="Times New Roman"/>
                <w:sz w:val="22"/>
              </w:rPr>
            </w:pPr>
            <w:r w:rsidRPr="007A78DE">
              <w:rPr>
                <w:rFonts w:ascii="Century Gothic" w:hAnsi="Century Gothic" w:cs="Times New Roman"/>
                <w:sz w:val="22"/>
              </w:rPr>
              <w:t>Dentro de las tareas del personal de la brigada o del personal de vigilancia están:</w:t>
            </w:r>
          </w:p>
          <w:p w14:paraId="4F226F52" w14:textId="77777777" w:rsidR="008115D5" w:rsidRPr="007A78DE" w:rsidRDefault="008115D5" w:rsidP="00A7038A">
            <w:pPr>
              <w:pStyle w:val="TableParagraph"/>
              <w:numPr>
                <w:ilvl w:val="0"/>
                <w:numId w:val="66"/>
              </w:numPr>
              <w:tabs>
                <w:tab w:val="left" w:pos="456"/>
              </w:tabs>
              <w:ind w:right="97"/>
              <w:rPr>
                <w:rFonts w:ascii="Century Gothic" w:hAnsi="Century Gothic" w:cs="Times New Roman"/>
                <w:sz w:val="22"/>
              </w:rPr>
            </w:pPr>
            <w:r w:rsidRPr="007A78DE">
              <w:rPr>
                <w:rFonts w:ascii="Century Gothic" w:hAnsi="Century Gothic" w:cs="Times New Roman"/>
                <w:sz w:val="22"/>
              </w:rPr>
              <w:t>Facilitar la salida rápida de las personas si la emergencia amerita una</w:t>
            </w:r>
            <w:r w:rsidRPr="007A78DE">
              <w:rPr>
                <w:rFonts w:ascii="Century Gothic" w:hAnsi="Century Gothic" w:cs="Times New Roman"/>
                <w:spacing w:val="-5"/>
                <w:sz w:val="22"/>
              </w:rPr>
              <w:t xml:space="preserve"> </w:t>
            </w:r>
            <w:r w:rsidRPr="007A78DE">
              <w:rPr>
                <w:rFonts w:ascii="Century Gothic" w:hAnsi="Century Gothic" w:cs="Times New Roman"/>
                <w:sz w:val="22"/>
              </w:rPr>
              <w:t>evacuación.</w:t>
            </w:r>
          </w:p>
          <w:p w14:paraId="7715713B" w14:textId="77777777" w:rsidR="008115D5" w:rsidRPr="007A78DE" w:rsidRDefault="008115D5" w:rsidP="00A7038A">
            <w:pPr>
              <w:pStyle w:val="TableParagraph"/>
              <w:numPr>
                <w:ilvl w:val="0"/>
                <w:numId w:val="66"/>
              </w:numPr>
              <w:tabs>
                <w:tab w:val="left" w:pos="456"/>
              </w:tabs>
              <w:ind w:right="92"/>
              <w:rPr>
                <w:rFonts w:ascii="Century Gothic" w:hAnsi="Century Gothic" w:cs="Times New Roman"/>
                <w:sz w:val="22"/>
              </w:rPr>
            </w:pPr>
            <w:r w:rsidRPr="007A78DE">
              <w:rPr>
                <w:rFonts w:ascii="Century Gothic" w:hAnsi="Century Gothic" w:cs="Times New Roman"/>
                <w:sz w:val="22"/>
              </w:rPr>
              <w:t>Impedir la salida de paquetes</w:t>
            </w:r>
            <w:r w:rsidRPr="007A78DE">
              <w:rPr>
                <w:rFonts w:ascii="Century Gothic" w:hAnsi="Century Gothic" w:cs="Times New Roman"/>
                <w:spacing w:val="-40"/>
                <w:sz w:val="22"/>
              </w:rPr>
              <w:t xml:space="preserve"> </w:t>
            </w:r>
            <w:r w:rsidRPr="007A78DE">
              <w:rPr>
                <w:rFonts w:ascii="Century Gothic" w:hAnsi="Century Gothic" w:cs="Times New Roman"/>
                <w:sz w:val="22"/>
              </w:rPr>
              <w:t>o maletas grandes durante la evacuación.</w:t>
            </w:r>
          </w:p>
          <w:p w14:paraId="0CA5D97A" w14:textId="77777777" w:rsidR="008115D5" w:rsidRPr="007A78DE" w:rsidRDefault="008115D5" w:rsidP="00A7038A">
            <w:pPr>
              <w:pStyle w:val="TableParagraph"/>
              <w:numPr>
                <w:ilvl w:val="0"/>
                <w:numId w:val="66"/>
              </w:numPr>
              <w:tabs>
                <w:tab w:val="left" w:pos="456"/>
              </w:tabs>
              <w:ind w:right="97"/>
              <w:rPr>
                <w:rFonts w:ascii="Century Gothic" w:hAnsi="Century Gothic" w:cs="Times New Roman"/>
                <w:sz w:val="22"/>
              </w:rPr>
            </w:pPr>
            <w:r w:rsidRPr="007A78DE">
              <w:rPr>
                <w:rFonts w:ascii="Century Gothic" w:hAnsi="Century Gothic" w:cs="Times New Roman"/>
                <w:sz w:val="22"/>
              </w:rPr>
              <w:t>Orientar a las personas al punto del</w:t>
            </w:r>
            <w:r w:rsidRPr="007A78DE">
              <w:rPr>
                <w:rFonts w:ascii="Century Gothic" w:hAnsi="Century Gothic" w:cs="Times New Roman"/>
                <w:spacing w:val="-4"/>
                <w:sz w:val="22"/>
              </w:rPr>
              <w:t xml:space="preserve"> </w:t>
            </w:r>
            <w:r w:rsidRPr="007A78DE">
              <w:rPr>
                <w:rFonts w:ascii="Century Gothic" w:hAnsi="Century Gothic" w:cs="Times New Roman"/>
                <w:sz w:val="22"/>
              </w:rPr>
              <w:t>encuentro.</w:t>
            </w:r>
          </w:p>
          <w:p w14:paraId="5194C64E" w14:textId="77777777" w:rsidR="008115D5" w:rsidRPr="007A78DE" w:rsidRDefault="008115D5" w:rsidP="00A7038A">
            <w:pPr>
              <w:pStyle w:val="TableParagraph"/>
              <w:numPr>
                <w:ilvl w:val="0"/>
                <w:numId w:val="66"/>
              </w:numPr>
              <w:tabs>
                <w:tab w:val="left" w:pos="456"/>
              </w:tabs>
              <w:ind w:right="96"/>
              <w:rPr>
                <w:rFonts w:ascii="Century Gothic" w:hAnsi="Century Gothic" w:cs="Times New Roman"/>
                <w:sz w:val="22"/>
              </w:rPr>
            </w:pPr>
            <w:r w:rsidRPr="007A78DE">
              <w:rPr>
                <w:rFonts w:ascii="Century Gothic" w:hAnsi="Century Gothic" w:cs="Times New Roman"/>
                <w:sz w:val="22"/>
              </w:rPr>
              <w:t>Permanecer en el puesto de trabajo, salvo que su</w:t>
            </w:r>
            <w:r w:rsidRPr="007A78DE">
              <w:rPr>
                <w:rFonts w:ascii="Century Gothic" w:hAnsi="Century Gothic" w:cs="Times New Roman"/>
                <w:spacing w:val="-46"/>
                <w:sz w:val="22"/>
              </w:rPr>
              <w:t xml:space="preserve"> </w:t>
            </w:r>
            <w:r w:rsidRPr="007A78DE">
              <w:rPr>
                <w:rFonts w:ascii="Century Gothic" w:hAnsi="Century Gothic" w:cs="Times New Roman"/>
                <w:sz w:val="22"/>
              </w:rPr>
              <w:t>seguridad se vea comprometida (el personal de vigilancia debe evacuar al igual que los colaboradores).</w:t>
            </w:r>
          </w:p>
        </w:tc>
      </w:tr>
    </w:tbl>
    <w:p w14:paraId="3785305B" w14:textId="77777777" w:rsidR="008115D5" w:rsidRPr="007A78DE" w:rsidRDefault="008115D5" w:rsidP="005F4943">
      <w:pPr>
        <w:rPr>
          <w:rFonts w:ascii="Century Gothic" w:hAnsi="Century Gothic"/>
          <w:sz w:val="22"/>
        </w:rPr>
        <w:sectPr w:rsidR="008115D5" w:rsidRPr="007A78DE" w:rsidSect="005F4943">
          <w:pgSz w:w="12240" w:h="15840"/>
          <w:pgMar w:top="1417" w:right="1701" w:bottom="1417" w:left="1701" w:header="712" w:footer="0" w:gutter="0"/>
          <w:cols w:space="720"/>
        </w:sectPr>
      </w:pPr>
    </w:p>
    <w:p w14:paraId="0B9CD333" w14:textId="77777777" w:rsidR="008115D5" w:rsidRPr="007A78DE" w:rsidRDefault="008115D5" w:rsidP="005F4943">
      <w:pPr>
        <w:pStyle w:val="Textoindependiente"/>
        <w:rPr>
          <w:rFonts w:ascii="Century Gothic" w:hAnsi="Century Gothic"/>
          <w:sz w:val="22"/>
          <w:szCs w:val="22"/>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1276"/>
        <w:gridCol w:w="4318"/>
      </w:tblGrid>
      <w:tr w:rsidR="008115D5" w:rsidRPr="007A78DE" w14:paraId="7D01B0E7" w14:textId="77777777" w:rsidTr="00D17BEA">
        <w:trPr>
          <w:trHeight w:val="566"/>
          <w:jc w:val="center"/>
        </w:trPr>
        <w:tc>
          <w:tcPr>
            <w:tcW w:w="2835" w:type="dxa"/>
            <w:vMerge w:val="restart"/>
            <w:vAlign w:val="center"/>
          </w:tcPr>
          <w:p w14:paraId="1A5F1197" w14:textId="77777777" w:rsidR="008115D5" w:rsidRPr="007A78DE" w:rsidRDefault="008115D5" w:rsidP="005F4943">
            <w:pPr>
              <w:pStyle w:val="TableParagraph"/>
              <w:rPr>
                <w:rFonts w:ascii="Century Gothic" w:hAnsi="Century Gothic"/>
                <w:sz w:val="22"/>
              </w:rPr>
            </w:pPr>
          </w:p>
        </w:tc>
        <w:tc>
          <w:tcPr>
            <w:tcW w:w="1276" w:type="dxa"/>
            <w:vAlign w:val="center"/>
          </w:tcPr>
          <w:p w14:paraId="4C327AF6" w14:textId="77777777" w:rsidR="008115D5" w:rsidRPr="007A78DE" w:rsidRDefault="008115D5" w:rsidP="005F4943">
            <w:pPr>
              <w:pStyle w:val="TableParagraph"/>
              <w:rPr>
                <w:rFonts w:ascii="Century Gothic" w:hAnsi="Century Gothic" w:cs="Times New Roman"/>
                <w:sz w:val="22"/>
              </w:rPr>
            </w:pPr>
          </w:p>
        </w:tc>
        <w:tc>
          <w:tcPr>
            <w:tcW w:w="4318" w:type="dxa"/>
            <w:vAlign w:val="center"/>
          </w:tcPr>
          <w:p w14:paraId="47A4168B" w14:textId="4A14D4CD" w:rsidR="008115D5" w:rsidRPr="007A78DE" w:rsidRDefault="008115D5" w:rsidP="00A7038A">
            <w:pPr>
              <w:pStyle w:val="TableParagraph"/>
              <w:numPr>
                <w:ilvl w:val="0"/>
                <w:numId w:val="65"/>
              </w:numPr>
              <w:tabs>
                <w:tab w:val="left" w:pos="455"/>
                <w:tab w:val="left" w:pos="456"/>
                <w:tab w:val="left" w:pos="1695"/>
                <w:tab w:val="left" w:pos="2294"/>
                <w:tab w:val="left" w:pos="3494"/>
              </w:tabs>
              <w:ind w:right="97"/>
              <w:rPr>
                <w:rFonts w:ascii="Century Gothic" w:hAnsi="Century Gothic" w:cs="Times New Roman"/>
                <w:sz w:val="22"/>
              </w:rPr>
            </w:pPr>
            <w:r w:rsidRPr="007A78DE">
              <w:rPr>
                <w:rFonts w:ascii="Century Gothic" w:hAnsi="Century Gothic" w:cs="Times New Roman"/>
                <w:sz w:val="22"/>
              </w:rPr>
              <w:t>Permitir</w:t>
            </w:r>
            <w:r w:rsidR="006632EC" w:rsidRPr="007A78DE">
              <w:rPr>
                <w:rFonts w:ascii="Century Gothic" w:hAnsi="Century Gothic" w:cs="Times New Roman"/>
                <w:sz w:val="22"/>
              </w:rPr>
              <w:t xml:space="preserve"> </w:t>
            </w:r>
            <w:r w:rsidRPr="007A78DE">
              <w:rPr>
                <w:rFonts w:ascii="Century Gothic" w:hAnsi="Century Gothic" w:cs="Times New Roman"/>
                <w:sz w:val="22"/>
              </w:rPr>
              <w:t>el</w:t>
            </w:r>
            <w:r w:rsidR="006632EC" w:rsidRPr="007A78DE">
              <w:rPr>
                <w:rFonts w:ascii="Century Gothic" w:hAnsi="Century Gothic" w:cs="Times New Roman"/>
                <w:sz w:val="22"/>
              </w:rPr>
              <w:t xml:space="preserve"> </w:t>
            </w:r>
            <w:r w:rsidRPr="007A78DE">
              <w:rPr>
                <w:rFonts w:ascii="Century Gothic" w:hAnsi="Century Gothic" w:cs="Times New Roman"/>
                <w:sz w:val="22"/>
              </w:rPr>
              <w:t>ingreso</w:t>
            </w:r>
            <w:r w:rsidRPr="007A78DE">
              <w:rPr>
                <w:rFonts w:ascii="Century Gothic" w:hAnsi="Century Gothic" w:cs="Times New Roman"/>
                <w:sz w:val="22"/>
              </w:rPr>
              <w:tab/>
            </w:r>
            <w:r w:rsidRPr="007A78DE">
              <w:rPr>
                <w:rFonts w:ascii="Century Gothic" w:hAnsi="Century Gothic" w:cs="Times New Roman"/>
                <w:spacing w:val="-10"/>
                <w:sz w:val="22"/>
              </w:rPr>
              <w:t>de</w:t>
            </w:r>
            <w:r w:rsidR="006632EC" w:rsidRPr="007A78DE">
              <w:rPr>
                <w:rFonts w:ascii="Century Gothic" w:hAnsi="Century Gothic" w:cs="Times New Roman"/>
                <w:spacing w:val="-10"/>
                <w:sz w:val="22"/>
              </w:rPr>
              <w:t xml:space="preserve"> </w:t>
            </w:r>
            <w:r w:rsidRPr="007A78DE">
              <w:rPr>
                <w:rFonts w:ascii="Century Gothic" w:hAnsi="Century Gothic" w:cs="Times New Roman"/>
                <w:sz w:val="22"/>
              </w:rPr>
              <w:t>organismos de</w:t>
            </w:r>
            <w:r w:rsidRPr="007A78DE">
              <w:rPr>
                <w:rFonts w:ascii="Century Gothic" w:hAnsi="Century Gothic" w:cs="Times New Roman"/>
                <w:spacing w:val="-2"/>
                <w:sz w:val="22"/>
              </w:rPr>
              <w:t xml:space="preserve"> </w:t>
            </w:r>
            <w:r w:rsidRPr="007A78DE">
              <w:rPr>
                <w:rFonts w:ascii="Century Gothic" w:hAnsi="Century Gothic" w:cs="Times New Roman"/>
                <w:sz w:val="22"/>
              </w:rPr>
              <w:t>socorro</w:t>
            </w:r>
            <w:r w:rsidR="006632EC" w:rsidRPr="007A78DE">
              <w:rPr>
                <w:rFonts w:ascii="Century Gothic" w:hAnsi="Century Gothic" w:cs="Times New Roman"/>
                <w:sz w:val="22"/>
              </w:rPr>
              <w:t>.</w:t>
            </w:r>
          </w:p>
        </w:tc>
      </w:tr>
      <w:tr w:rsidR="008115D5" w:rsidRPr="007A78DE" w14:paraId="2362564F" w14:textId="77777777" w:rsidTr="00D17BEA">
        <w:trPr>
          <w:trHeight w:val="967"/>
          <w:jc w:val="center"/>
        </w:trPr>
        <w:tc>
          <w:tcPr>
            <w:tcW w:w="2835" w:type="dxa"/>
            <w:vMerge/>
            <w:tcBorders>
              <w:top w:val="nil"/>
            </w:tcBorders>
            <w:vAlign w:val="center"/>
          </w:tcPr>
          <w:p w14:paraId="44EC8906" w14:textId="77777777" w:rsidR="008115D5" w:rsidRPr="007A78DE" w:rsidRDefault="008115D5" w:rsidP="005F4943">
            <w:pPr>
              <w:rPr>
                <w:rFonts w:ascii="Century Gothic" w:hAnsi="Century Gothic"/>
                <w:sz w:val="22"/>
              </w:rPr>
            </w:pPr>
          </w:p>
        </w:tc>
        <w:tc>
          <w:tcPr>
            <w:tcW w:w="1276" w:type="dxa"/>
            <w:vAlign w:val="center"/>
          </w:tcPr>
          <w:p w14:paraId="415195CE" w14:textId="77777777" w:rsidR="008115D5" w:rsidRPr="007A78DE" w:rsidRDefault="008115D5" w:rsidP="005F4943">
            <w:pPr>
              <w:pStyle w:val="TableParagraph"/>
              <w:ind w:left="135"/>
              <w:rPr>
                <w:rFonts w:ascii="Century Gothic" w:hAnsi="Century Gothic" w:cs="Times New Roman"/>
                <w:b/>
                <w:sz w:val="22"/>
              </w:rPr>
            </w:pPr>
            <w:r w:rsidRPr="007A78DE">
              <w:rPr>
                <w:rFonts w:ascii="Century Gothic" w:hAnsi="Century Gothic" w:cs="Times New Roman"/>
                <w:b/>
                <w:sz w:val="22"/>
              </w:rPr>
              <w:t>DESPUÉS</w:t>
            </w:r>
          </w:p>
        </w:tc>
        <w:tc>
          <w:tcPr>
            <w:tcW w:w="4318" w:type="dxa"/>
            <w:vAlign w:val="center"/>
          </w:tcPr>
          <w:p w14:paraId="71ECC584" w14:textId="77777777" w:rsidR="008115D5" w:rsidRPr="007A78DE" w:rsidRDefault="008115D5" w:rsidP="005F4943">
            <w:pPr>
              <w:pStyle w:val="TableParagraph"/>
              <w:ind w:left="107" w:right="95"/>
              <w:rPr>
                <w:rFonts w:ascii="Century Gothic" w:hAnsi="Century Gothic" w:cs="Times New Roman"/>
                <w:sz w:val="22"/>
              </w:rPr>
            </w:pPr>
            <w:r w:rsidRPr="007A78DE">
              <w:rPr>
                <w:rFonts w:ascii="Century Gothic" w:hAnsi="Century Gothic" w:cs="Times New Roman"/>
                <w:sz w:val="22"/>
              </w:rPr>
              <w:t xml:space="preserve">Permitir el ingreso colaborador y de visitantes previa autorización del Comité de emergencia y </w:t>
            </w:r>
            <w:proofErr w:type="gramStart"/>
            <w:r w:rsidRPr="007A78DE">
              <w:rPr>
                <w:rFonts w:ascii="Century Gothic" w:hAnsi="Century Gothic" w:cs="Times New Roman"/>
                <w:sz w:val="22"/>
              </w:rPr>
              <w:t>de acuerdo al</w:t>
            </w:r>
            <w:proofErr w:type="gramEnd"/>
            <w:r w:rsidRPr="007A78DE">
              <w:rPr>
                <w:rFonts w:ascii="Century Gothic" w:hAnsi="Century Gothic" w:cs="Times New Roman"/>
                <w:sz w:val="22"/>
              </w:rPr>
              <w:t xml:space="preserve"> control de la misma situación de emergencia.</w:t>
            </w:r>
          </w:p>
        </w:tc>
      </w:tr>
    </w:tbl>
    <w:p w14:paraId="0E95EA32" w14:textId="77777777" w:rsidR="008115D5" w:rsidRPr="007A78DE" w:rsidRDefault="008115D5" w:rsidP="005F4943">
      <w:pPr>
        <w:pStyle w:val="Textoindependiente"/>
        <w:rPr>
          <w:rFonts w:ascii="Century Gothic" w:hAnsi="Century Gothic"/>
          <w:sz w:val="22"/>
          <w:szCs w:val="22"/>
        </w:rPr>
      </w:pPr>
    </w:p>
    <w:p w14:paraId="28463D4F" w14:textId="29E45C50" w:rsidR="008115D5" w:rsidRPr="007A78DE" w:rsidRDefault="00D17BEA" w:rsidP="006632EC">
      <w:pPr>
        <w:pStyle w:val="Ttulo2"/>
        <w:rPr>
          <w:rFonts w:ascii="Century Gothic" w:hAnsi="Century Gothic"/>
          <w:sz w:val="22"/>
          <w:szCs w:val="22"/>
        </w:rPr>
      </w:pPr>
      <w:bookmarkStart w:id="73" w:name="_bookmark54"/>
      <w:bookmarkStart w:id="74" w:name="_Toc42681603"/>
      <w:bookmarkEnd w:id="73"/>
      <w:r w:rsidRPr="007A78DE">
        <w:rPr>
          <w:rFonts w:ascii="Century Gothic" w:hAnsi="Century Gothic"/>
          <w:sz w:val="22"/>
          <w:szCs w:val="22"/>
        </w:rPr>
        <w:t>1</w:t>
      </w:r>
      <w:r w:rsidR="006632EC" w:rsidRPr="007A78DE">
        <w:rPr>
          <w:rFonts w:ascii="Century Gothic" w:hAnsi="Century Gothic"/>
          <w:sz w:val="22"/>
          <w:szCs w:val="22"/>
        </w:rPr>
        <w:t>0</w:t>
      </w:r>
      <w:r w:rsidRPr="007A78DE">
        <w:rPr>
          <w:rFonts w:ascii="Century Gothic" w:hAnsi="Century Gothic"/>
          <w:sz w:val="22"/>
          <w:szCs w:val="22"/>
        </w:rPr>
        <w:t xml:space="preserve">.4.1 </w:t>
      </w:r>
      <w:r w:rsidR="008115D5" w:rsidRPr="007A78DE">
        <w:rPr>
          <w:rFonts w:ascii="Century Gothic" w:hAnsi="Century Gothic"/>
          <w:sz w:val="22"/>
          <w:szCs w:val="22"/>
        </w:rPr>
        <w:t>Plan De</w:t>
      </w:r>
      <w:r w:rsidR="008115D5" w:rsidRPr="007A78DE">
        <w:rPr>
          <w:rFonts w:ascii="Century Gothic" w:hAnsi="Century Gothic"/>
          <w:spacing w:val="-3"/>
          <w:sz w:val="22"/>
          <w:szCs w:val="22"/>
        </w:rPr>
        <w:t xml:space="preserve"> </w:t>
      </w:r>
      <w:r w:rsidR="008115D5" w:rsidRPr="007A78DE">
        <w:rPr>
          <w:rFonts w:ascii="Century Gothic" w:hAnsi="Century Gothic"/>
          <w:sz w:val="22"/>
          <w:szCs w:val="22"/>
        </w:rPr>
        <w:t>Seguridad</w:t>
      </w:r>
      <w:bookmarkEnd w:id="74"/>
    </w:p>
    <w:p w14:paraId="29AABB92" w14:textId="77777777" w:rsidR="008115D5" w:rsidRPr="007A78DE" w:rsidRDefault="008115D5" w:rsidP="005F4943">
      <w:pPr>
        <w:pStyle w:val="Textoindependiente"/>
        <w:rPr>
          <w:rFonts w:ascii="Century Gothic" w:hAnsi="Century Gothic"/>
          <w:i/>
          <w:sz w:val="22"/>
          <w:szCs w:val="22"/>
        </w:rPr>
      </w:pPr>
    </w:p>
    <w:tbl>
      <w:tblPr>
        <w:tblStyle w:val="TableNormal"/>
        <w:tblW w:w="478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306"/>
        <w:gridCol w:w="971"/>
        <w:gridCol w:w="4183"/>
      </w:tblGrid>
      <w:tr w:rsidR="008115D5" w:rsidRPr="007A78DE" w14:paraId="6184C7F5" w14:textId="77777777" w:rsidTr="006632EC">
        <w:trPr>
          <w:trHeight w:val="486"/>
          <w:jc w:val="center"/>
        </w:trPr>
        <w:tc>
          <w:tcPr>
            <w:tcW w:w="5000" w:type="pct"/>
            <w:gridSpan w:val="3"/>
            <w:vAlign w:val="center"/>
          </w:tcPr>
          <w:p w14:paraId="15EA888A" w14:textId="77777777" w:rsidR="008115D5" w:rsidRPr="007A78DE" w:rsidRDefault="008115D5" w:rsidP="006632EC">
            <w:pPr>
              <w:pStyle w:val="TableParagraph"/>
              <w:ind w:left="1709" w:right="1705"/>
              <w:jc w:val="center"/>
              <w:rPr>
                <w:rFonts w:ascii="Century Gothic" w:hAnsi="Century Gothic" w:cs="Times New Roman"/>
                <w:b/>
                <w:iCs/>
                <w:sz w:val="22"/>
              </w:rPr>
            </w:pPr>
            <w:r w:rsidRPr="007A78DE">
              <w:rPr>
                <w:rFonts w:ascii="Century Gothic" w:hAnsi="Century Gothic" w:cs="Times New Roman"/>
                <w:b/>
                <w:iCs/>
                <w:sz w:val="22"/>
              </w:rPr>
              <w:t>PLAN DE ACCIÓN SEGURIDAD</w:t>
            </w:r>
          </w:p>
        </w:tc>
      </w:tr>
      <w:tr w:rsidR="008115D5" w:rsidRPr="007A78DE" w14:paraId="6D45EAC3" w14:textId="77777777" w:rsidTr="006632EC">
        <w:trPr>
          <w:trHeight w:val="694"/>
          <w:jc w:val="center"/>
        </w:trPr>
        <w:tc>
          <w:tcPr>
            <w:tcW w:w="5000" w:type="pct"/>
            <w:gridSpan w:val="3"/>
            <w:vAlign w:val="center"/>
          </w:tcPr>
          <w:p w14:paraId="3DF7FA30" w14:textId="77777777" w:rsidR="008115D5" w:rsidRPr="007A78DE" w:rsidRDefault="008115D5" w:rsidP="005F4943">
            <w:pPr>
              <w:pStyle w:val="TableParagraph"/>
              <w:ind w:left="106"/>
              <w:rPr>
                <w:rFonts w:ascii="Century Gothic" w:hAnsi="Century Gothic" w:cs="Times New Roman"/>
                <w:sz w:val="22"/>
              </w:rPr>
            </w:pPr>
            <w:r w:rsidRPr="007A78DE">
              <w:rPr>
                <w:rFonts w:ascii="Century Gothic" w:hAnsi="Century Gothic" w:cs="Times New Roman"/>
                <w:b/>
                <w:iCs/>
                <w:sz w:val="22"/>
              </w:rPr>
              <w:t>Objetivo:</w:t>
            </w:r>
            <w:r w:rsidRPr="007A78DE">
              <w:rPr>
                <w:rFonts w:ascii="Century Gothic" w:hAnsi="Century Gothic" w:cs="Times New Roman"/>
                <w:b/>
                <w:i/>
                <w:sz w:val="22"/>
              </w:rPr>
              <w:t xml:space="preserve"> </w:t>
            </w:r>
            <w:r w:rsidRPr="007A78DE">
              <w:rPr>
                <w:rFonts w:ascii="Century Gothic" w:hAnsi="Century Gothic" w:cs="Times New Roman"/>
                <w:sz w:val="22"/>
              </w:rPr>
              <w:t>Controlar el manejo adecuado de las salidas de emergencia y dar una respuesta inmediata.</w:t>
            </w:r>
          </w:p>
        </w:tc>
      </w:tr>
      <w:tr w:rsidR="008115D5" w:rsidRPr="007A78DE" w14:paraId="149D2A3B" w14:textId="77777777" w:rsidTr="006632EC">
        <w:trPr>
          <w:trHeight w:val="698"/>
          <w:jc w:val="center"/>
        </w:trPr>
        <w:tc>
          <w:tcPr>
            <w:tcW w:w="1954" w:type="pct"/>
            <w:tcBorders>
              <w:bottom w:val="single" w:sz="4" w:space="0" w:color="000000"/>
            </w:tcBorders>
            <w:vAlign w:val="center"/>
          </w:tcPr>
          <w:p w14:paraId="2E4C2730" w14:textId="77777777" w:rsidR="008115D5" w:rsidRPr="007A78DE" w:rsidRDefault="008115D5" w:rsidP="005F4943">
            <w:pPr>
              <w:pStyle w:val="TableParagraph"/>
              <w:ind w:left="550" w:right="268" w:hanging="260"/>
              <w:rPr>
                <w:rFonts w:ascii="Century Gothic" w:hAnsi="Century Gothic" w:cs="Times New Roman"/>
                <w:b/>
                <w:iCs/>
                <w:sz w:val="22"/>
              </w:rPr>
            </w:pPr>
            <w:r w:rsidRPr="007A78DE">
              <w:rPr>
                <w:rFonts w:ascii="Century Gothic" w:hAnsi="Century Gothic" w:cs="Times New Roman"/>
                <w:b/>
                <w:iCs/>
                <w:sz w:val="22"/>
              </w:rPr>
              <w:t>Funciones en el desarrollo normal de la actividad</w:t>
            </w:r>
          </w:p>
        </w:tc>
        <w:tc>
          <w:tcPr>
            <w:tcW w:w="3046" w:type="pct"/>
            <w:gridSpan w:val="2"/>
            <w:tcBorders>
              <w:bottom w:val="single" w:sz="4" w:space="0" w:color="000000"/>
            </w:tcBorders>
            <w:vAlign w:val="center"/>
          </w:tcPr>
          <w:p w14:paraId="3A882917" w14:textId="77777777" w:rsidR="008115D5" w:rsidRPr="007A78DE" w:rsidRDefault="008115D5" w:rsidP="005F4943">
            <w:pPr>
              <w:pStyle w:val="TableParagraph"/>
              <w:ind w:left="647"/>
              <w:rPr>
                <w:rFonts w:ascii="Century Gothic" w:hAnsi="Century Gothic" w:cs="Times New Roman"/>
                <w:b/>
                <w:iCs/>
                <w:sz w:val="22"/>
              </w:rPr>
            </w:pPr>
            <w:r w:rsidRPr="007A78DE">
              <w:rPr>
                <w:rFonts w:ascii="Century Gothic" w:hAnsi="Century Gothic" w:cs="Times New Roman"/>
                <w:b/>
                <w:iCs/>
                <w:sz w:val="22"/>
              </w:rPr>
              <w:t>Funciones en caso de emergencia</w:t>
            </w:r>
          </w:p>
        </w:tc>
      </w:tr>
      <w:tr w:rsidR="008115D5" w:rsidRPr="007A78DE" w14:paraId="37D8E9FF" w14:textId="77777777" w:rsidTr="006632EC">
        <w:trPr>
          <w:trHeight w:val="1397"/>
          <w:jc w:val="center"/>
        </w:trPr>
        <w:tc>
          <w:tcPr>
            <w:tcW w:w="1954" w:type="pct"/>
            <w:vAlign w:val="center"/>
          </w:tcPr>
          <w:p w14:paraId="6C69C8DC" w14:textId="77777777" w:rsidR="008115D5" w:rsidRPr="007A78DE" w:rsidRDefault="008115D5" w:rsidP="00A7038A">
            <w:pPr>
              <w:pStyle w:val="TableParagraph"/>
              <w:numPr>
                <w:ilvl w:val="0"/>
                <w:numId w:val="64"/>
              </w:numPr>
              <w:tabs>
                <w:tab w:val="left" w:pos="420"/>
              </w:tabs>
              <w:ind w:right="98"/>
              <w:rPr>
                <w:rFonts w:ascii="Century Gothic" w:hAnsi="Century Gothic" w:cs="Times New Roman"/>
                <w:sz w:val="22"/>
              </w:rPr>
            </w:pPr>
            <w:r w:rsidRPr="007A78DE">
              <w:rPr>
                <w:rFonts w:ascii="Century Gothic" w:hAnsi="Century Gothic" w:cs="Times New Roman"/>
                <w:sz w:val="22"/>
              </w:rPr>
              <w:t xml:space="preserve">Mantenimiento preventivo a todos los sistemas de apertura de puertas </w:t>
            </w:r>
            <w:r w:rsidRPr="007A78DE">
              <w:rPr>
                <w:rFonts w:ascii="Century Gothic" w:hAnsi="Century Gothic" w:cs="Times New Roman"/>
                <w:spacing w:val="-11"/>
                <w:sz w:val="22"/>
              </w:rPr>
              <w:t xml:space="preserve">y </w:t>
            </w:r>
            <w:r w:rsidRPr="007A78DE">
              <w:rPr>
                <w:rFonts w:ascii="Century Gothic" w:hAnsi="Century Gothic" w:cs="Times New Roman"/>
                <w:sz w:val="22"/>
              </w:rPr>
              <w:t>sistemas de seguridad</w:t>
            </w:r>
            <w:r w:rsidRPr="007A78DE">
              <w:rPr>
                <w:rFonts w:ascii="Century Gothic" w:hAnsi="Century Gothic" w:cs="Times New Roman"/>
                <w:spacing w:val="17"/>
                <w:sz w:val="22"/>
              </w:rPr>
              <w:t xml:space="preserve"> </w:t>
            </w:r>
            <w:r w:rsidRPr="007A78DE">
              <w:rPr>
                <w:rFonts w:ascii="Century Gothic" w:hAnsi="Century Gothic" w:cs="Times New Roman"/>
                <w:sz w:val="22"/>
              </w:rPr>
              <w:t>de</w:t>
            </w:r>
          </w:p>
        </w:tc>
        <w:tc>
          <w:tcPr>
            <w:tcW w:w="574" w:type="pct"/>
            <w:vAlign w:val="center"/>
          </w:tcPr>
          <w:p w14:paraId="314B9F4D" w14:textId="77777777" w:rsidR="008115D5" w:rsidRPr="007A78DE" w:rsidRDefault="008115D5" w:rsidP="005F4943">
            <w:pPr>
              <w:pStyle w:val="TableParagraph"/>
              <w:ind w:left="287"/>
              <w:rPr>
                <w:rFonts w:ascii="Century Gothic" w:hAnsi="Century Gothic" w:cs="Times New Roman"/>
                <w:b/>
                <w:sz w:val="22"/>
              </w:rPr>
            </w:pPr>
            <w:r w:rsidRPr="007A78DE">
              <w:rPr>
                <w:rFonts w:ascii="Century Gothic" w:hAnsi="Century Gothic" w:cs="Times New Roman"/>
                <w:b/>
                <w:sz w:val="22"/>
              </w:rPr>
              <w:t>ANTES</w:t>
            </w:r>
          </w:p>
        </w:tc>
        <w:tc>
          <w:tcPr>
            <w:tcW w:w="2471" w:type="pct"/>
            <w:vAlign w:val="center"/>
          </w:tcPr>
          <w:p w14:paraId="3D2B1EB8" w14:textId="77777777" w:rsidR="008115D5" w:rsidRPr="007A78DE" w:rsidRDefault="008115D5" w:rsidP="005F4943">
            <w:pPr>
              <w:pStyle w:val="TableParagraph"/>
              <w:rPr>
                <w:rFonts w:ascii="Century Gothic" w:hAnsi="Century Gothic" w:cs="Times New Roman"/>
                <w:i/>
                <w:sz w:val="22"/>
              </w:rPr>
            </w:pPr>
          </w:p>
          <w:p w14:paraId="3A465934" w14:textId="77777777" w:rsidR="008115D5" w:rsidRPr="007A78DE" w:rsidRDefault="008115D5" w:rsidP="005F4943">
            <w:pPr>
              <w:pStyle w:val="TableParagraph"/>
              <w:ind w:left="111" w:right="93"/>
              <w:rPr>
                <w:rFonts w:ascii="Century Gothic" w:hAnsi="Century Gothic" w:cs="Times New Roman"/>
                <w:sz w:val="22"/>
              </w:rPr>
            </w:pPr>
            <w:r w:rsidRPr="007A78DE">
              <w:rPr>
                <w:rFonts w:ascii="Century Gothic" w:hAnsi="Century Gothic" w:cs="Times New Roman"/>
                <w:sz w:val="22"/>
              </w:rPr>
              <w:t>Información directa a los colaboradores sobre las salidas y las rutas de evacuación</w:t>
            </w:r>
          </w:p>
        </w:tc>
      </w:tr>
      <w:tr w:rsidR="008115D5" w:rsidRPr="007A78DE" w14:paraId="3CD798C6" w14:textId="77777777" w:rsidTr="006632EC">
        <w:trPr>
          <w:trHeight w:val="932"/>
          <w:jc w:val="center"/>
        </w:trPr>
        <w:tc>
          <w:tcPr>
            <w:tcW w:w="1954" w:type="pct"/>
            <w:tcBorders>
              <w:bottom w:val="nil"/>
            </w:tcBorders>
            <w:vAlign w:val="center"/>
          </w:tcPr>
          <w:p w14:paraId="1795A7C4" w14:textId="77777777" w:rsidR="008115D5" w:rsidRPr="007A78DE" w:rsidRDefault="008115D5" w:rsidP="005F4943">
            <w:pPr>
              <w:pStyle w:val="TableParagraph"/>
              <w:ind w:left="419" w:right="99"/>
              <w:rPr>
                <w:rFonts w:ascii="Century Gothic" w:hAnsi="Century Gothic" w:cs="Times New Roman"/>
                <w:sz w:val="22"/>
              </w:rPr>
            </w:pPr>
          </w:p>
        </w:tc>
        <w:tc>
          <w:tcPr>
            <w:tcW w:w="574" w:type="pct"/>
            <w:tcBorders>
              <w:bottom w:val="nil"/>
            </w:tcBorders>
            <w:vAlign w:val="center"/>
          </w:tcPr>
          <w:p w14:paraId="6351D2A8" w14:textId="77777777" w:rsidR="008115D5" w:rsidRPr="007A78DE" w:rsidRDefault="008115D5" w:rsidP="005F4943">
            <w:pPr>
              <w:pStyle w:val="TableParagraph"/>
              <w:rPr>
                <w:rFonts w:ascii="Century Gothic" w:hAnsi="Century Gothic" w:cs="Times New Roman"/>
                <w:sz w:val="22"/>
              </w:rPr>
            </w:pPr>
          </w:p>
        </w:tc>
        <w:tc>
          <w:tcPr>
            <w:tcW w:w="2471" w:type="pct"/>
            <w:tcBorders>
              <w:bottom w:val="nil"/>
            </w:tcBorders>
            <w:vAlign w:val="center"/>
          </w:tcPr>
          <w:p w14:paraId="550B69AC" w14:textId="77777777" w:rsidR="008115D5" w:rsidRPr="007A78DE" w:rsidRDefault="008115D5" w:rsidP="005F4943">
            <w:pPr>
              <w:pStyle w:val="TableParagraph"/>
              <w:ind w:left="111"/>
              <w:rPr>
                <w:rFonts w:ascii="Century Gothic" w:hAnsi="Century Gothic" w:cs="Times New Roman"/>
                <w:sz w:val="22"/>
              </w:rPr>
            </w:pPr>
            <w:r w:rsidRPr="007A78DE">
              <w:rPr>
                <w:rFonts w:ascii="Century Gothic" w:hAnsi="Century Gothic" w:cs="Times New Roman"/>
                <w:sz w:val="22"/>
              </w:rPr>
              <w:t>Dentro de las tareas del personal</w:t>
            </w:r>
          </w:p>
          <w:p w14:paraId="31E1C1E1" w14:textId="77777777" w:rsidR="008115D5" w:rsidRPr="007A78DE" w:rsidRDefault="008115D5" w:rsidP="005F4943">
            <w:pPr>
              <w:pStyle w:val="TableParagraph"/>
              <w:ind w:left="111"/>
              <w:rPr>
                <w:rFonts w:ascii="Century Gothic" w:hAnsi="Century Gothic" w:cs="Times New Roman"/>
                <w:sz w:val="22"/>
              </w:rPr>
            </w:pPr>
            <w:r w:rsidRPr="007A78DE">
              <w:rPr>
                <w:rFonts w:ascii="Century Gothic" w:hAnsi="Century Gothic" w:cs="Times New Roman"/>
                <w:sz w:val="22"/>
              </w:rPr>
              <w:t>de la brigada o del personal de vigilancia están:</w:t>
            </w:r>
          </w:p>
        </w:tc>
      </w:tr>
      <w:tr w:rsidR="008115D5" w:rsidRPr="007A78DE" w14:paraId="1399049A" w14:textId="77777777" w:rsidTr="006632EC">
        <w:trPr>
          <w:trHeight w:val="4187"/>
          <w:jc w:val="center"/>
        </w:trPr>
        <w:tc>
          <w:tcPr>
            <w:tcW w:w="1954" w:type="pct"/>
            <w:tcBorders>
              <w:top w:val="nil"/>
              <w:bottom w:val="single" w:sz="4" w:space="0" w:color="auto"/>
            </w:tcBorders>
            <w:vAlign w:val="center"/>
          </w:tcPr>
          <w:p w14:paraId="360CBB12" w14:textId="77777777" w:rsidR="008115D5" w:rsidRPr="007A78DE" w:rsidRDefault="008115D5" w:rsidP="00A7038A">
            <w:pPr>
              <w:pStyle w:val="TableParagraph"/>
              <w:numPr>
                <w:ilvl w:val="0"/>
                <w:numId w:val="63"/>
              </w:numPr>
              <w:tabs>
                <w:tab w:val="left" w:pos="420"/>
              </w:tabs>
              <w:ind w:right="101"/>
              <w:rPr>
                <w:rFonts w:ascii="Century Gothic" w:hAnsi="Century Gothic" w:cs="Times New Roman"/>
                <w:sz w:val="22"/>
              </w:rPr>
            </w:pPr>
            <w:r w:rsidRPr="007A78DE">
              <w:rPr>
                <w:rFonts w:ascii="Century Gothic" w:hAnsi="Century Gothic" w:cs="Times New Roman"/>
                <w:sz w:val="22"/>
              </w:rPr>
              <w:t>Inspección de rutas de evacuación, señalización de emergencia, y punto de encuentro.</w:t>
            </w:r>
          </w:p>
          <w:p w14:paraId="217184E5" w14:textId="77777777" w:rsidR="008115D5" w:rsidRPr="007A78DE" w:rsidRDefault="008115D5" w:rsidP="00A7038A">
            <w:pPr>
              <w:pStyle w:val="TableParagraph"/>
              <w:numPr>
                <w:ilvl w:val="0"/>
                <w:numId w:val="63"/>
              </w:numPr>
              <w:tabs>
                <w:tab w:val="left" w:pos="420"/>
              </w:tabs>
              <w:ind w:right="101"/>
              <w:rPr>
                <w:rFonts w:ascii="Century Gothic" w:hAnsi="Century Gothic" w:cs="Times New Roman"/>
                <w:sz w:val="22"/>
              </w:rPr>
            </w:pPr>
            <w:r w:rsidRPr="007A78DE">
              <w:rPr>
                <w:rFonts w:ascii="Century Gothic" w:hAnsi="Century Gothic" w:cs="Times New Roman"/>
                <w:sz w:val="22"/>
              </w:rPr>
              <w:t>Pruebas funcionales de aperturas manuales de las puertas de manera</w:t>
            </w:r>
            <w:r w:rsidRPr="007A78DE">
              <w:rPr>
                <w:rFonts w:ascii="Century Gothic" w:hAnsi="Century Gothic" w:cs="Times New Roman"/>
                <w:spacing w:val="-7"/>
                <w:sz w:val="22"/>
              </w:rPr>
              <w:t xml:space="preserve"> </w:t>
            </w:r>
            <w:r w:rsidRPr="007A78DE">
              <w:rPr>
                <w:rFonts w:ascii="Century Gothic" w:hAnsi="Century Gothic" w:cs="Times New Roman"/>
                <w:sz w:val="22"/>
              </w:rPr>
              <w:t>rápida.</w:t>
            </w:r>
          </w:p>
          <w:p w14:paraId="1B04197D" w14:textId="77777777" w:rsidR="008115D5" w:rsidRPr="007A78DE" w:rsidRDefault="008115D5" w:rsidP="00A7038A">
            <w:pPr>
              <w:pStyle w:val="TableParagraph"/>
              <w:numPr>
                <w:ilvl w:val="0"/>
                <w:numId w:val="63"/>
              </w:numPr>
              <w:tabs>
                <w:tab w:val="left" w:pos="420"/>
              </w:tabs>
              <w:ind w:right="101" w:hanging="361"/>
              <w:rPr>
                <w:rFonts w:ascii="Century Gothic" w:hAnsi="Century Gothic" w:cs="Times New Roman"/>
                <w:sz w:val="22"/>
              </w:rPr>
            </w:pPr>
            <w:r w:rsidRPr="007A78DE">
              <w:rPr>
                <w:rFonts w:ascii="Century Gothic" w:hAnsi="Century Gothic" w:cs="Times New Roman"/>
                <w:sz w:val="22"/>
              </w:rPr>
              <w:t>Control de acceso a visitantes y</w:t>
            </w:r>
            <w:r w:rsidRPr="007A78DE">
              <w:rPr>
                <w:rFonts w:ascii="Century Gothic" w:hAnsi="Century Gothic" w:cs="Times New Roman"/>
                <w:spacing w:val="-8"/>
                <w:sz w:val="22"/>
              </w:rPr>
              <w:t xml:space="preserve"> </w:t>
            </w:r>
            <w:r w:rsidRPr="007A78DE">
              <w:rPr>
                <w:rFonts w:ascii="Century Gothic" w:hAnsi="Century Gothic" w:cs="Times New Roman"/>
                <w:sz w:val="22"/>
              </w:rPr>
              <w:t>colaboradores.</w:t>
            </w:r>
          </w:p>
        </w:tc>
        <w:tc>
          <w:tcPr>
            <w:tcW w:w="574" w:type="pct"/>
            <w:tcBorders>
              <w:top w:val="nil"/>
              <w:bottom w:val="single" w:sz="4" w:space="0" w:color="auto"/>
            </w:tcBorders>
            <w:vAlign w:val="center"/>
          </w:tcPr>
          <w:p w14:paraId="07529127" w14:textId="77777777" w:rsidR="008115D5" w:rsidRPr="007A78DE" w:rsidRDefault="008115D5" w:rsidP="005F4943">
            <w:pPr>
              <w:pStyle w:val="TableParagraph"/>
              <w:rPr>
                <w:rFonts w:ascii="Century Gothic" w:hAnsi="Century Gothic" w:cs="Times New Roman"/>
                <w:b/>
                <w:sz w:val="22"/>
              </w:rPr>
            </w:pPr>
            <w:r w:rsidRPr="007A78DE">
              <w:rPr>
                <w:rFonts w:ascii="Century Gothic" w:hAnsi="Century Gothic" w:cs="Times New Roman"/>
                <w:b/>
                <w:sz w:val="22"/>
              </w:rPr>
              <w:t>DURANTE</w:t>
            </w:r>
          </w:p>
        </w:tc>
        <w:tc>
          <w:tcPr>
            <w:tcW w:w="2471" w:type="pct"/>
            <w:tcBorders>
              <w:top w:val="nil"/>
              <w:bottom w:val="single" w:sz="4" w:space="0" w:color="auto"/>
            </w:tcBorders>
            <w:vAlign w:val="center"/>
          </w:tcPr>
          <w:p w14:paraId="05973640" w14:textId="77777777" w:rsidR="008115D5" w:rsidRPr="007A78DE" w:rsidRDefault="008115D5" w:rsidP="00A7038A">
            <w:pPr>
              <w:pStyle w:val="TableParagraph"/>
              <w:numPr>
                <w:ilvl w:val="0"/>
                <w:numId w:val="62"/>
              </w:numPr>
              <w:tabs>
                <w:tab w:val="left" w:pos="428"/>
              </w:tabs>
              <w:ind w:right="97"/>
              <w:rPr>
                <w:rFonts w:ascii="Century Gothic" w:hAnsi="Century Gothic" w:cs="Times New Roman"/>
                <w:sz w:val="22"/>
              </w:rPr>
            </w:pPr>
            <w:r w:rsidRPr="007A78DE">
              <w:rPr>
                <w:rFonts w:ascii="Century Gothic" w:hAnsi="Century Gothic" w:cs="Times New Roman"/>
                <w:sz w:val="22"/>
              </w:rPr>
              <w:t>Facilitar la salida rápida de las personas si la emergencia amerita una</w:t>
            </w:r>
            <w:r w:rsidRPr="007A78DE">
              <w:rPr>
                <w:rFonts w:ascii="Century Gothic" w:hAnsi="Century Gothic" w:cs="Times New Roman"/>
                <w:spacing w:val="-5"/>
                <w:sz w:val="22"/>
              </w:rPr>
              <w:t xml:space="preserve"> </w:t>
            </w:r>
            <w:r w:rsidRPr="007A78DE">
              <w:rPr>
                <w:rFonts w:ascii="Century Gothic" w:hAnsi="Century Gothic" w:cs="Times New Roman"/>
                <w:sz w:val="22"/>
              </w:rPr>
              <w:t>evacuación.</w:t>
            </w:r>
          </w:p>
          <w:p w14:paraId="1508E7C1" w14:textId="77777777" w:rsidR="008115D5" w:rsidRPr="007A78DE" w:rsidRDefault="008115D5" w:rsidP="00A7038A">
            <w:pPr>
              <w:pStyle w:val="TableParagraph"/>
              <w:numPr>
                <w:ilvl w:val="0"/>
                <w:numId w:val="62"/>
              </w:numPr>
              <w:tabs>
                <w:tab w:val="left" w:pos="428"/>
              </w:tabs>
              <w:ind w:right="97"/>
              <w:rPr>
                <w:rFonts w:ascii="Century Gothic" w:hAnsi="Century Gothic" w:cs="Times New Roman"/>
                <w:sz w:val="22"/>
              </w:rPr>
            </w:pPr>
            <w:r w:rsidRPr="007A78DE">
              <w:rPr>
                <w:rFonts w:ascii="Century Gothic" w:hAnsi="Century Gothic" w:cs="Times New Roman"/>
                <w:sz w:val="22"/>
              </w:rPr>
              <w:t>Impedir</w:t>
            </w:r>
            <w:r w:rsidRPr="007A78DE">
              <w:rPr>
                <w:rFonts w:ascii="Century Gothic" w:hAnsi="Century Gothic" w:cs="Times New Roman"/>
                <w:spacing w:val="-14"/>
                <w:sz w:val="22"/>
              </w:rPr>
              <w:t xml:space="preserve"> </w:t>
            </w:r>
            <w:r w:rsidRPr="007A78DE">
              <w:rPr>
                <w:rFonts w:ascii="Century Gothic" w:hAnsi="Century Gothic" w:cs="Times New Roman"/>
                <w:sz w:val="22"/>
              </w:rPr>
              <w:t>la</w:t>
            </w:r>
            <w:r w:rsidRPr="007A78DE">
              <w:rPr>
                <w:rFonts w:ascii="Century Gothic" w:hAnsi="Century Gothic" w:cs="Times New Roman"/>
                <w:spacing w:val="-15"/>
                <w:sz w:val="22"/>
              </w:rPr>
              <w:t xml:space="preserve"> </w:t>
            </w:r>
            <w:r w:rsidRPr="007A78DE">
              <w:rPr>
                <w:rFonts w:ascii="Century Gothic" w:hAnsi="Century Gothic" w:cs="Times New Roman"/>
                <w:sz w:val="22"/>
              </w:rPr>
              <w:t>salida</w:t>
            </w:r>
            <w:r w:rsidRPr="007A78DE">
              <w:rPr>
                <w:rFonts w:ascii="Century Gothic" w:hAnsi="Century Gothic" w:cs="Times New Roman"/>
                <w:spacing w:val="-15"/>
                <w:sz w:val="22"/>
              </w:rPr>
              <w:t xml:space="preserve"> </w:t>
            </w:r>
            <w:r w:rsidRPr="007A78DE">
              <w:rPr>
                <w:rFonts w:ascii="Century Gothic" w:hAnsi="Century Gothic" w:cs="Times New Roman"/>
                <w:sz w:val="22"/>
              </w:rPr>
              <w:t>de</w:t>
            </w:r>
            <w:r w:rsidRPr="007A78DE">
              <w:rPr>
                <w:rFonts w:ascii="Century Gothic" w:hAnsi="Century Gothic" w:cs="Times New Roman"/>
                <w:spacing w:val="-15"/>
                <w:sz w:val="22"/>
              </w:rPr>
              <w:t xml:space="preserve"> </w:t>
            </w:r>
            <w:r w:rsidRPr="007A78DE">
              <w:rPr>
                <w:rFonts w:ascii="Century Gothic" w:hAnsi="Century Gothic" w:cs="Times New Roman"/>
                <w:sz w:val="22"/>
              </w:rPr>
              <w:t>paquetes</w:t>
            </w:r>
            <w:r w:rsidRPr="007A78DE">
              <w:rPr>
                <w:rFonts w:ascii="Century Gothic" w:hAnsi="Century Gothic" w:cs="Times New Roman"/>
                <w:spacing w:val="-14"/>
                <w:sz w:val="22"/>
              </w:rPr>
              <w:t xml:space="preserve"> </w:t>
            </w:r>
            <w:r w:rsidRPr="007A78DE">
              <w:rPr>
                <w:rFonts w:ascii="Century Gothic" w:hAnsi="Century Gothic" w:cs="Times New Roman"/>
                <w:sz w:val="22"/>
              </w:rPr>
              <w:t>o maletas grandes durante la evacuación.</w:t>
            </w:r>
          </w:p>
          <w:p w14:paraId="11AF9AED" w14:textId="77777777" w:rsidR="008115D5" w:rsidRPr="007A78DE" w:rsidRDefault="008115D5" w:rsidP="00A7038A">
            <w:pPr>
              <w:pStyle w:val="TableParagraph"/>
              <w:numPr>
                <w:ilvl w:val="0"/>
                <w:numId w:val="62"/>
              </w:numPr>
              <w:tabs>
                <w:tab w:val="left" w:pos="428"/>
              </w:tabs>
              <w:ind w:right="98"/>
              <w:rPr>
                <w:rFonts w:ascii="Century Gothic" w:hAnsi="Century Gothic" w:cs="Times New Roman"/>
                <w:sz w:val="22"/>
              </w:rPr>
            </w:pPr>
            <w:r w:rsidRPr="007A78DE">
              <w:rPr>
                <w:rFonts w:ascii="Century Gothic" w:hAnsi="Century Gothic" w:cs="Times New Roman"/>
                <w:sz w:val="22"/>
              </w:rPr>
              <w:t>Orientar a las personas al punto del</w:t>
            </w:r>
            <w:r w:rsidRPr="007A78DE">
              <w:rPr>
                <w:rFonts w:ascii="Century Gothic" w:hAnsi="Century Gothic" w:cs="Times New Roman"/>
                <w:spacing w:val="-4"/>
                <w:sz w:val="22"/>
              </w:rPr>
              <w:t xml:space="preserve"> </w:t>
            </w:r>
            <w:r w:rsidRPr="007A78DE">
              <w:rPr>
                <w:rFonts w:ascii="Century Gothic" w:hAnsi="Century Gothic" w:cs="Times New Roman"/>
                <w:sz w:val="22"/>
              </w:rPr>
              <w:t>encuentro.</w:t>
            </w:r>
          </w:p>
          <w:p w14:paraId="18D73856" w14:textId="77777777" w:rsidR="008115D5" w:rsidRPr="007A78DE" w:rsidRDefault="008115D5" w:rsidP="00A7038A">
            <w:pPr>
              <w:pStyle w:val="TableParagraph"/>
              <w:numPr>
                <w:ilvl w:val="0"/>
                <w:numId w:val="62"/>
              </w:numPr>
              <w:tabs>
                <w:tab w:val="left" w:pos="428"/>
              </w:tabs>
              <w:ind w:right="97"/>
              <w:rPr>
                <w:rFonts w:ascii="Century Gothic" w:hAnsi="Century Gothic" w:cs="Times New Roman"/>
                <w:sz w:val="22"/>
              </w:rPr>
            </w:pPr>
            <w:r w:rsidRPr="007A78DE">
              <w:rPr>
                <w:rFonts w:ascii="Century Gothic" w:hAnsi="Century Gothic" w:cs="Times New Roman"/>
                <w:sz w:val="22"/>
              </w:rPr>
              <w:t>Permanecer en el puesto de trabajo,</w:t>
            </w:r>
            <w:r w:rsidRPr="007A78DE">
              <w:rPr>
                <w:rFonts w:ascii="Century Gothic" w:hAnsi="Century Gothic" w:cs="Times New Roman"/>
                <w:spacing w:val="-17"/>
                <w:sz w:val="22"/>
              </w:rPr>
              <w:t xml:space="preserve"> </w:t>
            </w:r>
            <w:r w:rsidRPr="007A78DE">
              <w:rPr>
                <w:rFonts w:ascii="Century Gothic" w:hAnsi="Century Gothic" w:cs="Times New Roman"/>
                <w:sz w:val="22"/>
              </w:rPr>
              <w:t>salvo</w:t>
            </w:r>
            <w:r w:rsidRPr="007A78DE">
              <w:rPr>
                <w:rFonts w:ascii="Century Gothic" w:hAnsi="Century Gothic" w:cs="Times New Roman"/>
                <w:spacing w:val="-19"/>
                <w:sz w:val="22"/>
              </w:rPr>
              <w:t xml:space="preserve"> </w:t>
            </w:r>
            <w:r w:rsidRPr="007A78DE">
              <w:rPr>
                <w:rFonts w:ascii="Century Gothic" w:hAnsi="Century Gothic" w:cs="Times New Roman"/>
                <w:sz w:val="22"/>
              </w:rPr>
              <w:t>que</w:t>
            </w:r>
            <w:r w:rsidRPr="007A78DE">
              <w:rPr>
                <w:rFonts w:ascii="Century Gothic" w:hAnsi="Century Gothic" w:cs="Times New Roman"/>
                <w:spacing w:val="-20"/>
                <w:sz w:val="22"/>
              </w:rPr>
              <w:t xml:space="preserve"> </w:t>
            </w:r>
            <w:r w:rsidRPr="007A78DE">
              <w:rPr>
                <w:rFonts w:ascii="Century Gothic" w:hAnsi="Century Gothic" w:cs="Times New Roman"/>
                <w:sz w:val="22"/>
              </w:rPr>
              <w:t>su</w:t>
            </w:r>
            <w:r w:rsidRPr="007A78DE">
              <w:rPr>
                <w:rFonts w:ascii="Century Gothic" w:hAnsi="Century Gothic" w:cs="Times New Roman"/>
                <w:spacing w:val="-19"/>
                <w:sz w:val="22"/>
              </w:rPr>
              <w:t xml:space="preserve"> </w:t>
            </w:r>
            <w:r w:rsidRPr="007A78DE">
              <w:rPr>
                <w:rFonts w:ascii="Century Gothic" w:hAnsi="Century Gothic" w:cs="Times New Roman"/>
                <w:sz w:val="22"/>
              </w:rPr>
              <w:t>seguridad se vea comprometida (el personal de vigilancia debe evacuar al igual que los colaboradores).</w:t>
            </w:r>
          </w:p>
        </w:tc>
      </w:tr>
      <w:tr w:rsidR="008115D5" w:rsidRPr="007A78DE" w14:paraId="2AB3C289" w14:textId="77777777" w:rsidTr="006632EC">
        <w:trPr>
          <w:trHeight w:val="696"/>
          <w:jc w:val="center"/>
        </w:trPr>
        <w:tc>
          <w:tcPr>
            <w:tcW w:w="1954" w:type="pct"/>
            <w:tcBorders>
              <w:top w:val="single" w:sz="4" w:space="0" w:color="auto"/>
              <w:bottom w:val="nil"/>
            </w:tcBorders>
            <w:vAlign w:val="center"/>
          </w:tcPr>
          <w:p w14:paraId="705234C0" w14:textId="77777777" w:rsidR="008115D5" w:rsidRPr="007A78DE" w:rsidRDefault="008115D5" w:rsidP="005F4943">
            <w:pPr>
              <w:pStyle w:val="TableParagraph"/>
              <w:rPr>
                <w:rFonts w:ascii="Century Gothic" w:hAnsi="Century Gothic"/>
                <w:sz w:val="22"/>
              </w:rPr>
            </w:pPr>
          </w:p>
        </w:tc>
        <w:tc>
          <w:tcPr>
            <w:tcW w:w="574" w:type="pct"/>
            <w:tcBorders>
              <w:top w:val="single" w:sz="4" w:space="0" w:color="auto"/>
            </w:tcBorders>
            <w:vAlign w:val="center"/>
          </w:tcPr>
          <w:p w14:paraId="1CBE9B6B" w14:textId="77777777" w:rsidR="008115D5" w:rsidRPr="007A78DE" w:rsidRDefault="008115D5" w:rsidP="005F4943">
            <w:pPr>
              <w:pStyle w:val="TableParagraph"/>
              <w:rPr>
                <w:rFonts w:ascii="Century Gothic" w:hAnsi="Century Gothic" w:cs="Times New Roman"/>
                <w:sz w:val="22"/>
              </w:rPr>
            </w:pPr>
          </w:p>
        </w:tc>
        <w:tc>
          <w:tcPr>
            <w:tcW w:w="2471" w:type="pct"/>
            <w:tcBorders>
              <w:top w:val="single" w:sz="4" w:space="0" w:color="auto"/>
            </w:tcBorders>
            <w:vAlign w:val="center"/>
          </w:tcPr>
          <w:p w14:paraId="575D207A" w14:textId="77777777" w:rsidR="008115D5" w:rsidRPr="007A78DE" w:rsidRDefault="008115D5" w:rsidP="00A7038A">
            <w:pPr>
              <w:pStyle w:val="TableParagraph"/>
              <w:numPr>
                <w:ilvl w:val="0"/>
                <w:numId w:val="61"/>
              </w:numPr>
              <w:tabs>
                <w:tab w:val="left" w:pos="427"/>
                <w:tab w:val="left" w:pos="428"/>
                <w:tab w:val="left" w:pos="1655"/>
                <w:tab w:val="left" w:pos="2246"/>
                <w:tab w:val="left" w:pos="3436"/>
              </w:tabs>
              <w:ind w:right="95"/>
              <w:rPr>
                <w:rFonts w:ascii="Century Gothic" w:hAnsi="Century Gothic" w:cs="Times New Roman"/>
                <w:sz w:val="22"/>
              </w:rPr>
            </w:pPr>
            <w:r w:rsidRPr="007A78DE">
              <w:rPr>
                <w:rFonts w:ascii="Century Gothic" w:hAnsi="Century Gothic" w:cs="Times New Roman"/>
                <w:sz w:val="22"/>
              </w:rPr>
              <w:t>Permitir</w:t>
            </w:r>
            <w:r w:rsidRPr="007A78DE">
              <w:rPr>
                <w:rFonts w:ascii="Century Gothic" w:hAnsi="Century Gothic" w:cs="Times New Roman"/>
                <w:sz w:val="22"/>
              </w:rPr>
              <w:tab/>
              <w:t>el</w:t>
            </w:r>
            <w:r w:rsidRPr="007A78DE">
              <w:rPr>
                <w:rFonts w:ascii="Century Gothic" w:hAnsi="Century Gothic" w:cs="Times New Roman"/>
                <w:sz w:val="22"/>
              </w:rPr>
              <w:tab/>
              <w:t>ingreso</w:t>
            </w:r>
            <w:r w:rsidRPr="007A78DE">
              <w:rPr>
                <w:rFonts w:ascii="Century Gothic" w:hAnsi="Century Gothic" w:cs="Times New Roman"/>
                <w:sz w:val="22"/>
              </w:rPr>
              <w:tab/>
            </w:r>
            <w:r w:rsidRPr="007A78DE">
              <w:rPr>
                <w:rFonts w:ascii="Century Gothic" w:hAnsi="Century Gothic" w:cs="Times New Roman"/>
                <w:spacing w:val="-8"/>
                <w:sz w:val="22"/>
              </w:rPr>
              <w:t xml:space="preserve">de </w:t>
            </w:r>
            <w:r w:rsidRPr="007A78DE">
              <w:rPr>
                <w:rFonts w:ascii="Century Gothic" w:hAnsi="Century Gothic" w:cs="Times New Roman"/>
                <w:sz w:val="22"/>
              </w:rPr>
              <w:t>organismos de</w:t>
            </w:r>
            <w:r w:rsidRPr="007A78DE">
              <w:rPr>
                <w:rFonts w:ascii="Century Gothic" w:hAnsi="Century Gothic" w:cs="Times New Roman"/>
                <w:spacing w:val="-2"/>
                <w:sz w:val="22"/>
              </w:rPr>
              <w:t xml:space="preserve"> </w:t>
            </w:r>
            <w:r w:rsidRPr="007A78DE">
              <w:rPr>
                <w:rFonts w:ascii="Century Gothic" w:hAnsi="Century Gothic" w:cs="Times New Roman"/>
                <w:sz w:val="22"/>
              </w:rPr>
              <w:t>socorro.</w:t>
            </w:r>
          </w:p>
        </w:tc>
      </w:tr>
      <w:tr w:rsidR="008115D5" w:rsidRPr="007A78DE" w14:paraId="22F88604" w14:textId="77777777" w:rsidTr="006632EC">
        <w:trPr>
          <w:trHeight w:val="1658"/>
          <w:jc w:val="center"/>
        </w:trPr>
        <w:tc>
          <w:tcPr>
            <w:tcW w:w="1954" w:type="pct"/>
            <w:tcBorders>
              <w:top w:val="nil"/>
            </w:tcBorders>
            <w:vAlign w:val="center"/>
          </w:tcPr>
          <w:p w14:paraId="4D3ACFEB" w14:textId="77777777" w:rsidR="008115D5" w:rsidRPr="007A78DE" w:rsidRDefault="008115D5" w:rsidP="005F4943">
            <w:pPr>
              <w:pStyle w:val="TableParagraph"/>
              <w:rPr>
                <w:rFonts w:ascii="Century Gothic" w:hAnsi="Century Gothic"/>
                <w:sz w:val="22"/>
              </w:rPr>
            </w:pPr>
          </w:p>
        </w:tc>
        <w:tc>
          <w:tcPr>
            <w:tcW w:w="574" w:type="pct"/>
            <w:vAlign w:val="center"/>
          </w:tcPr>
          <w:p w14:paraId="64475584" w14:textId="77777777" w:rsidR="008115D5" w:rsidRPr="007A78DE" w:rsidRDefault="008115D5" w:rsidP="005F4943">
            <w:pPr>
              <w:pStyle w:val="TableParagraph"/>
              <w:rPr>
                <w:rFonts w:ascii="Century Gothic" w:hAnsi="Century Gothic" w:cs="Times New Roman"/>
                <w:b/>
                <w:sz w:val="22"/>
              </w:rPr>
            </w:pPr>
            <w:r w:rsidRPr="007A78DE">
              <w:rPr>
                <w:rFonts w:ascii="Century Gothic" w:hAnsi="Century Gothic" w:cs="Times New Roman"/>
                <w:b/>
                <w:sz w:val="22"/>
              </w:rPr>
              <w:t>DESPUÉS</w:t>
            </w:r>
          </w:p>
        </w:tc>
        <w:tc>
          <w:tcPr>
            <w:tcW w:w="2471" w:type="pct"/>
            <w:vAlign w:val="center"/>
          </w:tcPr>
          <w:p w14:paraId="1FA89F6B" w14:textId="77777777" w:rsidR="008115D5" w:rsidRPr="007A78DE" w:rsidRDefault="008115D5" w:rsidP="005F4943">
            <w:pPr>
              <w:pStyle w:val="TableParagraph"/>
              <w:ind w:left="111" w:right="95"/>
              <w:rPr>
                <w:rFonts w:ascii="Century Gothic" w:hAnsi="Century Gothic" w:cs="Times New Roman"/>
                <w:sz w:val="22"/>
              </w:rPr>
            </w:pPr>
            <w:r w:rsidRPr="007A78DE">
              <w:rPr>
                <w:rFonts w:ascii="Century Gothic" w:hAnsi="Century Gothic" w:cs="Times New Roman"/>
                <w:sz w:val="22"/>
              </w:rPr>
              <w:t xml:space="preserve">Permitir el ingreso colaborador y de visitantes previa autorización del Comité de emergencia y </w:t>
            </w:r>
            <w:proofErr w:type="gramStart"/>
            <w:r w:rsidRPr="007A78DE">
              <w:rPr>
                <w:rFonts w:ascii="Century Gothic" w:hAnsi="Century Gothic" w:cs="Times New Roman"/>
                <w:sz w:val="22"/>
              </w:rPr>
              <w:t>de acuerdo al</w:t>
            </w:r>
            <w:proofErr w:type="gramEnd"/>
            <w:r w:rsidRPr="007A78DE">
              <w:rPr>
                <w:rFonts w:ascii="Century Gothic" w:hAnsi="Century Gothic" w:cs="Times New Roman"/>
                <w:sz w:val="22"/>
              </w:rPr>
              <w:t xml:space="preserve"> control de la misma situación de emergencia.</w:t>
            </w:r>
          </w:p>
        </w:tc>
      </w:tr>
    </w:tbl>
    <w:p w14:paraId="333A1F7F" w14:textId="77777777" w:rsidR="008115D5" w:rsidRPr="007A78DE" w:rsidRDefault="008115D5" w:rsidP="005F4943">
      <w:pPr>
        <w:pStyle w:val="Textoindependiente"/>
        <w:rPr>
          <w:rFonts w:ascii="Century Gothic" w:hAnsi="Century Gothic"/>
          <w:sz w:val="22"/>
          <w:szCs w:val="22"/>
        </w:rPr>
      </w:pPr>
    </w:p>
    <w:p w14:paraId="57D70F05" w14:textId="64AB14CE" w:rsidR="008115D5" w:rsidRPr="007A78DE" w:rsidRDefault="00D17BEA" w:rsidP="006632EC">
      <w:pPr>
        <w:pStyle w:val="Ttulo2"/>
        <w:rPr>
          <w:rFonts w:ascii="Century Gothic" w:hAnsi="Century Gothic"/>
          <w:sz w:val="22"/>
          <w:szCs w:val="22"/>
        </w:rPr>
      </w:pPr>
      <w:bookmarkStart w:id="75" w:name="_bookmark55"/>
      <w:bookmarkStart w:id="76" w:name="_Toc42681604"/>
      <w:bookmarkEnd w:id="75"/>
      <w:r w:rsidRPr="007A78DE">
        <w:rPr>
          <w:rFonts w:ascii="Century Gothic" w:hAnsi="Century Gothic"/>
          <w:sz w:val="22"/>
          <w:szCs w:val="22"/>
        </w:rPr>
        <w:t>1</w:t>
      </w:r>
      <w:r w:rsidR="006632EC" w:rsidRPr="007A78DE">
        <w:rPr>
          <w:rFonts w:ascii="Century Gothic" w:hAnsi="Century Gothic"/>
          <w:sz w:val="22"/>
          <w:szCs w:val="22"/>
        </w:rPr>
        <w:t>0</w:t>
      </w:r>
      <w:r w:rsidRPr="007A78DE">
        <w:rPr>
          <w:rFonts w:ascii="Century Gothic" w:hAnsi="Century Gothic"/>
          <w:sz w:val="22"/>
          <w:szCs w:val="22"/>
        </w:rPr>
        <w:t xml:space="preserve">.4.2 </w:t>
      </w:r>
      <w:r w:rsidR="008115D5" w:rsidRPr="007A78DE">
        <w:rPr>
          <w:rFonts w:ascii="Century Gothic" w:hAnsi="Century Gothic"/>
          <w:sz w:val="22"/>
          <w:szCs w:val="22"/>
        </w:rPr>
        <w:t>Plan De Atención Médica Y Primeros</w:t>
      </w:r>
      <w:r w:rsidR="008115D5" w:rsidRPr="007A78DE">
        <w:rPr>
          <w:rFonts w:ascii="Century Gothic" w:hAnsi="Century Gothic"/>
          <w:spacing w:val="-1"/>
          <w:sz w:val="22"/>
          <w:szCs w:val="22"/>
        </w:rPr>
        <w:t xml:space="preserve"> </w:t>
      </w:r>
      <w:r w:rsidR="008115D5" w:rsidRPr="007A78DE">
        <w:rPr>
          <w:rFonts w:ascii="Century Gothic" w:hAnsi="Century Gothic"/>
          <w:sz w:val="22"/>
          <w:szCs w:val="22"/>
        </w:rPr>
        <w:t>Auxilios</w:t>
      </w:r>
      <w:bookmarkEnd w:id="76"/>
    </w:p>
    <w:p w14:paraId="70682262" w14:textId="77777777" w:rsidR="008115D5" w:rsidRPr="007A78DE" w:rsidRDefault="008115D5" w:rsidP="005F4943">
      <w:pPr>
        <w:pStyle w:val="Textoindependiente"/>
        <w:rPr>
          <w:rFonts w:ascii="Century Gothic" w:hAnsi="Century Gothic"/>
          <w:i/>
          <w:sz w:val="22"/>
          <w:szCs w:val="22"/>
        </w:rPr>
      </w:pPr>
    </w:p>
    <w:tbl>
      <w:tblPr>
        <w:tblStyle w:val="TableNormal"/>
        <w:tblW w:w="480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263"/>
        <w:gridCol w:w="1758"/>
        <w:gridCol w:w="3489"/>
      </w:tblGrid>
      <w:tr w:rsidR="008115D5" w:rsidRPr="007A78DE" w14:paraId="0DFA7913" w14:textId="77777777" w:rsidTr="006632EC">
        <w:trPr>
          <w:trHeight w:val="390"/>
          <w:jc w:val="center"/>
        </w:trPr>
        <w:tc>
          <w:tcPr>
            <w:tcW w:w="5000" w:type="pct"/>
            <w:gridSpan w:val="3"/>
            <w:vAlign w:val="center"/>
          </w:tcPr>
          <w:p w14:paraId="65FBF532" w14:textId="77777777" w:rsidR="008115D5" w:rsidRPr="007A78DE" w:rsidRDefault="008115D5" w:rsidP="005F4943">
            <w:pPr>
              <w:pStyle w:val="TableParagraph"/>
              <w:ind w:left="827"/>
              <w:rPr>
                <w:rFonts w:ascii="Century Gothic" w:hAnsi="Century Gothic" w:cs="Times New Roman"/>
                <w:b/>
                <w:iCs/>
                <w:sz w:val="22"/>
              </w:rPr>
            </w:pPr>
            <w:r w:rsidRPr="007A78DE">
              <w:rPr>
                <w:rFonts w:ascii="Century Gothic" w:hAnsi="Century Gothic" w:cs="Times New Roman"/>
                <w:b/>
                <w:iCs/>
                <w:sz w:val="22"/>
              </w:rPr>
              <w:t>PLAN DE ACCIÓN ATENCIÓN MEDICA Y PRIMEROS AUXILIOS</w:t>
            </w:r>
          </w:p>
        </w:tc>
      </w:tr>
      <w:tr w:rsidR="008115D5" w:rsidRPr="007A78DE" w14:paraId="6D9234DC" w14:textId="77777777" w:rsidTr="006632EC">
        <w:trPr>
          <w:trHeight w:val="970"/>
          <w:jc w:val="center"/>
        </w:trPr>
        <w:tc>
          <w:tcPr>
            <w:tcW w:w="5000" w:type="pct"/>
            <w:gridSpan w:val="3"/>
            <w:vAlign w:val="center"/>
          </w:tcPr>
          <w:p w14:paraId="5D0395AF" w14:textId="77777777" w:rsidR="008115D5" w:rsidRPr="007A78DE" w:rsidRDefault="008115D5" w:rsidP="005F4943">
            <w:pPr>
              <w:pStyle w:val="TableParagraph"/>
              <w:ind w:left="106" w:right="102"/>
              <w:rPr>
                <w:rFonts w:ascii="Century Gothic" w:hAnsi="Century Gothic" w:cs="Times New Roman"/>
                <w:sz w:val="22"/>
              </w:rPr>
            </w:pPr>
            <w:r w:rsidRPr="007A78DE">
              <w:rPr>
                <w:rFonts w:ascii="Century Gothic" w:hAnsi="Century Gothic" w:cs="Times New Roman"/>
                <w:b/>
                <w:iCs/>
                <w:sz w:val="22"/>
              </w:rPr>
              <w:t>Objetivo:</w:t>
            </w:r>
            <w:r w:rsidRPr="007A78DE">
              <w:rPr>
                <w:rFonts w:ascii="Century Gothic" w:hAnsi="Century Gothic" w:cs="Times New Roman"/>
                <w:b/>
                <w:i/>
                <w:spacing w:val="-5"/>
                <w:sz w:val="22"/>
              </w:rPr>
              <w:t xml:space="preserve"> </w:t>
            </w:r>
            <w:r w:rsidRPr="007A78DE">
              <w:rPr>
                <w:rFonts w:ascii="Century Gothic" w:hAnsi="Century Gothic" w:cs="Times New Roman"/>
                <w:sz w:val="22"/>
              </w:rPr>
              <w:t>Prestar</w:t>
            </w:r>
            <w:r w:rsidRPr="007A78DE">
              <w:rPr>
                <w:rFonts w:ascii="Century Gothic" w:hAnsi="Century Gothic" w:cs="Times New Roman"/>
                <w:spacing w:val="-3"/>
                <w:sz w:val="22"/>
              </w:rPr>
              <w:t xml:space="preserve"> </w:t>
            </w:r>
            <w:r w:rsidRPr="007A78DE">
              <w:rPr>
                <w:rFonts w:ascii="Century Gothic" w:hAnsi="Century Gothic" w:cs="Times New Roman"/>
                <w:sz w:val="22"/>
              </w:rPr>
              <w:t>a</w:t>
            </w:r>
            <w:r w:rsidRPr="007A78DE">
              <w:rPr>
                <w:rFonts w:ascii="Century Gothic" w:hAnsi="Century Gothic" w:cs="Times New Roman"/>
                <w:spacing w:val="-9"/>
                <w:sz w:val="22"/>
              </w:rPr>
              <w:t xml:space="preserve"> </w:t>
            </w:r>
            <w:r w:rsidRPr="007A78DE">
              <w:rPr>
                <w:rFonts w:ascii="Century Gothic" w:hAnsi="Century Gothic" w:cs="Times New Roman"/>
                <w:sz w:val="22"/>
              </w:rPr>
              <w:t>las</w:t>
            </w:r>
            <w:r w:rsidRPr="007A78DE">
              <w:rPr>
                <w:rFonts w:ascii="Century Gothic" w:hAnsi="Century Gothic" w:cs="Times New Roman"/>
                <w:spacing w:val="-7"/>
                <w:sz w:val="22"/>
              </w:rPr>
              <w:t xml:space="preserve"> </w:t>
            </w:r>
            <w:r w:rsidRPr="007A78DE">
              <w:rPr>
                <w:rFonts w:ascii="Century Gothic" w:hAnsi="Century Gothic" w:cs="Times New Roman"/>
                <w:sz w:val="22"/>
              </w:rPr>
              <w:t>víctimas</w:t>
            </w:r>
            <w:r w:rsidRPr="007A78DE">
              <w:rPr>
                <w:rFonts w:ascii="Century Gothic" w:hAnsi="Century Gothic" w:cs="Times New Roman"/>
                <w:spacing w:val="-3"/>
                <w:sz w:val="22"/>
              </w:rPr>
              <w:t xml:space="preserve"> </w:t>
            </w:r>
            <w:r w:rsidRPr="007A78DE">
              <w:rPr>
                <w:rFonts w:ascii="Century Gothic" w:hAnsi="Century Gothic" w:cs="Times New Roman"/>
                <w:sz w:val="22"/>
              </w:rPr>
              <w:t>atención</w:t>
            </w:r>
            <w:r w:rsidRPr="007A78DE">
              <w:rPr>
                <w:rFonts w:ascii="Century Gothic" w:hAnsi="Century Gothic" w:cs="Times New Roman"/>
                <w:spacing w:val="-5"/>
                <w:sz w:val="22"/>
              </w:rPr>
              <w:t xml:space="preserve"> </w:t>
            </w:r>
            <w:proofErr w:type="gramStart"/>
            <w:r w:rsidRPr="007A78DE">
              <w:rPr>
                <w:rFonts w:ascii="Century Gothic" w:hAnsi="Century Gothic" w:cs="Times New Roman"/>
                <w:sz w:val="22"/>
              </w:rPr>
              <w:t>pre-hospitalaria</w:t>
            </w:r>
            <w:proofErr w:type="gramEnd"/>
            <w:r w:rsidRPr="007A78DE">
              <w:rPr>
                <w:rFonts w:ascii="Century Gothic" w:hAnsi="Century Gothic" w:cs="Times New Roman"/>
                <w:spacing w:val="-5"/>
                <w:sz w:val="22"/>
              </w:rPr>
              <w:t xml:space="preserve"> </w:t>
            </w:r>
            <w:r w:rsidRPr="007A78DE">
              <w:rPr>
                <w:rFonts w:ascii="Century Gothic" w:hAnsi="Century Gothic" w:cs="Times New Roman"/>
                <w:sz w:val="22"/>
              </w:rPr>
              <w:t>(ya</w:t>
            </w:r>
            <w:r w:rsidRPr="007A78DE">
              <w:rPr>
                <w:rFonts w:ascii="Century Gothic" w:hAnsi="Century Gothic" w:cs="Times New Roman"/>
                <w:spacing w:val="-5"/>
                <w:sz w:val="22"/>
              </w:rPr>
              <w:t xml:space="preserve"> </w:t>
            </w:r>
            <w:r w:rsidRPr="007A78DE">
              <w:rPr>
                <w:rFonts w:ascii="Century Gothic" w:hAnsi="Century Gothic" w:cs="Times New Roman"/>
                <w:sz w:val="22"/>
              </w:rPr>
              <w:t>sea</w:t>
            </w:r>
            <w:r w:rsidRPr="007A78DE">
              <w:rPr>
                <w:rFonts w:ascii="Century Gothic" w:hAnsi="Century Gothic" w:cs="Times New Roman"/>
                <w:spacing w:val="-5"/>
                <w:sz w:val="22"/>
              </w:rPr>
              <w:t xml:space="preserve"> </w:t>
            </w:r>
            <w:r w:rsidRPr="007A78DE">
              <w:rPr>
                <w:rFonts w:ascii="Century Gothic" w:hAnsi="Century Gothic" w:cs="Times New Roman"/>
                <w:sz w:val="22"/>
              </w:rPr>
              <w:t>en</w:t>
            </w:r>
            <w:r w:rsidRPr="007A78DE">
              <w:rPr>
                <w:rFonts w:ascii="Century Gothic" w:hAnsi="Century Gothic" w:cs="Times New Roman"/>
                <w:spacing w:val="-4"/>
                <w:sz w:val="22"/>
              </w:rPr>
              <w:t xml:space="preserve"> </w:t>
            </w:r>
            <w:r w:rsidRPr="007A78DE">
              <w:rPr>
                <w:rFonts w:ascii="Century Gothic" w:hAnsi="Century Gothic" w:cs="Times New Roman"/>
                <w:sz w:val="22"/>
              </w:rPr>
              <w:t>Emergencia o Desarrollo Normal de las actividades del lugar) y a posibilitar el traslado de las que así lo requieran a centros asistenciales o llega la asistencia</w:t>
            </w:r>
            <w:r w:rsidRPr="007A78DE">
              <w:rPr>
                <w:rFonts w:ascii="Century Gothic" w:hAnsi="Century Gothic" w:cs="Times New Roman"/>
                <w:spacing w:val="-26"/>
                <w:sz w:val="22"/>
              </w:rPr>
              <w:t xml:space="preserve"> </w:t>
            </w:r>
            <w:r w:rsidRPr="007A78DE">
              <w:rPr>
                <w:rFonts w:ascii="Century Gothic" w:hAnsi="Century Gothic" w:cs="Times New Roman"/>
                <w:sz w:val="22"/>
              </w:rPr>
              <w:t>profesional.</w:t>
            </w:r>
          </w:p>
        </w:tc>
      </w:tr>
      <w:tr w:rsidR="008115D5" w:rsidRPr="007A78DE" w14:paraId="7222F2E2" w14:textId="77777777" w:rsidTr="006632EC">
        <w:trPr>
          <w:trHeight w:val="710"/>
          <w:jc w:val="center"/>
        </w:trPr>
        <w:tc>
          <w:tcPr>
            <w:tcW w:w="1917" w:type="pct"/>
            <w:vAlign w:val="center"/>
          </w:tcPr>
          <w:p w14:paraId="1D02D768" w14:textId="77777777" w:rsidR="008115D5" w:rsidRPr="007A78DE" w:rsidRDefault="008115D5" w:rsidP="00AC4DF5">
            <w:pPr>
              <w:pStyle w:val="TableParagraph"/>
              <w:ind w:left="106" w:right="80"/>
              <w:jc w:val="center"/>
              <w:rPr>
                <w:rFonts w:ascii="Century Gothic" w:hAnsi="Century Gothic" w:cs="Times New Roman"/>
                <w:b/>
                <w:iCs/>
                <w:sz w:val="22"/>
              </w:rPr>
            </w:pPr>
            <w:r w:rsidRPr="007A78DE">
              <w:rPr>
                <w:rFonts w:ascii="Century Gothic" w:hAnsi="Century Gothic" w:cs="Times New Roman"/>
                <w:b/>
                <w:iCs/>
                <w:sz w:val="22"/>
              </w:rPr>
              <w:t>Funciones en el desarrollo normal de la actividad</w:t>
            </w:r>
          </w:p>
        </w:tc>
        <w:tc>
          <w:tcPr>
            <w:tcW w:w="3083" w:type="pct"/>
            <w:gridSpan w:val="2"/>
            <w:vAlign w:val="center"/>
          </w:tcPr>
          <w:p w14:paraId="110E7173" w14:textId="77777777" w:rsidR="008115D5" w:rsidRPr="007A78DE" w:rsidRDefault="008115D5" w:rsidP="00AC4DF5">
            <w:pPr>
              <w:pStyle w:val="TableParagraph"/>
              <w:ind w:left="111"/>
              <w:jc w:val="center"/>
              <w:rPr>
                <w:rFonts w:ascii="Century Gothic" w:hAnsi="Century Gothic" w:cs="Times New Roman"/>
                <w:b/>
                <w:iCs/>
                <w:sz w:val="22"/>
              </w:rPr>
            </w:pPr>
            <w:r w:rsidRPr="007A78DE">
              <w:rPr>
                <w:rFonts w:ascii="Century Gothic" w:hAnsi="Century Gothic" w:cs="Times New Roman"/>
                <w:b/>
                <w:iCs/>
                <w:sz w:val="22"/>
              </w:rPr>
              <w:t>Funciones en caso de emergencia</w:t>
            </w:r>
          </w:p>
        </w:tc>
      </w:tr>
      <w:tr w:rsidR="008115D5" w:rsidRPr="007A78DE" w14:paraId="578ADE14" w14:textId="77777777" w:rsidTr="006632EC">
        <w:trPr>
          <w:trHeight w:val="1825"/>
          <w:jc w:val="center"/>
        </w:trPr>
        <w:tc>
          <w:tcPr>
            <w:tcW w:w="1917" w:type="pct"/>
            <w:vMerge w:val="restart"/>
            <w:vAlign w:val="center"/>
          </w:tcPr>
          <w:p w14:paraId="41CCCB73" w14:textId="77777777" w:rsidR="008115D5" w:rsidRPr="007A78DE" w:rsidRDefault="008115D5" w:rsidP="00A7038A">
            <w:pPr>
              <w:pStyle w:val="TableParagraph"/>
              <w:numPr>
                <w:ilvl w:val="0"/>
                <w:numId w:val="60"/>
              </w:numPr>
              <w:tabs>
                <w:tab w:val="left" w:pos="420"/>
                <w:tab w:val="left" w:pos="2877"/>
              </w:tabs>
              <w:ind w:right="101"/>
              <w:rPr>
                <w:rFonts w:ascii="Century Gothic" w:hAnsi="Century Gothic" w:cs="Times New Roman"/>
                <w:sz w:val="22"/>
              </w:rPr>
            </w:pPr>
            <w:r w:rsidRPr="007A78DE">
              <w:rPr>
                <w:rFonts w:ascii="Century Gothic" w:hAnsi="Century Gothic" w:cs="Times New Roman"/>
                <w:sz w:val="22"/>
              </w:rPr>
              <w:t>Reconocimiento</w:t>
            </w:r>
            <w:r w:rsidRPr="007A78DE">
              <w:rPr>
                <w:rFonts w:ascii="Century Gothic" w:hAnsi="Century Gothic" w:cs="Times New Roman"/>
                <w:sz w:val="22"/>
              </w:rPr>
              <w:tab/>
            </w:r>
            <w:r w:rsidRPr="007A78DE">
              <w:rPr>
                <w:rFonts w:ascii="Century Gothic" w:hAnsi="Century Gothic" w:cs="Times New Roman"/>
                <w:spacing w:val="-9"/>
                <w:sz w:val="22"/>
              </w:rPr>
              <w:t xml:space="preserve">de </w:t>
            </w:r>
            <w:r w:rsidRPr="007A78DE">
              <w:rPr>
                <w:rFonts w:ascii="Century Gothic" w:hAnsi="Century Gothic" w:cs="Times New Roman"/>
                <w:sz w:val="22"/>
              </w:rPr>
              <w:t>hospitales y clínicas cercanas a la</w:t>
            </w:r>
            <w:r w:rsidRPr="007A78DE">
              <w:rPr>
                <w:rFonts w:ascii="Century Gothic" w:hAnsi="Century Gothic" w:cs="Times New Roman"/>
                <w:spacing w:val="-3"/>
                <w:sz w:val="22"/>
              </w:rPr>
              <w:t xml:space="preserve"> </w:t>
            </w:r>
            <w:r w:rsidRPr="007A78DE">
              <w:rPr>
                <w:rFonts w:ascii="Century Gothic" w:hAnsi="Century Gothic" w:cs="Times New Roman"/>
                <w:sz w:val="22"/>
              </w:rPr>
              <w:t>sede.</w:t>
            </w:r>
          </w:p>
          <w:p w14:paraId="68A5E4A6" w14:textId="77777777" w:rsidR="008115D5" w:rsidRPr="007A78DE" w:rsidRDefault="008115D5" w:rsidP="00A7038A">
            <w:pPr>
              <w:pStyle w:val="TableParagraph"/>
              <w:numPr>
                <w:ilvl w:val="0"/>
                <w:numId w:val="60"/>
              </w:numPr>
              <w:tabs>
                <w:tab w:val="left" w:pos="420"/>
              </w:tabs>
              <w:ind w:right="99" w:hanging="361"/>
              <w:rPr>
                <w:rFonts w:ascii="Century Gothic" w:hAnsi="Century Gothic" w:cs="Times New Roman"/>
                <w:sz w:val="22"/>
              </w:rPr>
            </w:pPr>
            <w:r w:rsidRPr="007A78DE">
              <w:rPr>
                <w:rFonts w:ascii="Century Gothic" w:hAnsi="Century Gothic" w:cs="Times New Roman"/>
                <w:sz w:val="22"/>
              </w:rPr>
              <w:t xml:space="preserve">Dotación permanente del botiquín de primeros auxilios de la sede </w:t>
            </w:r>
            <w:r w:rsidRPr="007A78DE">
              <w:rPr>
                <w:rFonts w:ascii="Century Gothic" w:hAnsi="Century Gothic" w:cs="Times New Roman"/>
                <w:spacing w:val="-11"/>
                <w:sz w:val="22"/>
              </w:rPr>
              <w:t xml:space="preserve">y </w:t>
            </w:r>
            <w:r w:rsidRPr="007A78DE">
              <w:rPr>
                <w:rFonts w:ascii="Century Gothic" w:hAnsi="Century Gothic" w:cs="Times New Roman"/>
                <w:sz w:val="22"/>
              </w:rPr>
              <w:t>verificación de elementos necesarios</w:t>
            </w:r>
          </w:p>
        </w:tc>
        <w:tc>
          <w:tcPr>
            <w:tcW w:w="1033" w:type="pct"/>
            <w:vAlign w:val="center"/>
          </w:tcPr>
          <w:p w14:paraId="3F41A765" w14:textId="77777777" w:rsidR="008115D5" w:rsidRPr="007A78DE" w:rsidRDefault="008115D5" w:rsidP="005F4943">
            <w:pPr>
              <w:pStyle w:val="TableParagraph"/>
              <w:rPr>
                <w:rFonts w:ascii="Century Gothic" w:hAnsi="Century Gothic" w:cs="Times New Roman"/>
                <w:b/>
                <w:sz w:val="22"/>
              </w:rPr>
            </w:pPr>
            <w:r w:rsidRPr="007A78DE">
              <w:rPr>
                <w:rFonts w:ascii="Century Gothic" w:hAnsi="Century Gothic" w:cs="Times New Roman"/>
                <w:b/>
                <w:sz w:val="22"/>
              </w:rPr>
              <w:t>ANTES</w:t>
            </w:r>
          </w:p>
        </w:tc>
        <w:tc>
          <w:tcPr>
            <w:tcW w:w="2049" w:type="pct"/>
            <w:vAlign w:val="center"/>
          </w:tcPr>
          <w:p w14:paraId="54BFA788" w14:textId="77777777" w:rsidR="008115D5" w:rsidRPr="007A78DE" w:rsidRDefault="008115D5" w:rsidP="005F4943">
            <w:pPr>
              <w:pStyle w:val="TableParagraph"/>
              <w:ind w:left="111" w:right="95"/>
              <w:rPr>
                <w:rFonts w:ascii="Century Gothic" w:hAnsi="Century Gothic" w:cs="Times New Roman"/>
                <w:sz w:val="22"/>
              </w:rPr>
            </w:pPr>
            <w:r w:rsidRPr="007A78DE">
              <w:rPr>
                <w:rFonts w:ascii="Century Gothic" w:hAnsi="Century Gothic" w:cs="Times New Roman"/>
                <w:sz w:val="22"/>
              </w:rPr>
              <w:t>Capacitación en primeros auxilios al personal funcionario que pertenece a la brigada de emergencia. Dotación y verificación de botiquines de primeros auxilios.</w:t>
            </w:r>
          </w:p>
        </w:tc>
      </w:tr>
      <w:tr w:rsidR="008115D5" w:rsidRPr="007A78DE" w14:paraId="7841EDE8" w14:textId="77777777" w:rsidTr="006632EC">
        <w:trPr>
          <w:trHeight w:val="2122"/>
          <w:jc w:val="center"/>
        </w:trPr>
        <w:tc>
          <w:tcPr>
            <w:tcW w:w="1917" w:type="pct"/>
            <w:vMerge/>
            <w:tcBorders>
              <w:top w:val="nil"/>
            </w:tcBorders>
            <w:vAlign w:val="center"/>
          </w:tcPr>
          <w:p w14:paraId="05767EA9" w14:textId="77777777" w:rsidR="008115D5" w:rsidRPr="007A78DE" w:rsidRDefault="008115D5" w:rsidP="005F4943">
            <w:pPr>
              <w:rPr>
                <w:rFonts w:ascii="Century Gothic" w:hAnsi="Century Gothic" w:cs="Times New Roman"/>
                <w:sz w:val="22"/>
              </w:rPr>
            </w:pPr>
          </w:p>
        </w:tc>
        <w:tc>
          <w:tcPr>
            <w:tcW w:w="1033" w:type="pct"/>
            <w:vAlign w:val="center"/>
          </w:tcPr>
          <w:p w14:paraId="2DE5C142" w14:textId="77777777" w:rsidR="008115D5" w:rsidRPr="007A78DE" w:rsidRDefault="008115D5" w:rsidP="005F4943">
            <w:pPr>
              <w:pStyle w:val="TableParagraph"/>
              <w:rPr>
                <w:rFonts w:ascii="Century Gothic" w:hAnsi="Century Gothic" w:cs="Times New Roman"/>
                <w:b/>
                <w:sz w:val="22"/>
              </w:rPr>
            </w:pPr>
            <w:r w:rsidRPr="007A78DE">
              <w:rPr>
                <w:rFonts w:ascii="Century Gothic" w:hAnsi="Century Gothic" w:cs="Times New Roman"/>
                <w:b/>
                <w:sz w:val="22"/>
              </w:rPr>
              <w:t>DURANTE</w:t>
            </w:r>
          </w:p>
        </w:tc>
        <w:tc>
          <w:tcPr>
            <w:tcW w:w="2049" w:type="pct"/>
            <w:vAlign w:val="center"/>
          </w:tcPr>
          <w:p w14:paraId="6233CCBA" w14:textId="77777777" w:rsidR="008115D5" w:rsidRPr="007A78DE" w:rsidRDefault="008115D5" w:rsidP="005F4943">
            <w:pPr>
              <w:pStyle w:val="TableParagraph"/>
              <w:ind w:left="111" w:right="97"/>
              <w:rPr>
                <w:rFonts w:ascii="Century Gothic" w:hAnsi="Century Gothic" w:cs="Times New Roman"/>
                <w:sz w:val="22"/>
              </w:rPr>
            </w:pPr>
            <w:r w:rsidRPr="007A78DE">
              <w:rPr>
                <w:rFonts w:ascii="Century Gothic" w:hAnsi="Century Gothic" w:cs="Times New Roman"/>
                <w:sz w:val="22"/>
              </w:rPr>
              <w:t xml:space="preserve">Atención en primeros auxilios </w:t>
            </w:r>
            <w:proofErr w:type="gramStart"/>
            <w:r w:rsidRPr="007A78DE">
              <w:rPr>
                <w:rFonts w:ascii="Century Gothic" w:hAnsi="Century Gothic" w:cs="Times New Roman"/>
                <w:sz w:val="22"/>
              </w:rPr>
              <w:t>de acuerdo a</w:t>
            </w:r>
            <w:proofErr w:type="gramEnd"/>
            <w:r w:rsidRPr="007A78DE">
              <w:rPr>
                <w:rFonts w:ascii="Century Gothic" w:hAnsi="Century Gothic" w:cs="Times New Roman"/>
                <w:sz w:val="22"/>
              </w:rPr>
              <w:t xml:space="preserve"> los parámetros establecidos a víctimas de un accidente o enfermedad repentina. Remisión de pacientes en</w:t>
            </w:r>
            <w:r w:rsidRPr="007A78DE">
              <w:rPr>
                <w:rFonts w:ascii="Century Gothic" w:hAnsi="Century Gothic" w:cs="Times New Roman"/>
                <w:spacing w:val="-16"/>
                <w:sz w:val="22"/>
              </w:rPr>
              <w:t xml:space="preserve"> </w:t>
            </w:r>
            <w:r w:rsidRPr="007A78DE">
              <w:rPr>
                <w:rFonts w:ascii="Century Gothic" w:hAnsi="Century Gothic" w:cs="Times New Roman"/>
                <w:sz w:val="22"/>
              </w:rPr>
              <w:t>ambulancias</w:t>
            </w:r>
            <w:r w:rsidRPr="007A78DE">
              <w:rPr>
                <w:rFonts w:ascii="Century Gothic" w:hAnsi="Century Gothic" w:cs="Times New Roman"/>
                <w:spacing w:val="-13"/>
                <w:sz w:val="22"/>
              </w:rPr>
              <w:t xml:space="preserve"> </w:t>
            </w:r>
            <w:r w:rsidRPr="007A78DE">
              <w:rPr>
                <w:rFonts w:ascii="Century Gothic" w:hAnsi="Century Gothic" w:cs="Times New Roman"/>
                <w:sz w:val="22"/>
              </w:rPr>
              <w:t>(si</w:t>
            </w:r>
            <w:r w:rsidRPr="007A78DE">
              <w:rPr>
                <w:rFonts w:ascii="Century Gothic" w:hAnsi="Century Gothic" w:cs="Times New Roman"/>
                <w:spacing w:val="-15"/>
                <w:sz w:val="22"/>
              </w:rPr>
              <w:t xml:space="preserve"> </w:t>
            </w:r>
            <w:r w:rsidRPr="007A78DE">
              <w:rPr>
                <w:rFonts w:ascii="Century Gothic" w:hAnsi="Century Gothic" w:cs="Times New Roman"/>
                <w:sz w:val="22"/>
              </w:rPr>
              <w:t>la</w:t>
            </w:r>
            <w:r w:rsidRPr="007A78DE">
              <w:rPr>
                <w:rFonts w:ascii="Century Gothic" w:hAnsi="Century Gothic" w:cs="Times New Roman"/>
                <w:spacing w:val="-15"/>
                <w:sz w:val="22"/>
              </w:rPr>
              <w:t xml:space="preserve"> </w:t>
            </w:r>
            <w:r w:rsidRPr="007A78DE">
              <w:rPr>
                <w:rFonts w:ascii="Century Gothic" w:hAnsi="Century Gothic" w:cs="Times New Roman"/>
                <w:sz w:val="22"/>
              </w:rPr>
              <w:t>situación</w:t>
            </w:r>
            <w:r w:rsidRPr="007A78DE">
              <w:rPr>
                <w:rFonts w:ascii="Century Gothic" w:hAnsi="Century Gothic" w:cs="Times New Roman"/>
                <w:spacing w:val="-15"/>
                <w:sz w:val="22"/>
              </w:rPr>
              <w:t xml:space="preserve"> </w:t>
            </w:r>
            <w:r w:rsidRPr="007A78DE">
              <w:rPr>
                <w:rFonts w:ascii="Century Gothic" w:hAnsi="Century Gothic" w:cs="Times New Roman"/>
                <w:sz w:val="22"/>
              </w:rPr>
              <w:t>del paciente así lo</w:t>
            </w:r>
            <w:r w:rsidRPr="007A78DE">
              <w:rPr>
                <w:rFonts w:ascii="Century Gothic" w:hAnsi="Century Gothic" w:cs="Times New Roman"/>
                <w:spacing w:val="-4"/>
                <w:sz w:val="22"/>
              </w:rPr>
              <w:t xml:space="preserve"> </w:t>
            </w:r>
            <w:r w:rsidRPr="007A78DE">
              <w:rPr>
                <w:rFonts w:ascii="Century Gothic" w:hAnsi="Century Gothic" w:cs="Times New Roman"/>
                <w:sz w:val="22"/>
              </w:rPr>
              <w:t>requiere)</w:t>
            </w:r>
          </w:p>
        </w:tc>
      </w:tr>
      <w:tr w:rsidR="008115D5" w:rsidRPr="007A78DE" w14:paraId="6A4A4BF8" w14:textId="77777777" w:rsidTr="006632EC">
        <w:trPr>
          <w:trHeight w:val="2126"/>
          <w:jc w:val="center"/>
        </w:trPr>
        <w:tc>
          <w:tcPr>
            <w:tcW w:w="1917" w:type="pct"/>
            <w:vMerge/>
            <w:tcBorders>
              <w:top w:val="nil"/>
            </w:tcBorders>
            <w:vAlign w:val="center"/>
          </w:tcPr>
          <w:p w14:paraId="1450E488" w14:textId="77777777" w:rsidR="008115D5" w:rsidRPr="007A78DE" w:rsidRDefault="008115D5" w:rsidP="005F4943">
            <w:pPr>
              <w:rPr>
                <w:rFonts w:ascii="Century Gothic" w:hAnsi="Century Gothic" w:cs="Times New Roman"/>
                <w:sz w:val="22"/>
              </w:rPr>
            </w:pPr>
          </w:p>
        </w:tc>
        <w:tc>
          <w:tcPr>
            <w:tcW w:w="1033" w:type="pct"/>
            <w:vAlign w:val="center"/>
          </w:tcPr>
          <w:p w14:paraId="7E5BE3A2" w14:textId="77777777" w:rsidR="008115D5" w:rsidRPr="007A78DE" w:rsidRDefault="008115D5" w:rsidP="005F4943">
            <w:pPr>
              <w:pStyle w:val="TableParagraph"/>
              <w:rPr>
                <w:rFonts w:ascii="Century Gothic" w:hAnsi="Century Gothic" w:cs="Times New Roman"/>
                <w:b/>
                <w:sz w:val="22"/>
              </w:rPr>
            </w:pPr>
            <w:r w:rsidRPr="007A78DE">
              <w:rPr>
                <w:rFonts w:ascii="Century Gothic" w:hAnsi="Century Gothic" w:cs="Times New Roman"/>
                <w:b/>
                <w:sz w:val="22"/>
              </w:rPr>
              <w:t>DESPUÉS</w:t>
            </w:r>
          </w:p>
        </w:tc>
        <w:tc>
          <w:tcPr>
            <w:tcW w:w="2049" w:type="pct"/>
            <w:vAlign w:val="center"/>
          </w:tcPr>
          <w:p w14:paraId="2638C0D4" w14:textId="4EF124AA" w:rsidR="008115D5" w:rsidRPr="007A78DE" w:rsidRDefault="008115D5" w:rsidP="005F4943">
            <w:pPr>
              <w:pStyle w:val="TableParagraph"/>
              <w:tabs>
                <w:tab w:val="left" w:pos="3390"/>
              </w:tabs>
              <w:ind w:left="111" w:right="97"/>
              <w:rPr>
                <w:rFonts w:ascii="Century Gothic" w:hAnsi="Century Gothic" w:cs="Times New Roman"/>
                <w:sz w:val="22"/>
              </w:rPr>
            </w:pPr>
            <w:r w:rsidRPr="007A78DE">
              <w:rPr>
                <w:rFonts w:ascii="Century Gothic" w:hAnsi="Century Gothic" w:cs="Times New Roman"/>
                <w:sz w:val="22"/>
              </w:rPr>
              <w:t>Reacondicionamiento</w:t>
            </w:r>
            <w:r w:rsidR="00AC4DF5" w:rsidRPr="007A78DE">
              <w:rPr>
                <w:rFonts w:ascii="Century Gothic" w:hAnsi="Century Gothic" w:cs="Times New Roman"/>
                <w:sz w:val="22"/>
              </w:rPr>
              <w:t xml:space="preserve"> </w:t>
            </w:r>
            <w:r w:rsidRPr="007A78DE">
              <w:rPr>
                <w:rFonts w:ascii="Century Gothic" w:hAnsi="Century Gothic" w:cs="Times New Roman"/>
                <w:spacing w:val="-8"/>
                <w:sz w:val="22"/>
              </w:rPr>
              <w:t xml:space="preserve">y/o </w:t>
            </w:r>
            <w:r w:rsidRPr="007A78DE">
              <w:rPr>
                <w:rFonts w:ascii="Century Gothic" w:hAnsi="Century Gothic" w:cs="Times New Roman"/>
                <w:sz w:val="22"/>
              </w:rPr>
              <w:t>reposición de botiquines y/o elementos de primeros auxilios usados durante la atención. Información sobre personas atendidas, remitidas Evaluación de las actividades</w:t>
            </w:r>
            <w:r w:rsidRPr="007A78DE">
              <w:rPr>
                <w:rFonts w:ascii="Century Gothic" w:hAnsi="Century Gothic" w:cs="Times New Roman"/>
                <w:spacing w:val="-5"/>
                <w:sz w:val="22"/>
              </w:rPr>
              <w:t xml:space="preserve"> </w:t>
            </w:r>
            <w:r w:rsidRPr="007A78DE">
              <w:rPr>
                <w:rFonts w:ascii="Century Gothic" w:hAnsi="Century Gothic" w:cs="Times New Roman"/>
                <w:sz w:val="22"/>
              </w:rPr>
              <w:t>realizadas</w:t>
            </w:r>
          </w:p>
        </w:tc>
      </w:tr>
    </w:tbl>
    <w:p w14:paraId="3F5169D2" w14:textId="77777777" w:rsidR="008115D5" w:rsidRPr="007A78DE" w:rsidRDefault="008115D5" w:rsidP="005F4943">
      <w:pPr>
        <w:rPr>
          <w:rFonts w:ascii="Century Gothic" w:hAnsi="Century Gothic"/>
          <w:sz w:val="22"/>
        </w:rPr>
        <w:sectPr w:rsidR="008115D5" w:rsidRPr="007A78DE" w:rsidSect="005F4943">
          <w:pgSz w:w="12240" w:h="15840"/>
          <w:pgMar w:top="1417" w:right="1701" w:bottom="1417" w:left="1701" w:header="712" w:footer="0" w:gutter="0"/>
          <w:cols w:space="720"/>
        </w:sectPr>
      </w:pPr>
    </w:p>
    <w:p w14:paraId="31557961" w14:textId="77777777" w:rsidR="008115D5" w:rsidRPr="007A78DE" w:rsidRDefault="008115D5" w:rsidP="005F4943">
      <w:pPr>
        <w:pStyle w:val="Textoindependiente"/>
        <w:rPr>
          <w:rFonts w:ascii="Century Gothic" w:hAnsi="Century Gothic"/>
          <w:i/>
          <w:sz w:val="22"/>
          <w:szCs w:val="22"/>
        </w:rPr>
      </w:pPr>
    </w:p>
    <w:p w14:paraId="58DC0AE4" w14:textId="2791B8A9" w:rsidR="00AC4DF5" w:rsidRPr="007A78DE" w:rsidRDefault="00AC4DF5" w:rsidP="00AC4DF5">
      <w:pPr>
        <w:widowControl/>
        <w:autoSpaceDE/>
        <w:autoSpaceDN/>
        <w:jc w:val="left"/>
        <w:rPr>
          <w:rFonts w:ascii="Century Gothic" w:hAnsi="Century Gothic"/>
          <w:sz w:val="22"/>
        </w:rPr>
      </w:pPr>
      <w:bookmarkStart w:id="77" w:name="_Hlk42676764"/>
      <w:r w:rsidRPr="007A78DE">
        <w:rPr>
          <w:rFonts w:ascii="Century Gothic" w:hAnsi="Century Gothic"/>
          <w:sz w:val="22"/>
        </w:rPr>
        <w:t>Botiquín de primeros auxilios Básico el cual contiene, según formato de Inspección GTH-SST-FM005</w:t>
      </w:r>
    </w:p>
    <w:p w14:paraId="1C65E64A" w14:textId="0FBE454A" w:rsidR="00C349A7" w:rsidRPr="007A78DE" w:rsidRDefault="00C349A7" w:rsidP="00AC4DF5">
      <w:pPr>
        <w:widowControl/>
        <w:autoSpaceDE/>
        <w:autoSpaceDN/>
        <w:jc w:val="left"/>
        <w:rPr>
          <w:rFonts w:ascii="Century Gothic" w:hAnsi="Century Gothic"/>
          <w:sz w:val="22"/>
        </w:rPr>
      </w:pPr>
    </w:p>
    <w:p w14:paraId="269BF4A8" w14:textId="77777777" w:rsidR="00C349A7" w:rsidRPr="007A78DE" w:rsidRDefault="00C349A7" w:rsidP="00A7038A">
      <w:pPr>
        <w:pStyle w:val="Prrafodelista"/>
        <w:widowControl/>
        <w:numPr>
          <w:ilvl w:val="0"/>
          <w:numId w:val="85"/>
        </w:numPr>
        <w:autoSpaceDE/>
        <w:autoSpaceDN/>
        <w:rPr>
          <w:rFonts w:ascii="Century Gothic" w:hAnsi="Century Gothic"/>
          <w:sz w:val="22"/>
        </w:rPr>
      </w:pPr>
      <w:r w:rsidRPr="007A78DE">
        <w:rPr>
          <w:rFonts w:ascii="Century Gothic" w:hAnsi="Century Gothic"/>
          <w:sz w:val="22"/>
        </w:rPr>
        <w:t xml:space="preserve">Gasas Limpias Paquete – Pte. x 20. </w:t>
      </w:r>
    </w:p>
    <w:p w14:paraId="4805A2A1" w14:textId="77777777" w:rsidR="00C349A7" w:rsidRPr="007A78DE" w:rsidRDefault="00C349A7" w:rsidP="00A7038A">
      <w:pPr>
        <w:pStyle w:val="Prrafodelista"/>
        <w:widowControl/>
        <w:numPr>
          <w:ilvl w:val="0"/>
          <w:numId w:val="85"/>
        </w:numPr>
        <w:autoSpaceDE/>
        <w:autoSpaceDN/>
        <w:rPr>
          <w:rFonts w:ascii="Century Gothic" w:hAnsi="Century Gothic"/>
          <w:sz w:val="22"/>
        </w:rPr>
      </w:pPr>
      <w:r w:rsidRPr="007A78DE">
        <w:rPr>
          <w:rFonts w:ascii="Century Gothic" w:hAnsi="Century Gothic"/>
          <w:sz w:val="22"/>
        </w:rPr>
        <w:t xml:space="preserve">Esparadrapo de Tela Rollo 4” – (Unidad). </w:t>
      </w:r>
    </w:p>
    <w:p w14:paraId="1B3CCCE9" w14:textId="77777777" w:rsidR="00C349A7" w:rsidRPr="007A78DE" w:rsidRDefault="00C349A7" w:rsidP="00A7038A">
      <w:pPr>
        <w:pStyle w:val="Prrafodelista"/>
        <w:widowControl/>
        <w:numPr>
          <w:ilvl w:val="0"/>
          <w:numId w:val="85"/>
        </w:numPr>
        <w:autoSpaceDE/>
        <w:autoSpaceDN/>
        <w:rPr>
          <w:rFonts w:ascii="Century Gothic" w:hAnsi="Century Gothic"/>
          <w:sz w:val="22"/>
        </w:rPr>
      </w:pPr>
      <w:r w:rsidRPr="007A78DE">
        <w:rPr>
          <w:rFonts w:ascii="Century Gothic" w:hAnsi="Century Gothic"/>
          <w:sz w:val="22"/>
        </w:rPr>
        <w:t xml:space="preserve">Bajalenguas – Pte. x 20. </w:t>
      </w:r>
    </w:p>
    <w:p w14:paraId="068DD8FF" w14:textId="77777777" w:rsidR="00C349A7" w:rsidRPr="007A78DE" w:rsidRDefault="00C349A7" w:rsidP="00A7038A">
      <w:pPr>
        <w:pStyle w:val="Prrafodelista"/>
        <w:widowControl/>
        <w:numPr>
          <w:ilvl w:val="0"/>
          <w:numId w:val="85"/>
        </w:numPr>
        <w:autoSpaceDE/>
        <w:autoSpaceDN/>
        <w:rPr>
          <w:rFonts w:ascii="Century Gothic" w:hAnsi="Century Gothic"/>
          <w:sz w:val="22"/>
        </w:rPr>
      </w:pPr>
      <w:r w:rsidRPr="007A78DE">
        <w:rPr>
          <w:rFonts w:ascii="Century Gothic" w:hAnsi="Century Gothic"/>
          <w:sz w:val="22"/>
        </w:rPr>
        <w:t xml:space="preserve">Guantes de Látex Para Examen – Caja x100 </w:t>
      </w:r>
    </w:p>
    <w:p w14:paraId="0ACA53A8" w14:textId="77777777" w:rsidR="00C349A7" w:rsidRPr="007A78DE" w:rsidRDefault="00C349A7" w:rsidP="00A7038A">
      <w:pPr>
        <w:pStyle w:val="Prrafodelista"/>
        <w:widowControl/>
        <w:numPr>
          <w:ilvl w:val="0"/>
          <w:numId w:val="85"/>
        </w:numPr>
        <w:autoSpaceDE/>
        <w:autoSpaceDN/>
        <w:rPr>
          <w:rFonts w:ascii="Century Gothic" w:hAnsi="Century Gothic"/>
          <w:sz w:val="22"/>
        </w:rPr>
      </w:pPr>
      <w:r w:rsidRPr="007A78DE">
        <w:rPr>
          <w:rFonts w:ascii="Century Gothic" w:hAnsi="Century Gothic"/>
          <w:sz w:val="22"/>
        </w:rPr>
        <w:t xml:space="preserve">Venda Elástica 2x5 Yardas (4.5mts) - (Unidad). </w:t>
      </w:r>
    </w:p>
    <w:p w14:paraId="0EF7FD2C" w14:textId="77777777" w:rsidR="00C349A7" w:rsidRPr="007A78DE" w:rsidRDefault="00C349A7" w:rsidP="00A7038A">
      <w:pPr>
        <w:pStyle w:val="Prrafodelista"/>
        <w:widowControl/>
        <w:numPr>
          <w:ilvl w:val="0"/>
          <w:numId w:val="85"/>
        </w:numPr>
        <w:autoSpaceDE/>
        <w:autoSpaceDN/>
        <w:rPr>
          <w:rFonts w:ascii="Century Gothic" w:hAnsi="Century Gothic"/>
          <w:sz w:val="22"/>
        </w:rPr>
      </w:pPr>
      <w:r w:rsidRPr="007A78DE">
        <w:rPr>
          <w:rFonts w:ascii="Century Gothic" w:hAnsi="Century Gothic"/>
          <w:sz w:val="22"/>
        </w:rPr>
        <w:t xml:space="preserve">Venda Elástica 3x5 Yardas (4.5mts) - (Unidad). </w:t>
      </w:r>
    </w:p>
    <w:p w14:paraId="5AB829BE" w14:textId="77777777" w:rsidR="00C349A7" w:rsidRPr="007A78DE" w:rsidRDefault="00C349A7" w:rsidP="00A7038A">
      <w:pPr>
        <w:pStyle w:val="Prrafodelista"/>
        <w:widowControl/>
        <w:numPr>
          <w:ilvl w:val="0"/>
          <w:numId w:val="85"/>
        </w:numPr>
        <w:autoSpaceDE/>
        <w:autoSpaceDN/>
        <w:rPr>
          <w:rFonts w:ascii="Century Gothic" w:hAnsi="Century Gothic"/>
          <w:sz w:val="22"/>
        </w:rPr>
      </w:pPr>
      <w:r w:rsidRPr="007A78DE">
        <w:rPr>
          <w:rFonts w:ascii="Century Gothic" w:hAnsi="Century Gothic"/>
          <w:sz w:val="22"/>
        </w:rPr>
        <w:t xml:space="preserve">Venda Elástica 5x5 Yardas (4.5mts) - (Unidad). </w:t>
      </w:r>
    </w:p>
    <w:p w14:paraId="66265708" w14:textId="77777777" w:rsidR="00C349A7" w:rsidRPr="007A78DE" w:rsidRDefault="00C349A7" w:rsidP="00A7038A">
      <w:pPr>
        <w:pStyle w:val="Prrafodelista"/>
        <w:widowControl/>
        <w:numPr>
          <w:ilvl w:val="0"/>
          <w:numId w:val="85"/>
        </w:numPr>
        <w:autoSpaceDE/>
        <w:autoSpaceDN/>
        <w:rPr>
          <w:rFonts w:ascii="Century Gothic" w:hAnsi="Century Gothic"/>
          <w:sz w:val="22"/>
        </w:rPr>
      </w:pPr>
      <w:r w:rsidRPr="007A78DE">
        <w:rPr>
          <w:rFonts w:ascii="Century Gothic" w:hAnsi="Century Gothic"/>
          <w:sz w:val="22"/>
        </w:rPr>
        <w:t>Venda de Algodón 3x5 Yardas. - (Unidad).</w:t>
      </w:r>
    </w:p>
    <w:p w14:paraId="67E5B528" w14:textId="77777777" w:rsidR="00C349A7" w:rsidRPr="007A78DE" w:rsidRDefault="00C349A7" w:rsidP="00A7038A">
      <w:pPr>
        <w:pStyle w:val="Prrafodelista"/>
        <w:widowControl/>
        <w:numPr>
          <w:ilvl w:val="0"/>
          <w:numId w:val="85"/>
        </w:numPr>
        <w:autoSpaceDE/>
        <w:autoSpaceDN/>
        <w:rPr>
          <w:rFonts w:ascii="Century Gothic" w:hAnsi="Century Gothic"/>
          <w:sz w:val="22"/>
        </w:rPr>
      </w:pPr>
      <w:r w:rsidRPr="007A78DE">
        <w:rPr>
          <w:rFonts w:ascii="Century Gothic" w:hAnsi="Century Gothic"/>
          <w:sz w:val="22"/>
        </w:rPr>
        <w:t>Venda de Algodón 5x5 Yardas. - (Unidad).</w:t>
      </w:r>
    </w:p>
    <w:p w14:paraId="7263A4E8" w14:textId="77777777" w:rsidR="00C349A7" w:rsidRPr="007A78DE" w:rsidRDefault="00C349A7" w:rsidP="00A7038A">
      <w:pPr>
        <w:pStyle w:val="Prrafodelista"/>
        <w:widowControl/>
        <w:numPr>
          <w:ilvl w:val="0"/>
          <w:numId w:val="85"/>
        </w:numPr>
        <w:autoSpaceDE/>
        <w:autoSpaceDN/>
        <w:rPr>
          <w:rFonts w:ascii="Century Gothic" w:hAnsi="Century Gothic"/>
          <w:sz w:val="22"/>
        </w:rPr>
      </w:pPr>
      <w:r w:rsidRPr="007A78DE">
        <w:rPr>
          <w:rFonts w:ascii="Century Gothic" w:hAnsi="Century Gothic"/>
          <w:sz w:val="22"/>
        </w:rPr>
        <w:t>Yodopovidona (Jabón Quirúrgico) – Frasco x 120ml - (Unidad).</w:t>
      </w:r>
    </w:p>
    <w:p w14:paraId="73BA4F44" w14:textId="77777777" w:rsidR="00C349A7" w:rsidRPr="007A78DE" w:rsidRDefault="00C349A7" w:rsidP="00A7038A">
      <w:pPr>
        <w:pStyle w:val="Prrafodelista"/>
        <w:widowControl/>
        <w:numPr>
          <w:ilvl w:val="0"/>
          <w:numId w:val="85"/>
        </w:numPr>
        <w:autoSpaceDE/>
        <w:autoSpaceDN/>
        <w:rPr>
          <w:rFonts w:ascii="Century Gothic" w:hAnsi="Century Gothic"/>
          <w:sz w:val="22"/>
        </w:rPr>
      </w:pPr>
      <w:r w:rsidRPr="007A78DE">
        <w:rPr>
          <w:rFonts w:ascii="Century Gothic" w:hAnsi="Century Gothic"/>
          <w:sz w:val="22"/>
        </w:rPr>
        <w:t xml:space="preserve">Solución Salina 250 o 500 cc - (Unidad) Cantidad Requerida (2). </w:t>
      </w:r>
    </w:p>
    <w:p w14:paraId="4D7FCEA0" w14:textId="77777777" w:rsidR="00C349A7" w:rsidRPr="007A78DE" w:rsidRDefault="00C349A7" w:rsidP="00A7038A">
      <w:pPr>
        <w:pStyle w:val="Prrafodelista"/>
        <w:widowControl/>
        <w:numPr>
          <w:ilvl w:val="0"/>
          <w:numId w:val="85"/>
        </w:numPr>
        <w:autoSpaceDE/>
        <w:autoSpaceDN/>
        <w:rPr>
          <w:rFonts w:ascii="Century Gothic" w:hAnsi="Century Gothic"/>
          <w:sz w:val="22"/>
        </w:rPr>
      </w:pPr>
      <w:r w:rsidRPr="007A78DE">
        <w:rPr>
          <w:rFonts w:ascii="Century Gothic" w:hAnsi="Century Gothic"/>
          <w:sz w:val="22"/>
        </w:rPr>
        <w:t xml:space="preserve">Termómetro de Mercurio Digital - (Unidad). </w:t>
      </w:r>
    </w:p>
    <w:p w14:paraId="3B26B1C2" w14:textId="77777777" w:rsidR="00C349A7" w:rsidRPr="007A78DE" w:rsidRDefault="00C349A7" w:rsidP="00A7038A">
      <w:pPr>
        <w:pStyle w:val="Prrafodelista"/>
        <w:widowControl/>
        <w:numPr>
          <w:ilvl w:val="0"/>
          <w:numId w:val="85"/>
        </w:numPr>
        <w:autoSpaceDE/>
        <w:autoSpaceDN/>
        <w:rPr>
          <w:rFonts w:ascii="Century Gothic" w:hAnsi="Century Gothic"/>
          <w:sz w:val="22"/>
        </w:rPr>
      </w:pPr>
      <w:r w:rsidRPr="007A78DE">
        <w:rPr>
          <w:rFonts w:ascii="Century Gothic" w:hAnsi="Century Gothic"/>
          <w:sz w:val="22"/>
        </w:rPr>
        <w:t>Alcohol Antiséptico Frasco x 275ml - (Unidad).</w:t>
      </w:r>
    </w:p>
    <w:p w14:paraId="567E2CF4" w14:textId="77777777" w:rsidR="00C349A7" w:rsidRPr="007A78DE" w:rsidRDefault="00C349A7" w:rsidP="00C349A7">
      <w:pPr>
        <w:rPr>
          <w:rFonts w:ascii="Century Gothic" w:hAnsi="Century Gothic"/>
          <w:sz w:val="22"/>
        </w:rPr>
      </w:pPr>
      <w:r w:rsidRPr="007A78DE">
        <w:rPr>
          <w:rFonts w:ascii="Century Gothic" w:hAnsi="Century Gothic"/>
          <w:b/>
          <w:bCs/>
          <w:sz w:val="22"/>
        </w:rPr>
        <w:t>Nota:</w:t>
      </w:r>
      <w:r w:rsidRPr="007A78DE">
        <w:rPr>
          <w:rFonts w:ascii="Century Gothic" w:hAnsi="Century Gothic"/>
          <w:sz w:val="22"/>
        </w:rPr>
        <w:t xml:space="preserve"> los demás implementos que puedan aparecer en el botiquín se consideraran como elementos adicionales que no hacen parte del Botiquín Básico.</w:t>
      </w:r>
    </w:p>
    <w:p w14:paraId="164F163B" w14:textId="77777777" w:rsidR="005B4452" w:rsidRPr="007A78DE" w:rsidRDefault="005B4452" w:rsidP="005B4452">
      <w:pPr>
        <w:rPr>
          <w:rFonts w:ascii="Century Gothic" w:hAnsi="Century Gothic"/>
          <w:sz w:val="22"/>
        </w:rPr>
      </w:pPr>
      <w:bookmarkStart w:id="78" w:name="_bookmark56"/>
      <w:bookmarkEnd w:id="77"/>
      <w:bookmarkEnd w:id="78"/>
    </w:p>
    <w:p w14:paraId="731497AB" w14:textId="377B91DE" w:rsidR="008115D5" w:rsidRPr="007A78DE" w:rsidRDefault="00D17BEA" w:rsidP="00B2418B">
      <w:pPr>
        <w:pStyle w:val="Ttulo2"/>
        <w:rPr>
          <w:rFonts w:ascii="Century Gothic" w:hAnsi="Century Gothic"/>
          <w:sz w:val="22"/>
          <w:szCs w:val="22"/>
        </w:rPr>
      </w:pPr>
      <w:bookmarkStart w:id="79" w:name="_Toc42681605"/>
      <w:r w:rsidRPr="007A78DE">
        <w:rPr>
          <w:rFonts w:ascii="Century Gothic" w:hAnsi="Century Gothic"/>
          <w:sz w:val="22"/>
          <w:szCs w:val="22"/>
        </w:rPr>
        <w:t>1</w:t>
      </w:r>
      <w:r w:rsidR="00B2418B" w:rsidRPr="007A78DE">
        <w:rPr>
          <w:rFonts w:ascii="Century Gothic" w:hAnsi="Century Gothic"/>
          <w:sz w:val="22"/>
          <w:szCs w:val="22"/>
        </w:rPr>
        <w:t>0</w:t>
      </w:r>
      <w:r w:rsidRPr="007A78DE">
        <w:rPr>
          <w:rFonts w:ascii="Century Gothic" w:hAnsi="Century Gothic"/>
          <w:sz w:val="22"/>
          <w:szCs w:val="22"/>
        </w:rPr>
        <w:t xml:space="preserve">.4.3 </w:t>
      </w:r>
      <w:r w:rsidR="008115D5" w:rsidRPr="007A78DE">
        <w:rPr>
          <w:rFonts w:ascii="Century Gothic" w:hAnsi="Century Gothic"/>
          <w:sz w:val="22"/>
          <w:szCs w:val="22"/>
        </w:rPr>
        <w:t>Plan De</w:t>
      </w:r>
      <w:r w:rsidR="008115D5" w:rsidRPr="007A78DE">
        <w:rPr>
          <w:rFonts w:ascii="Century Gothic" w:hAnsi="Century Gothic"/>
          <w:spacing w:val="-3"/>
          <w:sz w:val="22"/>
          <w:szCs w:val="22"/>
        </w:rPr>
        <w:t xml:space="preserve"> </w:t>
      </w:r>
      <w:r w:rsidR="008115D5" w:rsidRPr="007A78DE">
        <w:rPr>
          <w:rFonts w:ascii="Century Gothic" w:hAnsi="Century Gothic"/>
          <w:sz w:val="22"/>
          <w:szCs w:val="22"/>
        </w:rPr>
        <w:t>Contraincendios</w:t>
      </w:r>
      <w:bookmarkEnd w:id="79"/>
    </w:p>
    <w:p w14:paraId="780B6AD6" w14:textId="77777777" w:rsidR="008115D5" w:rsidRPr="007A78DE" w:rsidRDefault="008115D5" w:rsidP="005F4943">
      <w:pPr>
        <w:pStyle w:val="Textoindependiente"/>
        <w:rPr>
          <w:rFonts w:ascii="Century Gothic" w:hAnsi="Century Gothic"/>
          <w:i/>
          <w:sz w:val="22"/>
          <w:szCs w:val="22"/>
        </w:rPr>
      </w:pP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539"/>
        <w:gridCol w:w="1412"/>
        <w:gridCol w:w="3897"/>
      </w:tblGrid>
      <w:tr w:rsidR="008115D5" w:rsidRPr="007A78DE" w14:paraId="6E51880A" w14:textId="77777777" w:rsidTr="00B61AE9">
        <w:trPr>
          <w:trHeight w:val="374"/>
          <w:jc w:val="center"/>
        </w:trPr>
        <w:tc>
          <w:tcPr>
            <w:tcW w:w="5000" w:type="pct"/>
            <w:gridSpan w:val="3"/>
            <w:vAlign w:val="center"/>
          </w:tcPr>
          <w:p w14:paraId="690E8D59" w14:textId="77777777" w:rsidR="008115D5" w:rsidRPr="007A78DE" w:rsidRDefault="008115D5" w:rsidP="00B2418B">
            <w:pPr>
              <w:pStyle w:val="TableParagraph"/>
              <w:ind w:left="1709" w:right="1705"/>
              <w:jc w:val="center"/>
              <w:rPr>
                <w:rFonts w:ascii="Century Gothic" w:hAnsi="Century Gothic" w:cs="Times New Roman"/>
                <w:b/>
                <w:iCs/>
                <w:sz w:val="22"/>
              </w:rPr>
            </w:pPr>
            <w:r w:rsidRPr="007A78DE">
              <w:rPr>
                <w:rFonts w:ascii="Century Gothic" w:hAnsi="Century Gothic" w:cs="Times New Roman"/>
                <w:b/>
                <w:iCs/>
                <w:sz w:val="22"/>
              </w:rPr>
              <w:t>PLAN DE ACCIÓN CONTRAINCENDIOS</w:t>
            </w:r>
          </w:p>
        </w:tc>
      </w:tr>
      <w:tr w:rsidR="008115D5" w:rsidRPr="007A78DE" w14:paraId="5B8C0786" w14:textId="77777777" w:rsidTr="00B61AE9">
        <w:trPr>
          <w:trHeight w:val="694"/>
          <w:jc w:val="center"/>
        </w:trPr>
        <w:tc>
          <w:tcPr>
            <w:tcW w:w="5000" w:type="pct"/>
            <w:gridSpan w:val="3"/>
            <w:vAlign w:val="center"/>
          </w:tcPr>
          <w:p w14:paraId="48DCD960" w14:textId="57C182FE" w:rsidR="008115D5" w:rsidRPr="007A78DE" w:rsidRDefault="008115D5" w:rsidP="005F4943">
            <w:pPr>
              <w:pStyle w:val="TableParagraph"/>
              <w:ind w:left="106"/>
              <w:rPr>
                <w:rFonts w:ascii="Century Gothic" w:hAnsi="Century Gothic" w:cs="Times New Roman"/>
                <w:sz w:val="22"/>
              </w:rPr>
            </w:pPr>
            <w:r w:rsidRPr="007A78DE">
              <w:rPr>
                <w:rFonts w:ascii="Century Gothic" w:hAnsi="Century Gothic" w:cs="Times New Roman"/>
                <w:b/>
                <w:iCs/>
                <w:sz w:val="22"/>
              </w:rPr>
              <w:t>Objetivo</w:t>
            </w:r>
            <w:r w:rsidRPr="007A78DE">
              <w:rPr>
                <w:rFonts w:ascii="Century Gothic" w:hAnsi="Century Gothic" w:cs="Times New Roman"/>
                <w:b/>
                <w:i/>
                <w:sz w:val="22"/>
              </w:rPr>
              <w:t xml:space="preserve">: </w:t>
            </w:r>
            <w:r w:rsidRPr="007A78DE">
              <w:rPr>
                <w:rFonts w:ascii="Century Gothic" w:hAnsi="Century Gothic" w:cs="Times New Roman"/>
                <w:sz w:val="22"/>
              </w:rPr>
              <w:t>Minimizar las lesiones y pérdidas que se puedan presentar como consecuencia de incendios.</w:t>
            </w:r>
          </w:p>
        </w:tc>
      </w:tr>
      <w:tr w:rsidR="008115D5" w:rsidRPr="007A78DE" w14:paraId="7B0AF098" w14:textId="77777777" w:rsidTr="00B61AE9">
        <w:trPr>
          <w:trHeight w:val="701"/>
          <w:jc w:val="center"/>
        </w:trPr>
        <w:tc>
          <w:tcPr>
            <w:tcW w:w="2000" w:type="pct"/>
            <w:tcBorders>
              <w:bottom w:val="single" w:sz="4" w:space="0" w:color="auto"/>
            </w:tcBorders>
            <w:vAlign w:val="center"/>
          </w:tcPr>
          <w:p w14:paraId="26097CBE" w14:textId="77777777" w:rsidR="008115D5" w:rsidRPr="007A78DE" w:rsidRDefault="008115D5" w:rsidP="00B2418B">
            <w:pPr>
              <w:pStyle w:val="TableParagraph"/>
              <w:ind w:right="264"/>
              <w:jc w:val="center"/>
              <w:rPr>
                <w:rFonts w:ascii="Century Gothic" w:hAnsi="Century Gothic" w:cs="Times New Roman"/>
                <w:b/>
                <w:iCs/>
                <w:sz w:val="22"/>
              </w:rPr>
            </w:pPr>
            <w:r w:rsidRPr="007A78DE">
              <w:rPr>
                <w:rFonts w:ascii="Century Gothic" w:hAnsi="Century Gothic" w:cs="Times New Roman"/>
                <w:b/>
                <w:iCs/>
                <w:sz w:val="22"/>
              </w:rPr>
              <w:t>Funciones en el desarrollo normal de la actividad.</w:t>
            </w:r>
          </w:p>
        </w:tc>
        <w:tc>
          <w:tcPr>
            <w:tcW w:w="3000" w:type="pct"/>
            <w:gridSpan w:val="2"/>
            <w:tcBorders>
              <w:bottom w:val="single" w:sz="4" w:space="0" w:color="auto"/>
            </w:tcBorders>
            <w:vAlign w:val="center"/>
          </w:tcPr>
          <w:p w14:paraId="55034F6D" w14:textId="77777777" w:rsidR="008115D5" w:rsidRPr="007A78DE" w:rsidRDefault="008115D5" w:rsidP="00B2418B">
            <w:pPr>
              <w:pStyle w:val="TableParagraph"/>
              <w:jc w:val="center"/>
              <w:rPr>
                <w:rFonts w:ascii="Century Gothic" w:hAnsi="Century Gothic" w:cs="Times New Roman"/>
                <w:b/>
                <w:iCs/>
                <w:sz w:val="22"/>
              </w:rPr>
            </w:pPr>
            <w:r w:rsidRPr="007A78DE">
              <w:rPr>
                <w:rFonts w:ascii="Century Gothic" w:hAnsi="Century Gothic" w:cs="Times New Roman"/>
                <w:b/>
                <w:iCs/>
                <w:sz w:val="22"/>
              </w:rPr>
              <w:t>Funciones en caso de emergencia</w:t>
            </w:r>
          </w:p>
        </w:tc>
      </w:tr>
      <w:tr w:rsidR="008115D5" w:rsidRPr="007A78DE" w14:paraId="01EBF61B" w14:textId="77777777" w:rsidTr="00B61AE9">
        <w:trPr>
          <w:trHeight w:val="1100"/>
          <w:jc w:val="center"/>
        </w:trPr>
        <w:tc>
          <w:tcPr>
            <w:tcW w:w="2000" w:type="pct"/>
            <w:tcBorders>
              <w:top w:val="single" w:sz="4" w:space="0" w:color="auto"/>
              <w:left w:val="single" w:sz="4" w:space="0" w:color="auto"/>
              <w:bottom w:val="single" w:sz="4" w:space="0" w:color="auto"/>
              <w:right w:val="single" w:sz="4" w:space="0" w:color="auto"/>
            </w:tcBorders>
            <w:vAlign w:val="center"/>
          </w:tcPr>
          <w:p w14:paraId="6DBCFBEA" w14:textId="77777777" w:rsidR="008115D5" w:rsidRPr="007A78DE" w:rsidRDefault="008115D5" w:rsidP="00A7038A">
            <w:pPr>
              <w:pStyle w:val="TableParagraph"/>
              <w:numPr>
                <w:ilvl w:val="0"/>
                <w:numId w:val="59"/>
              </w:numPr>
              <w:tabs>
                <w:tab w:val="left" w:pos="420"/>
              </w:tabs>
              <w:ind w:right="102"/>
              <w:rPr>
                <w:rFonts w:ascii="Century Gothic" w:hAnsi="Century Gothic" w:cs="Times New Roman"/>
                <w:sz w:val="22"/>
              </w:rPr>
            </w:pPr>
            <w:r w:rsidRPr="007A78DE">
              <w:rPr>
                <w:rFonts w:ascii="Century Gothic" w:hAnsi="Century Gothic" w:cs="Times New Roman"/>
                <w:sz w:val="22"/>
              </w:rPr>
              <w:t>Mantenimiento preventivo de extintores portátiles de la sede.</w:t>
            </w:r>
          </w:p>
          <w:p w14:paraId="0619343A" w14:textId="77777777" w:rsidR="008115D5" w:rsidRPr="007A78DE" w:rsidRDefault="008115D5" w:rsidP="00A7038A">
            <w:pPr>
              <w:pStyle w:val="TableParagraph"/>
              <w:numPr>
                <w:ilvl w:val="0"/>
                <w:numId w:val="59"/>
              </w:numPr>
              <w:tabs>
                <w:tab w:val="left" w:pos="420"/>
              </w:tabs>
              <w:ind w:right="98"/>
              <w:rPr>
                <w:rFonts w:ascii="Century Gothic" w:hAnsi="Century Gothic" w:cs="Times New Roman"/>
                <w:sz w:val="22"/>
              </w:rPr>
            </w:pPr>
            <w:r w:rsidRPr="007A78DE">
              <w:rPr>
                <w:rFonts w:ascii="Century Gothic" w:hAnsi="Century Gothic" w:cs="Times New Roman"/>
                <w:sz w:val="22"/>
              </w:rPr>
              <w:t>Mantenimiento preventivo a instalaciones</w:t>
            </w:r>
            <w:r w:rsidRPr="007A78DE">
              <w:rPr>
                <w:rFonts w:ascii="Century Gothic" w:hAnsi="Century Gothic" w:cs="Times New Roman"/>
                <w:spacing w:val="-1"/>
                <w:sz w:val="22"/>
              </w:rPr>
              <w:t xml:space="preserve"> </w:t>
            </w:r>
            <w:r w:rsidRPr="007A78DE">
              <w:rPr>
                <w:rFonts w:ascii="Century Gothic" w:hAnsi="Century Gothic" w:cs="Times New Roman"/>
                <w:sz w:val="22"/>
              </w:rPr>
              <w:t>eléctricas.</w:t>
            </w:r>
          </w:p>
        </w:tc>
        <w:tc>
          <w:tcPr>
            <w:tcW w:w="798" w:type="pct"/>
            <w:tcBorders>
              <w:top w:val="single" w:sz="4" w:space="0" w:color="auto"/>
              <w:left w:val="single" w:sz="4" w:space="0" w:color="auto"/>
              <w:bottom w:val="single" w:sz="4" w:space="0" w:color="auto"/>
              <w:right w:val="single" w:sz="4" w:space="0" w:color="auto"/>
            </w:tcBorders>
            <w:vAlign w:val="center"/>
          </w:tcPr>
          <w:p w14:paraId="0FF53E0F" w14:textId="77777777" w:rsidR="008115D5" w:rsidRPr="007A78DE" w:rsidRDefault="008115D5" w:rsidP="005F4943">
            <w:pPr>
              <w:pStyle w:val="TableParagraph"/>
              <w:rPr>
                <w:rFonts w:ascii="Century Gothic" w:hAnsi="Century Gothic" w:cs="Times New Roman"/>
                <w:b/>
                <w:sz w:val="22"/>
              </w:rPr>
            </w:pPr>
            <w:r w:rsidRPr="007A78DE">
              <w:rPr>
                <w:rFonts w:ascii="Century Gothic" w:hAnsi="Century Gothic" w:cs="Times New Roman"/>
                <w:b/>
                <w:sz w:val="22"/>
              </w:rPr>
              <w:t>ANTES</w:t>
            </w:r>
          </w:p>
        </w:tc>
        <w:tc>
          <w:tcPr>
            <w:tcW w:w="2202" w:type="pct"/>
            <w:tcBorders>
              <w:top w:val="single" w:sz="4" w:space="0" w:color="auto"/>
              <w:left w:val="single" w:sz="4" w:space="0" w:color="auto"/>
              <w:bottom w:val="single" w:sz="4" w:space="0" w:color="auto"/>
              <w:right w:val="single" w:sz="4" w:space="0" w:color="auto"/>
            </w:tcBorders>
            <w:vAlign w:val="center"/>
          </w:tcPr>
          <w:p w14:paraId="4E5A86A3" w14:textId="77777777" w:rsidR="008115D5" w:rsidRPr="007A78DE" w:rsidRDefault="008115D5" w:rsidP="005F4943">
            <w:pPr>
              <w:pStyle w:val="TableParagraph"/>
              <w:ind w:left="107" w:right="92"/>
              <w:rPr>
                <w:rFonts w:ascii="Century Gothic" w:hAnsi="Century Gothic" w:cs="Times New Roman"/>
                <w:sz w:val="22"/>
              </w:rPr>
            </w:pPr>
            <w:r w:rsidRPr="007A78DE">
              <w:rPr>
                <w:rFonts w:ascii="Century Gothic" w:hAnsi="Century Gothic" w:cs="Times New Roman"/>
                <w:sz w:val="22"/>
              </w:rPr>
              <w:t>Mantenimiento a equipos de atención de emergencias por fuego. Ubicación estratégica de extintores, generando su fácil acceso.</w:t>
            </w:r>
          </w:p>
        </w:tc>
      </w:tr>
      <w:tr w:rsidR="008115D5" w:rsidRPr="007A78DE" w14:paraId="7A8E4096" w14:textId="77777777" w:rsidTr="00B61AE9">
        <w:trPr>
          <w:trHeight w:val="243"/>
          <w:jc w:val="center"/>
        </w:trPr>
        <w:tc>
          <w:tcPr>
            <w:tcW w:w="2000" w:type="pct"/>
            <w:vMerge w:val="restart"/>
            <w:tcBorders>
              <w:top w:val="single" w:sz="4" w:space="0" w:color="auto"/>
              <w:left w:val="single" w:sz="4" w:space="0" w:color="auto"/>
              <w:bottom w:val="single" w:sz="4" w:space="0" w:color="auto"/>
              <w:right w:val="single" w:sz="4" w:space="0" w:color="auto"/>
            </w:tcBorders>
            <w:vAlign w:val="center"/>
          </w:tcPr>
          <w:p w14:paraId="544D29F2" w14:textId="77777777" w:rsidR="008115D5" w:rsidRPr="007A78DE" w:rsidRDefault="008115D5" w:rsidP="00A7038A">
            <w:pPr>
              <w:pStyle w:val="TableParagraph"/>
              <w:numPr>
                <w:ilvl w:val="0"/>
                <w:numId w:val="58"/>
              </w:numPr>
              <w:tabs>
                <w:tab w:val="left" w:pos="419"/>
                <w:tab w:val="left" w:pos="420"/>
                <w:tab w:val="left" w:pos="2018"/>
              </w:tabs>
              <w:ind w:right="101"/>
              <w:rPr>
                <w:rFonts w:ascii="Century Gothic" w:hAnsi="Century Gothic" w:cs="Times New Roman"/>
                <w:sz w:val="22"/>
              </w:rPr>
            </w:pPr>
            <w:r w:rsidRPr="007A78DE">
              <w:rPr>
                <w:rFonts w:ascii="Century Gothic" w:hAnsi="Century Gothic" w:cs="Times New Roman"/>
                <w:sz w:val="22"/>
              </w:rPr>
              <w:t>Inspecciones</w:t>
            </w:r>
            <w:r w:rsidRPr="007A78DE">
              <w:rPr>
                <w:rFonts w:ascii="Century Gothic" w:hAnsi="Century Gothic" w:cs="Times New Roman"/>
                <w:sz w:val="22"/>
              </w:rPr>
              <w:tab/>
              <w:t xml:space="preserve">mensuales </w:t>
            </w:r>
            <w:r w:rsidRPr="007A78DE">
              <w:rPr>
                <w:rFonts w:ascii="Century Gothic" w:hAnsi="Century Gothic" w:cs="Times New Roman"/>
                <w:spacing w:val="-12"/>
                <w:sz w:val="22"/>
              </w:rPr>
              <w:t xml:space="preserve">a </w:t>
            </w:r>
            <w:r w:rsidRPr="007A78DE">
              <w:rPr>
                <w:rFonts w:ascii="Century Gothic" w:hAnsi="Century Gothic" w:cs="Times New Roman"/>
                <w:sz w:val="22"/>
              </w:rPr>
              <w:t>extintores de la</w:t>
            </w:r>
            <w:r w:rsidRPr="007A78DE">
              <w:rPr>
                <w:rFonts w:ascii="Century Gothic" w:hAnsi="Century Gothic" w:cs="Times New Roman"/>
                <w:spacing w:val="-4"/>
                <w:sz w:val="22"/>
              </w:rPr>
              <w:t xml:space="preserve"> </w:t>
            </w:r>
            <w:r w:rsidRPr="007A78DE">
              <w:rPr>
                <w:rFonts w:ascii="Century Gothic" w:hAnsi="Century Gothic" w:cs="Times New Roman"/>
                <w:sz w:val="22"/>
              </w:rPr>
              <w:t>sede.</w:t>
            </w:r>
          </w:p>
        </w:tc>
        <w:tc>
          <w:tcPr>
            <w:tcW w:w="798" w:type="pct"/>
            <w:tcBorders>
              <w:top w:val="single" w:sz="4" w:space="0" w:color="auto"/>
              <w:left w:val="single" w:sz="4" w:space="0" w:color="auto"/>
              <w:bottom w:val="single" w:sz="4" w:space="0" w:color="auto"/>
              <w:right w:val="single" w:sz="4" w:space="0" w:color="auto"/>
            </w:tcBorders>
            <w:vAlign w:val="center"/>
          </w:tcPr>
          <w:p w14:paraId="2F4F1557" w14:textId="77777777" w:rsidR="008115D5" w:rsidRPr="007A78DE" w:rsidRDefault="008115D5" w:rsidP="005F4943">
            <w:pPr>
              <w:pStyle w:val="TableParagraph"/>
              <w:rPr>
                <w:rFonts w:ascii="Century Gothic" w:hAnsi="Century Gothic" w:cs="Times New Roman"/>
                <w:b/>
                <w:sz w:val="22"/>
              </w:rPr>
            </w:pPr>
            <w:r w:rsidRPr="007A78DE">
              <w:rPr>
                <w:rFonts w:ascii="Century Gothic" w:hAnsi="Century Gothic" w:cs="Times New Roman"/>
                <w:b/>
                <w:sz w:val="22"/>
              </w:rPr>
              <w:t>DURANTE</w:t>
            </w:r>
          </w:p>
        </w:tc>
        <w:tc>
          <w:tcPr>
            <w:tcW w:w="2202" w:type="pct"/>
            <w:tcBorders>
              <w:top w:val="single" w:sz="4" w:space="0" w:color="auto"/>
              <w:left w:val="single" w:sz="4" w:space="0" w:color="auto"/>
              <w:bottom w:val="single" w:sz="4" w:space="0" w:color="auto"/>
              <w:right w:val="single" w:sz="4" w:space="0" w:color="auto"/>
            </w:tcBorders>
            <w:vAlign w:val="center"/>
          </w:tcPr>
          <w:p w14:paraId="07F26EB8" w14:textId="77777777" w:rsidR="008115D5" w:rsidRPr="007A78DE" w:rsidRDefault="008115D5" w:rsidP="005F4943">
            <w:pPr>
              <w:pStyle w:val="TableParagraph"/>
              <w:ind w:right="96"/>
              <w:rPr>
                <w:rFonts w:ascii="Century Gothic" w:hAnsi="Century Gothic" w:cs="Times New Roman"/>
                <w:sz w:val="22"/>
              </w:rPr>
            </w:pPr>
            <w:r w:rsidRPr="007A78DE">
              <w:rPr>
                <w:rFonts w:ascii="Century Gothic" w:hAnsi="Century Gothic" w:cs="Times New Roman"/>
                <w:sz w:val="22"/>
              </w:rPr>
              <w:t xml:space="preserve">Facilitar la evacuación de las personas en caso de fuego. Utilizar el extintor </w:t>
            </w:r>
            <w:r w:rsidRPr="007A78DE">
              <w:rPr>
                <w:rFonts w:ascii="Century Gothic" w:hAnsi="Century Gothic" w:cs="Times New Roman"/>
                <w:spacing w:val="-2"/>
                <w:sz w:val="22"/>
              </w:rPr>
              <w:t xml:space="preserve">más </w:t>
            </w:r>
            <w:r w:rsidRPr="007A78DE">
              <w:rPr>
                <w:rFonts w:ascii="Century Gothic" w:hAnsi="Century Gothic" w:cs="Times New Roman"/>
                <w:sz w:val="22"/>
              </w:rPr>
              <w:t>cercano</w:t>
            </w:r>
            <w:r w:rsidRPr="007A78DE">
              <w:rPr>
                <w:rFonts w:ascii="Century Gothic" w:hAnsi="Century Gothic" w:cs="Times New Roman"/>
                <w:spacing w:val="-23"/>
                <w:sz w:val="22"/>
              </w:rPr>
              <w:t xml:space="preserve"> </w:t>
            </w:r>
            <w:proofErr w:type="gramStart"/>
            <w:r w:rsidRPr="007A78DE">
              <w:rPr>
                <w:rFonts w:ascii="Century Gothic" w:hAnsi="Century Gothic" w:cs="Times New Roman"/>
                <w:sz w:val="22"/>
              </w:rPr>
              <w:t>de acuerdo al</w:t>
            </w:r>
            <w:proofErr w:type="gramEnd"/>
            <w:r w:rsidRPr="007A78DE">
              <w:rPr>
                <w:rFonts w:ascii="Century Gothic" w:hAnsi="Century Gothic" w:cs="Times New Roman"/>
                <w:sz w:val="22"/>
              </w:rPr>
              <w:t xml:space="preserve"> tipo de fuego generado, siempre y cuando no se exponga la integridad</w:t>
            </w:r>
            <w:r w:rsidRPr="007A78DE">
              <w:rPr>
                <w:rFonts w:ascii="Century Gothic" w:hAnsi="Century Gothic" w:cs="Times New Roman"/>
                <w:spacing w:val="-18"/>
                <w:sz w:val="22"/>
              </w:rPr>
              <w:t xml:space="preserve"> </w:t>
            </w:r>
            <w:r w:rsidRPr="007A78DE">
              <w:rPr>
                <w:rFonts w:ascii="Century Gothic" w:hAnsi="Century Gothic" w:cs="Times New Roman"/>
                <w:sz w:val="22"/>
              </w:rPr>
              <w:t xml:space="preserve">personal de los brigadistas. Activación del sistema de emergencias y/o a los </w:t>
            </w:r>
            <w:r w:rsidRPr="007A78DE">
              <w:rPr>
                <w:rFonts w:ascii="Century Gothic" w:hAnsi="Century Gothic" w:cs="Times New Roman"/>
                <w:sz w:val="22"/>
              </w:rPr>
              <w:lastRenderedPageBreak/>
              <w:t>bomberos.</w:t>
            </w:r>
          </w:p>
        </w:tc>
      </w:tr>
      <w:tr w:rsidR="008115D5" w:rsidRPr="007A78DE" w14:paraId="340EE991" w14:textId="77777777" w:rsidTr="00B61AE9">
        <w:trPr>
          <w:trHeight w:val="1396"/>
          <w:jc w:val="center"/>
        </w:trPr>
        <w:tc>
          <w:tcPr>
            <w:tcW w:w="2000" w:type="pct"/>
            <w:vMerge/>
            <w:tcBorders>
              <w:top w:val="single" w:sz="4" w:space="0" w:color="auto"/>
              <w:left w:val="single" w:sz="4" w:space="0" w:color="auto"/>
              <w:bottom w:val="single" w:sz="4" w:space="0" w:color="auto"/>
              <w:right w:val="single" w:sz="4" w:space="0" w:color="auto"/>
            </w:tcBorders>
            <w:vAlign w:val="center"/>
          </w:tcPr>
          <w:p w14:paraId="3E50C017" w14:textId="77777777" w:rsidR="008115D5" w:rsidRPr="007A78DE" w:rsidRDefault="008115D5" w:rsidP="005F4943">
            <w:pPr>
              <w:rPr>
                <w:rFonts w:ascii="Century Gothic" w:hAnsi="Century Gothic" w:cs="Times New Roman"/>
                <w:sz w:val="22"/>
              </w:rPr>
            </w:pPr>
          </w:p>
        </w:tc>
        <w:tc>
          <w:tcPr>
            <w:tcW w:w="798" w:type="pct"/>
            <w:tcBorders>
              <w:top w:val="single" w:sz="4" w:space="0" w:color="auto"/>
              <w:left w:val="single" w:sz="4" w:space="0" w:color="auto"/>
              <w:bottom w:val="single" w:sz="4" w:space="0" w:color="auto"/>
              <w:right w:val="single" w:sz="4" w:space="0" w:color="auto"/>
            </w:tcBorders>
            <w:vAlign w:val="center"/>
          </w:tcPr>
          <w:p w14:paraId="3AE6071A" w14:textId="77777777" w:rsidR="008115D5" w:rsidRPr="007A78DE" w:rsidRDefault="008115D5" w:rsidP="005F4943">
            <w:pPr>
              <w:pStyle w:val="TableParagraph"/>
              <w:rPr>
                <w:rFonts w:ascii="Century Gothic" w:hAnsi="Century Gothic" w:cs="Times New Roman"/>
                <w:b/>
                <w:sz w:val="22"/>
              </w:rPr>
            </w:pPr>
            <w:r w:rsidRPr="007A78DE">
              <w:rPr>
                <w:rFonts w:ascii="Century Gothic" w:hAnsi="Century Gothic" w:cs="Times New Roman"/>
                <w:b/>
                <w:sz w:val="22"/>
              </w:rPr>
              <w:t>DESPUÉS</w:t>
            </w:r>
          </w:p>
        </w:tc>
        <w:tc>
          <w:tcPr>
            <w:tcW w:w="2202" w:type="pct"/>
            <w:tcBorders>
              <w:top w:val="single" w:sz="4" w:space="0" w:color="auto"/>
              <w:left w:val="single" w:sz="4" w:space="0" w:color="auto"/>
              <w:bottom w:val="single" w:sz="4" w:space="0" w:color="auto"/>
              <w:right w:val="single" w:sz="4" w:space="0" w:color="auto"/>
            </w:tcBorders>
            <w:vAlign w:val="center"/>
          </w:tcPr>
          <w:p w14:paraId="25AB34A2" w14:textId="77777777" w:rsidR="008115D5" w:rsidRPr="007A78DE" w:rsidRDefault="008115D5" w:rsidP="005F4943">
            <w:pPr>
              <w:pStyle w:val="TableParagraph"/>
              <w:ind w:right="97"/>
              <w:rPr>
                <w:rFonts w:ascii="Century Gothic" w:hAnsi="Century Gothic" w:cs="Times New Roman"/>
                <w:sz w:val="22"/>
              </w:rPr>
            </w:pPr>
            <w:r w:rsidRPr="007A78DE">
              <w:rPr>
                <w:rFonts w:ascii="Century Gothic" w:hAnsi="Century Gothic" w:cs="Times New Roman"/>
                <w:sz w:val="22"/>
              </w:rPr>
              <w:t>Inventario de recursos usados en la emergencia para ser repuestos Reacondicionamiento del lugar dependiendo los daños generados por la emergencia Informe del evento.</w:t>
            </w:r>
          </w:p>
        </w:tc>
      </w:tr>
    </w:tbl>
    <w:p w14:paraId="3B233ACA" w14:textId="77777777" w:rsidR="005B4452" w:rsidRPr="007A78DE" w:rsidRDefault="005B4452" w:rsidP="005B4452">
      <w:pPr>
        <w:rPr>
          <w:rFonts w:ascii="Century Gothic" w:hAnsi="Century Gothic"/>
          <w:sz w:val="22"/>
        </w:rPr>
      </w:pPr>
    </w:p>
    <w:p w14:paraId="51932C6D" w14:textId="320199E9" w:rsidR="008115D5" w:rsidRPr="007A78DE" w:rsidRDefault="00D17BEA" w:rsidP="00B2418B">
      <w:pPr>
        <w:pStyle w:val="Ttulo2"/>
        <w:rPr>
          <w:rFonts w:ascii="Century Gothic" w:hAnsi="Century Gothic"/>
          <w:sz w:val="22"/>
          <w:szCs w:val="22"/>
        </w:rPr>
      </w:pPr>
      <w:bookmarkStart w:id="80" w:name="_Toc42681606"/>
      <w:r w:rsidRPr="007A78DE">
        <w:rPr>
          <w:rFonts w:ascii="Century Gothic" w:hAnsi="Century Gothic"/>
          <w:sz w:val="22"/>
          <w:szCs w:val="22"/>
        </w:rPr>
        <w:t>1</w:t>
      </w:r>
      <w:r w:rsidR="00B2418B" w:rsidRPr="007A78DE">
        <w:rPr>
          <w:rFonts w:ascii="Century Gothic" w:hAnsi="Century Gothic"/>
          <w:sz w:val="22"/>
          <w:szCs w:val="22"/>
        </w:rPr>
        <w:t>0</w:t>
      </w:r>
      <w:r w:rsidRPr="007A78DE">
        <w:rPr>
          <w:rFonts w:ascii="Century Gothic" w:hAnsi="Century Gothic"/>
          <w:sz w:val="22"/>
          <w:szCs w:val="22"/>
        </w:rPr>
        <w:t xml:space="preserve">.4.5 </w:t>
      </w:r>
      <w:r w:rsidR="008115D5" w:rsidRPr="007A78DE">
        <w:rPr>
          <w:rFonts w:ascii="Century Gothic" w:hAnsi="Century Gothic"/>
          <w:sz w:val="22"/>
          <w:szCs w:val="22"/>
        </w:rPr>
        <w:t>Plan De Información</w:t>
      </w:r>
      <w:r w:rsidR="008115D5" w:rsidRPr="007A78DE">
        <w:rPr>
          <w:rFonts w:ascii="Century Gothic" w:hAnsi="Century Gothic"/>
          <w:spacing w:val="-4"/>
          <w:sz w:val="22"/>
          <w:szCs w:val="22"/>
        </w:rPr>
        <w:t xml:space="preserve"> </w:t>
      </w:r>
      <w:r w:rsidR="008115D5" w:rsidRPr="007A78DE">
        <w:rPr>
          <w:rFonts w:ascii="Century Gothic" w:hAnsi="Century Gothic"/>
          <w:sz w:val="22"/>
          <w:szCs w:val="22"/>
        </w:rPr>
        <w:t>Pública</w:t>
      </w:r>
      <w:bookmarkEnd w:id="80"/>
    </w:p>
    <w:p w14:paraId="161C31A9" w14:textId="77777777" w:rsidR="008115D5" w:rsidRPr="007A78DE" w:rsidRDefault="008115D5" w:rsidP="005F4943">
      <w:pPr>
        <w:pStyle w:val="Textoindependiente"/>
        <w:rPr>
          <w:rFonts w:ascii="Century Gothic" w:hAnsi="Century Gothic"/>
          <w:sz w:val="22"/>
          <w:szCs w:val="22"/>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33"/>
        <w:gridCol w:w="1388"/>
        <w:gridCol w:w="3809"/>
      </w:tblGrid>
      <w:tr w:rsidR="008115D5" w:rsidRPr="007A78DE" w14:paraId="5768ACBC" w14:textId="77777777" w:rsidTr="00D17BEA">
        <w:trPr>
          <w:trHeight w:val="450"/>
          <w:jc w:val="center"/>
        </w:trPr>
        <w:tc>
          <w:tcPr>
            <w:tcW w:w="8830" w:type="dxa"/>
            <w:gridSpan w:val="3"/>
            <w:vAlign w:val="center"/>
          </w:tcPr>
          <w:p w14:paraId="52A9CEA0" w14:textId="77777777" w:rsidR="008115D5" w:rsidRPr="007A78DE" w:rsidRDefault="008115D5" w:rsidP="00B2418B">
            <w:pPr>
              <w:pStyle w:val="TableParagraph"/>
              <w:ind w:left="1709" w:right="1644"/>
              <w:jc w:val="center"/>
              <w:rPr>
                <w:rFonts w:ascii="Century Gothic" w:hAnsi="Century Gothic" w:cs="Times New Roman"/>
                <w:b/>
                <w:iCs/>
                <w:sz w:val="22"/>
              </w:rPr>
            </w:pPr>
            <w:r w:rsidRPr="007A78DE">
              <w:rPr>
                <w:rFonts w:ascii="Century Gothic" w:hAnsi="Century Gothic" w:cs="Times New Roman"/>
                <w:b/>
                <w:iCs/>
                <w:sz w:val="22"/>
              </w:rPr>
              <w:t>PLAN DE ACCIÓN INFORMACIÓN PUBLICA</w:t>
            </w:r>
          </w:p>
        </w:tc>
      </w:tr>
      <w:tr w:rsidR="008115D5" w:rsidRPr="007A78DE" w14:paraId="4EF3A8C3" w14:textId="77777777" w:rsidTr="00D17BEA">
        <w:trPr>
          <w:trHeight w:val="567"/>
          <w:jc w:val="center"/>
        </w:trPr>
        <w:tc>
          <w:tcPr>
            <w:tcW w:w="8830" w:type="dxa"/>
            <w:gridSpan w:val="3"/>
            <w:vAlign w:val="center"/>
          </w:tcPr>
          <w:p w14:paraId="65B7959E" w14:textId="1459E561" w:rsidR="008115D5" w:rsidRPr="007A78DE" w:rsidRDefault="008115D5" w:rsidP="005F4943">
            <w:pPr>
              <w:pStyle w:val="TableParagraph"/>
              <w:ind w:left="106" w:right="99"/>
              <w:rPr>
                <w:rFonts w:ascii="Century Gothic" w:hAnsi="Century Gothic" w:cs="Times New Roman"/>
                <w:sz w:val="22"/>
              </w:rPr>
            </w:pPr>
            <w:r w:rsidRPr="007A78DE">
              <w:rPr>
                <w:rFonts w:ascii="Century Gothic" w:hAnsi="Century Gothic" w:cs="Times New Roman"/>
                <w:b/>
                <w:iCs/>
                <w:sz w:val="22"/>
              </w:rPr>
              <w:t>Objetiv</w:t>
            </w:r>
            <w:r w:rsidR="00B2418B" w:rsidRPr="007A78DE">
              <w:rPr>
                <w:rFonts w:ascii="Century Gothic" w:hAnsi="Century Gothic" w:cs="Times New Roman"/>
                <w:b/>
                <w:iCs/>
                <w:sz w:val="22"/>
              </w:rPr>
              <w:t>o</w:t>
            </w:r>
            <w:r w:rsidRPr="007A78DE">
              <w:rPr>
                <w:rFonts w:ascii="Century Gothic" w:hAnsi="Century Gothic" w:cs="Times New Roman"/>
                <w:b/>
                <w:iCs/>
                <w:sz w:val="22"/>
              </w:rPr>
              <w:t>:</w:t>
            </w:r>
            <w:r w:rsidRPr="007A78DE">
              <w:rPr>
                <w:rFonts w:ascii="Century Gothic" w:hAnsi="Century Gothic" w:cs="Times New Roman"/>
                <w:b/>
                <w:i/>
                <w:sz w:val="22"/>
              </w:rPr>
              <w:t xml:space="preserve"> </w:t>
            </w:r>
            <w:r w:rsidRPr="007A78DE">
              <w:rPr>
                <w:rFonts w:ascii="Century Gothic" w:hAnsi="Century Gothic" w:cs="Times New Roman"/>
                <w:sz w:val="22"/>
              </w:rPr>
              <w:t>Informar de forma oportuna, clara y veraz a la comunidad sin generar pánico ante los medios de comunicación cuando se entrega la información durante una emergencia.</w:t>
            </w:r>
          </w:p>
        </w:tc>
      </w:tr>
      <w:tr w:rsidR="008115D5" w:rsidRPr="007A78DE" w14:paraId="59BC5E36" w14:textId="77777777" w:rsidTr="00D17BEA">
        <w:trPr>
          <w:trHeight w:val="682"/>
          <w:jc w:val="center"/>
        </w:trPr>
        <w:tc>
          <w:tcPr>
            <w:tcW w:w="3633" w:type="dxa"/>
            <w:vAlign w:val="center"/>
          </w:tcPr>
          <w:p w14:paraId="749E1CED" w14:textId="77777777" w:rsidR="008115D5" w:rsidRPr="007A78DE" w:rsidRDefault="008115D5" w:rsidP="00B2418B">
            <w:pPr>
              <w:pStyle w:val="TableParagraph"/>
              <w:ind w:left="550" w:right="272" w:hanging="260"/>
              <w:jc w:val="center"/>
              <w:rPr>
                <w:rFonts w:ascii="Century Gothic" w:hAnsi="Century Gothic" w:cs="Times New Roman"/>
                <w:b/>
                <w:iCs/>
                <w:sz w:val="22"/>
              </w:rPr>
            </w:pPr>
            <w:r w:rsidRPr="007A78DE">
              <w:rPr>
                <w:rFonts w:ascii="Century Gothic" w:hAnsi="Century Gothic" w:cs="Times New Roman"/>
                <w:b/>
                <w:iCs/>
                <w:sz w:val="22"/>
              </w:rPr>
              <w:t>Funciones en el desarrollo normal de la actividad</w:t>
            </w:r>
          </w:p>
        </w:tc>
        <w:tc>
          <w:tcPr>
            <w:tcW w:w="5197" w:type="dxa"/>
            <w:gridSpan w:val="2"/>
            <w:vAlign w:val="center"/>
          </w:tcPr>
          <w:p w14:paraId="70C89300" w14:textId="77777777" w:rsidR="008115D5" w:rsidRPr="007A78DE" w:rsidRDefault="008115D5" w:rsidP="00B2418B">
            <w:pPr>
              <w:pStyle w:val="TableParagraph"/>
              <w:ind w:left="643"/>
              <w:jc w:val="center"/>
              <w:rPr>
                <w:rFonts w:ascii="Century Gothic" w:hAnsi="Century Gothic" w:cs="Times New Roman"/>
                <w:b/>
                <w:iCs/>
                <w:sz w:val="22"/>
              </w:rPr>
            </w:pPr>
            <w:r w:rsidRPr="007A78DE">
              <w:rPr>
                <w:rFonts w:ascii="Century Gothic" w:hAnsi="Century Gothic" w:cs="Times New Roman"/>
                <w:b/>
                <w:iCs/>
                <w:sz w:val="22"/>
              </w:rPr>
              <w:t>Funciones en caso de emergencia</w:t>
            </w:r>
          </w:p>
        </w:tc>
      </w:tr>
      <w:tr w:rsidR="008115D5" w:rsidRPr="007A78DE" w14:paraId="7911D812" w14:textId="77777777" w:rsidTr="00D17BEA">
        <w:trPr>
          <w:trHeight w:val="1382"/>
          <w:jc w:val="center"/>
        </w:trPr>
        <w:tc>
          <w:tcPr>
            <w:tcW w:w="3633" w:type="dxa"/>
            <w:vAlign w:val="center"/>
          </w:tcPr>
          <w:p w14:paraId="2A771728" w14:textId="77777777" w:rsidR="008115D5" w:rsidRPr="007A78DE" w:rsidRDefault="008115D5" w:rsidP="00A7038A">
            <w:pPr>
              <w:pStyle w:val="TableParagraph"/>
              <w:numPr>
                <w:ilvl w:val="0"/>
                <w:numId w:val="56"/>
              </w:numPr>
              <w:tabs>
                <w:tab w:val="left" w:pos="420"/>
              </w:tabs>
              <w:ind w:right="105"/>
              <w:rPr>
                <w:rFonts w:ascii="Century Gothic" w:hAnsi="Century Gothic" w:cs="Times New Roman"/>
                <w:sz w:val="22"/>
              </w:rPr>
            </w:pPr>
            <w:r w:rsidRPr="007A78DE">
              <w:rPr>
                <w:rFonts w:ascii="Century Gothic" w:hAnsi="Century Gothic" w:cs="Times New Roman"/>
                <w:sz w:val="22"/>
              </w:rPr>
              <w:t>Realizar divulgación de</w:t>
            </w:r>
            <w:r w:rsidRPr="007A78DE">
              <w:rPr>
                <w:rFonts w:ascii="Century Gothic" w:hAnsi="Century Gothic" w:cs="Times New Roman"/>
                <w:spacing w:val="-51"/>
                <w:sz w:val="22"/>
              </w:rPr>
              <w:t xml:space="preserve"> </w:t>
            </w:r>
            <w:r w:rsidRPr="007A78DE">
              <w:rPr>
                <w:rFonts w:ascii="Century Gothic" w:hAnsi="Century Gothic" w:cs="Times New Roman"/>
                <w:sz w:val="22"/>
              </w:rPr>
              <w:t xml:space="preserve">cómo actuar en caso </w:t>
            </w:r>
            <w:r w:rsidRPr="007A78DE">
              <w:rPr>
                <w:rFonts w:ascii="Century Gothic" w:hAnsi="Century Gothic" w:cs="Times New Roman"/>
                <w:spacing w:val="-7"/>
                <w:sz w:val="22"/>
              </w:rPr>
              <w:t xml:space="preserve">de </w:t>
            </w:r>
            <w:r w:rsidRPr="007A78DE">
              <w:rPr>
                <w:rFonts w:ascii="Century Gothic" w:hAnsi="Century Gothic" w:cs="Times New Roman"/>
                <w:sz w:val="22"/>
              </w:rPr>
              <w:t>emergencias, divulgar el</w:t>
            </w:r>
            <w:r w:rsidRPr="007A78DE">
              <w:rPr>
                <w:rFonts w:ascii="Century Gothic" w:hAnsi="Century Gothic" w:cs="Times New Roman"/>
                <w:spacing w:val="-36"/>
                <w:sz w:val="22"/>
              </w:rPr>
              <w:t xml:space="preserve"> </w:t>
            </w:r>
            <w:r w:rsidRPr="007A78DE">
              <w:rPr>
                <w:rFonts w:ascii="Century Gothic" w:hAnsi="Century Gothic" w:cs="Times New Roman"/>
                <w:sz w:val="22"/>
              </w:rPr>
              <w:t>plan de</w:t>
            </w:r>
            <w:r w:rsidRPr="007A78DE">
              <w:rPr>
                <w:rFonts w:ascii="Century Gothic" w:hAnsi="Century Gothic" w:cs="Times New Roman"/>
                <w:spacing w:val="-2"/>
                <w:sz w:val="22"/>
              </w:rPr>
              <w:t xml:space="preserve"> </w:t>
            </w:r>
            <w:r w:rsidRPr="007A78DE">
              <w:rPr>
                <w:rFonts w:ascii="Century Gothic" w:hAnsi="Century Gothic" w:cs="Times New Roman"/>
                <w:sz w:val="22"/>
              </w:rPr>
              <w:t>emergencias.</w:t>
            </w:r>
          </w:p>
        </w:tc>
        <w:tc>
          <w:tcPr>
            <w:tcW w:w="1388" w:type="dxa"/>
            <w:vAlign w:val="center"/>
          </w:tcPr>
          <w:p w14:paraId="35C035B2" w14:textId="77777777" w:rsidR="008115D5" w:rsidRPr="007A78DE" w:rsidRDefault="008115D5" w:rsidP="005F4943">
            <w:pPr>
              <w:pStyle w:val="TableParagraph"/>
              <w:rPr>
                <w:rFonts w:ascii="Century Gothic" w:hAnsi="Century Gothic" w:cs="Times New Roman"/>
                <w:b/>
                <w:sz w:val="22"/>
              </w:rPr>
            </w:pPr>
            <w:r w:rsidRPr="007A78DE">
              <w:rPr>
                <w:rFonts w:ascii="Century Gothic" w:hAnsi="Century Gothic" w:cs="Times New Roman"/>
                <w:b/>
                <w:sz w:val="22"/>
              </w:rPr>
              <w:t>ANTES</w:t>
            </w:r>
          </w:p>
        </w:tc>
        <w:tc>
          <w:tcPr>
            <w:tcW w:w="3809" w:type="dxa"/>
            <w:vAlign w:val="center"/>
          </w:tcPr>
          <w:p w14:paraId="29D8B12D" w14:textId="77777777" w:rsidR="008115D5" w:rsidRPr="007A78DE" w:rsidRDefault="008115D5" w:rsidP="005F4943">
            <w:pPr>
              <w:pStyle w:val="TableParagraph"/>
              <w:ind w:left="107" w:right="96"/>
              <w:rPr>
                <w:rFonts w:ascii="Century Gothic" w:hAnsi="Century Gothic" w:cs="Times New Roman"/>
                <w:sz w:val="22"/>
              </w:rPr>
            </w:pPr>
            <w:r w:rsidRPr="007A78DE">
              <w:rPr>
                <w:rFonts w:ascii="Century Gothic" w:hAnsi="Century Gothic" w:cs="Times New Roman"/>
                <w:sz w:val="22"/>
              </w:rPr>
              <w:t>Entrega de información de evacuación a colaboradores, en donde se diligencia rutas de salida y punto de encuentro de la</w:t>
            </w:r>
            <w:r w:rsidR="00D17BEA" w:rsidRPr="007A78DE">
              <w:rPr>
                <w:rFonts w:ascii="Century Gothic" w:hAnsi="Century Gothic" w:cs="Times New Roman"/>
                <w:sz w:val="22"/>
              </w:rPr>
              <w:t xml:space="preserve"> </w:t>
            </w:r>
            <w:r w:rsidRPr="007A78DE">
              <w:rPr>
                <w:rFonts w:ascii="Century Gothic" w:hAnsi="Century Gothic" w:cs="Times New Roman"/>
                <w:sz w:val="22"/>
              </w:rPr>
              <w:t>sede.</w:t>
            </w:r>
          </w:p>
        </w:tc>
      </w:tr>
      <w:tr w:rsidR="008115D5" w:rsidRPr="007A78DE" w14:paraId="4F79EB33" w14:textId="77777777" w:rsidTr="00D17BEA">
        <w:trPr>
          <w:trHeight w:val="1542"/>
          <w:jc w:val="center"/>
        </w:trPr>
        <w:tc>
          <w:tcPr>
            <w:tcW w:w="3633" w:type="dxa"/>
            <w:vMerge w:val="restart"/>
            <w:vAlign w:val="center"/>
          </w:tcPr>
          <w:p w14:paraId="3C9B2ABE" w14:textId="77777777" w:rsidR="008115D5" w:rsidRPr="007A78DE" w:rsidRDefault="008115D5" w:rsidP="005F4943">
            <w:pPr>
              <w:pStyle w:val="TableParagraph"/>
              <w:rPr>
                <w:rFonts w:ascii="Century Gothic" w:hAnsi="Century Gothic" w:cs="Times New Roman"/>
                <w:sz w:val="22"/>
              </w:rPr>
            </w:pPr>
          </w:p>
        </w:tc>
        <w:tc>
          <w:tcPr>
            <w:tcW w:w="1388" w:type="dxa"/>
            <w:vAlign w:val="center"/>
          </w:tcPr>
          <w:p w14:paraId="27C38CC6" w14:textId="77777777" w:rsidR="008115D5" w:rsidRPr="007A78DE" w:rsidRDefault="008115D5" w:rsidP="005F4943">
            <w:pPr>
              <w:pStyle w:val="TableParagraph"/>
              <w:ind w:left="106"/>
              <w:rPr>
                <w:rFonts w:ascii="Century Gothic" w:hAnsi="Century Gothic" w:cs="Times New Roman"/>
                <w:b/>
                <w:sz w:val="22"/>
              </w:rPr>
            </w:pPr>
            <w:r w:rsidRPr="007A78DE">
              <w:rPr>
                <w:rFonts w:ascii="Century Gothic" w:hAnsi="Century Gothic" w:cs="Times New Roman"/>
                <w:b/>
                <w:sz w:val="22"/>
              </w:rPr>
              <w:t>DURANTE</w:t>
            </w:r>
          </w:p>
        </w:tc>
        <w:tc>
          <w:tcPr>
            <w:tcW w:w="3809" w:type="dxa"/>
            <w:vAlign w:val="center"/>
          </w:tcPr>
          <w:p w14:paraId="13FC41ED" w14:textId="77777777" w:rsidR="008115D5" w:rsidRPr="007A78DE" w:rsidRDefault="008115D5" w:rsidP="005F4943">
            <w:pPr>
              <w:pStyle w:val="TableParagraph"/>
              <w:ind w:left="107" w:right="147"/>
              <w:rPr>
                <w:rFonts w:ascii="Century Gothic" w:hAnsi="Century Gothic" w:cs="Times New Roman"/>
                <w:sz w:val="22"/>
              </w:rPr>
            </w:pPr>
            <w:r w:rsidRPr="007A78DE">
              <w:rPr>
                <w:rFonts w:ascii="Century Gothic" w:hAnsi="Century Gothic" w:cs="Times New Roman"/>
                <w:sz w:val="22"/>
              </w:rPr>
              <w:t>Información a familiares y si es</w:t>
            </w:r>
            <w:r w:rsidRPr="007A78DE">
              <w:rPr>
                <w:rFonts w:ascii="Century Gothic" w:hAnsi="Century Gothic" w:cs="Times New Roman"/>
                <w:spacing w:val="-20"/>
                <w:sz w:val="22"/>
              </w:rPr>
              <w:t xml:space="preserve"> </w:t>
            </w:r>
            <w:r w:rsidRPr="007A78DE">
              <w:rPr>
                <w:rFonts w:ascii="Century Gothic" w:hAnsi="Century Gothic" w:cs="Times New Roman"/>
                <w:sz w:val="22"/>
              </w:rPr>
              <w:t>el caso a medios de comunicación de: personas evacuadas, remitidas y/o atendidas durante la</w:t>
            </w:r>
            <w:r w:rsidRPr="007A78DE">
              <w:rPr>
                <w:rFonts w:ascii="Century Gothic" w:hAnsi="Century Gothic" w:cs="Times New Roman"/>
                <w:spacing w:val="-2"/>
                <w:sz w:val="22"/>
              </w:rPr>
              <w:t xml:space="preserve"> </w:t>
            </w:r>
            <w:r w:rsidRPr="007A78DE">
              <w:rPr>
                <w:rFonts w:ascii="Century Gothic" w:hAnsi="Century Gothic" w:cs="Times New Roman"/>
                <w:sz w:val="22"/>
              </w:rPr>
              <w:t>emergencia.</w:t>
            </w:r>
          </w:p>
        </w:tc>
      </w:tr>
      <w:tr w:rsidR="008115D5" w:rsidRPr="007A78DE" w14:paraId="7CF01125" w14:textId="77777777" w:rsidTr="00D17BEA">
        <w:trPr>
          <w:trHeight w:val="2114"/>
          <w:jc w:val="center"/>
        </w:trPr>
        <w:tc>
          <w:tcPr>
            <w:tcW w:w="3633" w:type="dxa"/>
            <w:vMerge/>
            <w:tcBorders>
              <w:top w:val="nil"/>
            </w:tcBorders>
            <w:vAlign w:val="center"/>
          </w:tcPr>
          <w:p w14:paraId="1340F605" w14:textId="77777777" w:rsidR="008115D5" w:rsidRPr="007A78DE" w:rsidRDefault="008115D5" w:rsidP="005F4943">
            <w:pPr>
              <w:rPr>
                <w:rFonts w:ascii="Century Gothic" w:hAnsi="Century Gothic" w:cs="Times New Roman"/>
                <w:sz w:val="22"/>
              </w:rPr>
            </w:pPr>
          </w:p>
        </w:tc>
        <w:tc>
          <w:tcPr>
            <w:tcW w:w="1388" w:type="dxa"/>
            <w:vAlign w:val="center"/>
          </w:tcPr>
          <w:p w14:paraId="3E2AE646" w14:textId="77777777" w:rsidR="008115D5" w:rsidRPr="007A78DE" w:rsidRDefault="008115D5" w:rsidP="005F4943">
            <w:pPr>
              <w:pStyle w:val="TableParagraph"/>
              <w:rPr>
                <w:rFonts w:ascii="Century Gothic" w:hAnsi="Century Gothic" w:cs="Times New Roman"/>
                <w:b/>
                <w:sz w:val="22"/>
              </w:rPr>
            </w:pPr>
            <w:r w:rsidRPr="007A78DE">
              <w:rPr>
                <w:rFonts w:ascii="Century Gothic" w:hAnsi="Century Gothic" w:cs="Times New Roman"/>
                <w:b/>
                <w:sz w:val="22"/>
              </w:rPr>
              <w:t>DESPUÉS</w:t>
            </w:r>
          </w:p>
        </w:tc>
        <w:tc>
          <w:tcPr>
            <w:tcW w:w="3809" w:type="dxa"/>
            <w:vAlign w:val="center"/>
          </w:tcPr>
          <w:p w14:paraId="0ED0D7B6" w14:textId="77777777" w:rsidR="008115D5" w:rsidRPr="007A78DE" w:rsidRDefault="008115D5" w:rsidP="005F4943">
            <w:pPr>
              <w:pStyle w:val="TableParagraph"/>
              <w:ind w:left="107" w:right="96"/>
              <w:rPr>
                <w:rFonts w:ascii="Century Gothic" w:hAnsi="Century Gothic" w:cs="Times New Roman"/>
                <w:sz w:val="22"/>
              </w:rPr>
            </w:pPr>
            <w:r w:rsidRPr="007A78DE">
              <w:rPr>
                <w:rFonts w:ascii="Century Gothic" w:hAnsi="Century Gothic" w:cs="Times New Roman"/>
                <w:sz w:val="22"/>
              </w:rPr>
              <w:t>Información a colaboradores y visitantes en el punto de encuentro sobre la situación que se esté presentando. Informe consolidado de personas evacuadas, atendidas durante la situación de emergencia.</w:t>
            </w:r>
          </w:p>
        </w:tc>
      </w:tr>
    </w:tbl>
    <w:p w14:paraId="20CEA2D8" w14:textId="77777777" w:rsidR="008115D5" w:rsidRPr="007A78DE" w:rsidRDefault="008115D5" w:rsidP="005F4943">
      <w:pPr>
        <w:rPr>
          <w:rFonts w:ascii="Century Gothic" w:hAnsi="Century Gothic"/>
          <w:sz w:val="22"/>
        </w:rPr>
        <w:sectPr w:rsidR="008115D5" w:rsidRPr="007A78DE" w:rsidSect="005F4943">
          <w:pgSz w:w="12240" w:h="15840"/>
          <w:pgMar w:top="1417" w:right="1701" w:bottom="1417" w:left="1701" w:header="712" w:footer="0" w:gutter="0"/>
          <w:cols w:space="720"/>
        </w:sectPr>
      </w:pPr>
    </w:p>
    <w:p w14:paraId="26B793D2" w14:textId="47B96149" w:rsidR="00853E73" w:rsidRDefault="00853E73" w:rsidP="005B4452">
      <w:pPr>
        <w:pStyle w:val="Textoindependiente"/>
        <w:ind w:right="49"/>
        <w:rPr>
          <w:rFonts w:ascii="Century Gothic" w:hAnsi="Century Gothic"/>
          <w:sz w:val="22"/>
          <w:szCs w:val="22"/>
        </w:rPr>
      </w:pPr>
      <w:bookmarkStart w:id="81" w:name="_bookmark57"/>
      <w:bookmarkEnd w:id="81"/>
    </w:p>
    <w:p w14:paraId="06B4484C" w14:textId="77777777" w:rsidR="00B61AE9" w:rsidRPr="007A78DE" w:rsidRDefault="00B61AE9" w:rsidP="00B61AE9">
      <w:pPr>
        <w:pStyle w:val="Ttulo1"/>
        <w:rPr>
          <w:rFonts w:ascii="Century Gothic" w:hAnsi="Century Gothic"/>
          <w:sz w:val="22"/>
          <w:szCs w:val="22"/>
        </w:rPr>
      </w:pPr>
      <w:bookmarkStart w:id="82" w:name="_Toc42681607"/>
      <w:r w:rsidRPr="007A78DE">
        <w:rPr>
          <w:rFonts w:ascii="Century Gothic" w:hAnsi="Century Gothic"/>
          <w:sz w:val="22"/>
          <w:szCs w:val="22"/>
        </w:rPr>
        <w:t>Plan De</w:t>
      </w:r>
      <w:r w:rsidRPr="007A78DE">
        <w:rPr>
          <w:rFonts w:ascii="Century Gothic" w:hAnsi="Century Gothic"/>
          <w:spacing w:val="-4"/>
          <w:sz w:val="22"/>
          <w:szCs w:val="22"/>
        </w:rPr>
        <w:t xml:space="preserve"> </w:t>
      </w:r>
      <w:r w:rsidRPr="007A78DE">
        <w:rPr>
          <w:rFonts w:ascii="Century Gothic" w:hAnsi="Century Gothic"/>
          <w:sz w:val="22"/>
          <w:szCs w:val="22"/>
        </w:rPr>
        <w:t>Contingencia</w:t>
      </w:r>
      <w:bookmarkEnd w:id="82"/>
    </w:p>
    <w:p w14:paraId="2DD60616" w14:textId="77777777" w:rsidR="00B61AE9" w:rsidRPr="007A78DE" w:rsidRDefault="00B61AE9" w:rsidP="005B4452">
      <w:pPr>
        <w:pStyle w:val="Textoindependiente"/>
        <w:ind w:right="49"/>
        <w:rPr>
          <w:rFonts w:ascii="Century Gothic" w:hAnsi="Century Gothic"/>
          <w:sz w:val="22"/>
          <w:szCs w:val="22"/>
        </w:rPr>
      </w:pPr>
    </w:p>
    <w:p w14:paraId="6BAEA006" w14:textId="77777777" w:rsidR="008115D5" w:rsidRPr="007A78DE" w:rsidRDefault="008115D5" w:rsidP="006F1691">
      <w:pPr>
        <w:rPr>
          <w:rFonts w:ascii="Century Gothic" w:hAnsi="Century Gothic" w:cs="Times New Roman"/>
          <w:sz w:val="22"/>
        </w:rPr>
      </w:pPr>
      <w:r w:rsidRPr="007A78DE">
        <w:rPr>
          <w:rFonts w:ascii="Century Gothic" w:hAnsi="Century Gothic" w:cs="Times New Roman"/>
          <w:sz w:val="22"/>
        </w:rPr>
        <w:t xml:space="preserve">Los planes de contingencia son los procedimientos preestablecidos de coordinación, alerta, movilización y respuesta ante la ocurrencia de un evento particular para el cual se tiene escenarios definidos. Por lo tanto, serán dirigidos a un conjunto de acciones aplicadas integralmente destinadas a prevenir, controlar, proteger y evacuar a las personas que estén en la edificación donde se genere la emergencia. Incluye los planos de acceso, señalización de rutas de escape, zonas seguras internas y externas, equipamiento, así como los procedimientos de evacuación, de realización de simulacros, registros y evaluación de </w:t>
      </w:r>
      <w:proofErr w:type="gramStart"/>
      <w:r w:rsidRPr="007A78DE">
        <w:rPr>
          <w:rFonts w:ascii="Century Gothic" w:hAnsi="Century Gothic" w:cs="Times New Roman"/>
          <w:sz w:val="22"/>
        </w:rPr>
        <w:t>los mismos</w:t>
      </w:r>
      <w:proofErr w:type="gramEnd"/>
      <w:r w:rsidRPr="007A78DE">
        <w:rPr>
          <w:rFonts w:ascii="Century Gothic" w:hAnsi="Century Gothic" w:cs="Times New Roman"/>
          <w:sz w:val="22"/>
        </w:rPr>
        <w:t>.</w:t>
      </w:r>
    </w:p>
    <w:p w14:paraId="253E03FC" w14:textId="77777777" w:rsidR="003A43C6" w:rsidRPr="007A78DE" w:rsidRDefault="003A43C6" w:rsidP="006F1691">
      <w:pPr>
        <w:pStyle w:val="Ttulo2"/>
        <w:rPr>
          <w:rFonts w:ascii="Century Gothic" w:hAnsi="Century Gothic"/>
          <w:sz w:val="22"/>
          <w:szCs w:val="22"/>
        </w:rPr>
      </w:pPr>
      <w:bookmarkStart w:id="83" w:name="_bookmark58"/>
      <w:bookmarkEnd w:id="83"/>
    </w:p>
    <w:p w14:paraId="572BB37C" w14:textId="03EEDFBE" w:rsidR="008115D5" w:rsidRPr="007A78DE" w:rsidRDefault="009F1DEC" w:rsidP="006F1691">
      <w:pPr>
        <w:pStyle w:val="Ttulo2"/>
        <w:rPr>
          <w:rFonts w:ascii="Century Gothic" w:hAnsi="Century Gothic"/>
          <w:sz w:val="22"/>
          <w:szCs w:val="22"/>
        </w:rPr>
      </w:pPr>
      <w:bookmarkStart w:id="84" w:name="_Toc42681608"/>
      <w:r w:rsidRPr="007A78DE">
        <w:rPr>
          <w:rFonts w:ascii="Century Gothic" w:hAnsi="Century Gothic"/>
          <w:sz w:val="22"/>
          <w:szCs w:val="22"/>
        </w:rPr>
        <w:t>1</w:t>
      </w:r>
      <w:r w:rsidR="006F1691" w:rsidRPr="007A78DE">
        <w:rPr>
          <w:rFonts w:ascii="Century Gothic" w:hAnsi="Century Gothic"/>
          <w:sz w:val="22"/>
          <w:szCs w:val="22"/>
        </w:rPr>
        <w:t>1</w:t>
      </w:r>
      <w:r w:rsidR="003A43C6" w:rsidRPr="007A78DE">
        <w:rPr>
          <w:rFonts w:ascii="Century Gothic" w:hAnsi="Century Gothic"/>
          <w:sz w:val="22"/>
          <w:szCs w:val="22"/>
        </w:rPr>
        <w:t xml:space="preserve">.1 </w:t>
      </w:r>
      <w:r w:rsidR="008115D5" w:rsidRPr="007A78DE">
        <w:rPr>
          <w:rFonts w:ascii="Century Gothic" w:hAnsi="Century Gothic"/>
          <w:sz w:val="22"/>
          <w:szCs w:val="22"/>
        </w:rPr>
        <w:t>Objetivos de los Planes de</w:t>
      </w:r>
      <w:r w:rsidR="008115D5" w:rsidRPr="007A78DE">
        <w:rPr>
          <w:rFonts w:ascii="Century Gothic" w:hAnsi="Century Gothic"/>
          <w:spacing w:val="-10"/>
          <w:sz w:val="22"/>
          <w:szCs w:val="22"/>
        </w:rPr>
        <w:t xml:space="preserve"> </w:t>
      </w:r>
      <w:r w:rsidR="008115D5" w:rsidRPr="007A78DE">
        <w:rPr>
          <w:rFonts w:ascii="Century Gothic" w:hAnsi="Century Gothic"/>
          <w:sz w:val="22"/>
          <w:szCs w:val="22"/>
        </w:rPr>
        <w:t>Contingencia</w:t>
      </w:r>
      <w:bookmarkEnd w:id="84"/>
    </w:p>
    <w:p w14:paraId="42918D30" w14:textId="77777777" w:rsidR="005B4452" w:rsidRPr="007A78DE" w:rsidRDefault="005B4452" w:rsidP="005B4452">
      <w:pPr>
        <w:rPr>
          <w:rFonts w:ascii="Century Gothic" w:hAnsi="Century Gothic"/>
          <w:sz w:val="22"/>
        </w:rPr>
      </w:pPr>
    </w:p>
    <w:p w14:paraId="64E24EEA" w14:textId="77777777" w:rsidR="008115D5" w:rsidRPr="007A78DE" w:rsidRDefault="008115D5" w:rsidP="006F1691">
      <w:pPr>
        <w:rPr>
          <w:rFonts w:ascii="Century Gothic" w:hAnsi="Century Gothic" w:cs="Times New Roman"/>
          <w:sz w:val="22"/>
        </w:rPr>
      </w:pPr>
      <w:r w:rsidRPr="007A78DE">
        <w:rPr>
          <w:rFonts w:ascii="Century Gothic" w:hAnsi="Century Gothic" w:cs="Times New Roman"/>
          <w:sz w:val="22"/>
        </w:rPr>
        <w:t>Los planes de contingencia por ser específicos de las acciones de emergencia</w:t>
      </w:r>
      <w:r w:rsidRPr="007A78DE">
        <w:rPr>
          <w:rFonts w:ascii="Century Gothic" w:hAnsi="Century Gothic" w:cs="Times New Roman"/>
          <w:spacing w:val="-38"/>
          <w:sz w:val="22"/>
        </w:rPr>
        <w:t xml:space="preserve"> </w:t>
      </w:r>
      <w:r w:rsidRPr="007A78DE">
        <w:rPr>
          <w:rFonts w:ascii="Century Gothic" w:hAnsi="Century Gothic" w:cs="Times New Roman"/>
          <w:sz w:val="22"/>
        </w:rPr>
        <w:t xml:space="preserve">que </w:t>
      </w:r>
      <w:proofErr w:type="gramStart"/>
      <w:r w:rsidRPr="007A78DE">
        <w:rPr>
          <w:rFonts w:ascii="Century Gothic" w:hAnsi="Century Gothic" w:cs="Times New Roman"/>
          <w:sz w:val="22"/>
        </w:rPr>
        <w:t>ocurran,</w:t>
      </w:r>
      <w:proofErr w:type="gramEnd"/>
      <w:r w:rsidRPr="007A78DE">
        <w:rPr>
          <w:rFonts w:ascii="Century Gothic" w:hAnsi="Century Gothic" w:cs="Times New Roman"/>
          <w:sz w:val="22"/>
        </w:rPr>
        <w:t xml:space="preserve"> buscan por lo general los siguientes objetivos:</w:t>
      </w:r>
    </w:p>
    <w:p w14:paraId="58FA5719" w14:textId="77777777" w:rsidR="00853E73" w:rsidRPr="007A78DE" w:rsidRDefault="00853E73" w:rsidP="005B4452">
      <w:pPr>
        <w:pStyle w:val="Textoindependiente"/>
        <w:ind w:right="49"/>
        <w:rPr>
          <w:rFonts w:ascii="Century Gothic" w:hAnsi="Century Gothic"/>
          <w:sz w:val="22"/>
          <w:szCs w:val="22"/>
        </w:rPr>
      </w:pPr>
    </w:p>
    <w:p w14:paraId="16EC5019" w14:textId="77777777" w:rsidR="003A43C6" w:rsidRPr="007A78DE" w:rsidRDefault="008115D5" w:rsidP="00A7038A">
      <w:pPr>
        <w:pStyle w:val="Prrafodelista"/>
        <w:numPr>
          <w:ilvl w:val="0"/>
          <w:numId w:val="86"/>
        </w:numPr>
        <w:rPr>
          <w:rFonts w:ascii="Century Gothic" w:hAnsi="Century Gothic" w:cs="Times New Roman"/>
          <w:sz w:val="22"/>
        </w:rPr>
      </w:pPr>
      <w:r w:rsidRPr="007A78DE">
        <w:rPr>
          <w:rFonts w:ascii="Century Gothic" w:hAnsi="Century Gothic" w:cs="Times New Roman"/>
          <w:sz w:val="22"/>
        </w:rPr>
        <w:t>Prevenir situaciones definidas en el estudio de los riesgos y actuar al respecto en acciones de prevención. Un plan de contingencia se aplica cuando</w:t>
      </w:r>
      <w:r w:rsidRPr="007A78DE">
        <w:rPr>
          <w:rFonts w:ascii="Century Gothic" w:hAnsi="Century Gothic" w:cs="Times New Roman"/>
          <w:spacing w:val="-16"/>
          <w:sz w:val="22"/>
        </w:rPr>
        <w:t xml:space="preserve"> </w:t>
      </w:r>
      <w:r w:rsidRPr="007A78DE">
        <w:rPr>
          <w:rFonts w:ascii="Century Gothic" w:hAnsi="Century Gothic" w:cs="Times New Roman"/>
          <w:sz w:val="22"/>
        </w:rPr>
        <w:t>ya</w:t>
      </w:r>
      <w:r w:rsidRPr="007A78DE">
        <w:rPr>
          <w:rFonts w:ascii="Century Gothic" w:hAnsi="Century Gothic" w:cs="Times New Roman"/>
          <w:spacing w:val="-16"/>
          <w:sz w:val="22"/>
        </w:rPr>
        <w:t xml:space="preserve"> </w:t>
      </w:r>
      <w:r w:rsidRPr="007A78DE">
        <w:rPr>
          <w:rFonts w:ascii="Century Gothic" w:hAnsi="Century Gothic" w:cs="Times New Roman"/>
          <w:sz w:val="22"/>
        </w:rPr>
        <w:t>se</w:t>
      </w:r>
      <w:r w:rsidRPr="007A78DE">
        <w:rPr>
          <w:rFonts w:ascii="Century Gothic" w:hAnsi="Century Gothic" w:cs="Times New Roman"/>
          <w:spacing w:val="-16"/>
          <w:sz w:val="22"/>
        </w:rPr>
        <w:t xml:space="preserve"> </w:t>
      </w:r>
      <w:r w:rsidRPr="007A78DE">
        <w:rPr>
          <w:rFonts w:ascii="Century Gothic" w:hAnsi="Century Gothic" w:cs="Times New Roman"/>
          <w:sz w:val="22"/>
        </w:rPr>
        <w:t>ha</w:t>
      </w:r>
      <w:r w:rsidRPr="007A78DE">
        <w:rPr>
          <w:rFonts w:ascii="Century Gothic" w:hAnsi="Century Gothic" w:cs="Times New Roman"/>
          <w:spacing w:val="-16"/>
          <w:sz w:val="22"/>
        </w:rPr>
        <w:t xml:space="preserve"> </w:t>
      </w:r>
      <w:r w:rsidRPr="007A78DE">
        <w:rPr>
          <w:rFonts w:ascii="Century Gothic" w:hAnsi="Century Gothic" w:cs="Times New Roman"/>
          <w:sz w:val="22"/>
        </w:rPr>
        <w:t>presentado</w:t>
      </w:r>
      <w:r w:rsidRPr="007A78DE">
        <w:rPr>
          <w:rFonts w:ascii="Century Gothic" w:hAnsi="Century Gothic" w:cs="Times New Roman"/>
          <w:spacing w:val="-15"/>
          <w:sz w:val="22"/>
        </w:rPr>
        <w:t xml:space="preserve"> </w:t>
      </w:r>
      <w:r w:rsidRPr="007A78DE">
        <w:rPr>
          <w:rFonts w:ascii="Century Gothic" w:hAnsi="Century Gothic" w:cs="Times New Roman"/>
          <w:sz w:val="22"/>
        </w:rPr>
        <w:t>una</w:t>
      </w:r>
      <w:r w:rsidRPr="007A78DE">
        <w:rPr>
          <w:rFonts w:ascii="Century Gothic" w:hAnsi="Century Gothic" w:cs="Times New Roman"/>
          <w:spacing w:val="-16"/>
          <w:sz w:val="22"/>
        </w:rPr>
        <w:t xml:space="preserve"> </w:t>
      </w:r>
      <w:r w:rsidRPr="007A78DE">
        <w:rPr>
          <w:rFonts w:ascii="Century Gothic" w:hAnsi="Century Gothic" w:cs="Times New Roman"/>
          <w:sz w:val="22"/>
        </w:rPr>
        <w:t>situación,</w:t>
      </w:r>
      <w:r w:rsidRPr="007A78DE">
        <w:rPr>
          <w:rFonts w:ascii="Century Gothic" w:hAnsi="Century Gothic" w:cs="Times New Roman"/>
          <w:spacing w:val="-13"/>
          <w:sz w:val="22"/>
        </w:rPr>
        <w:t xml:space="preserve"> </w:t>
      </w:r>
      <w:r w:rsidRPr="007A78DE">
        <w:rPr>
          <w:rFonts w:ascii="Century Gothic" w:hAnsi="Century Gothic" w:cs="Times New Roman"/>
          <w:sz w:val="22"/>
        </w:rPr>
        <w:t>allí</w:t>
      </w:r>
      <w:r w:rsidRPr="007A78DE">
        <w:rPr>
          <w:rFonts w:ascii="Century Gothic" w:hAnsi="Century Gothic" w:cs="Times New Roman"/>
          <w:spacing w:val="-13"/>
          <w:sz w:val="22"/>
        </w:rPr>
        <w:t xml:space="preserve"> </w:t>
      </w:r>
      <w:r w:rsidRPr="007A78DE">
        <w:rPr>
          <w:rFonts w:ascii="Century Gothic" w:hAnsi="Century Gothic" w:cs="Times New Roman"/>
          <w:sz w:val="22"/>
        </w:rPr>
        <w:t>la</w:t>
      </w:r>
      <w:r w:rsidRPr="007A78DE">
        <w:rPr>
          <w:rFonts w:ascii="Century Gothic" w:hAnsi="Century Gothic" w:cs="Times New Roman"/>
          <w:spacing w:val="-16"/>
          <w:sz w:val="22"/>
        </w:rPr>
        <w:t xml:space="preserve"> </w:t>
      </w:r>
      <w:r w:rsidRPr="007A78DE">
        <w:rPr>
          <w:rFonts w:ascii="Century Gothic" w:hAnsi="Century Gothic" w:cs="Times New Roman"/>
          <w:sz w:val="22"/>
        </w:rPr>
        <w:t>prevención</w:t>
      </w:r>
      <w:r w:rsidRPr="007A78DE">
        <w:rPr>
          <w:rFonts w:ascii="Century Gothic" w:hAnsi="Century Gothic" w:cs="Times New Roman"/>
          <w:spacing w:val="-16"/>
          <w:sz w:val="22"/>
        </w:rPr>
        <w:t xml:space="preserve"> </w:t>
      </w:r>
      <w:r w:rsidRPr="007A78DE">
        <w:rPr>
          <w:rFonts w:ascii="Century Gothic" w:hAnsi="Century Gothic" w:cs="Times New Roman"/>
          <w:sz w:val="22"/>
        </w:rPr>
        <w:t>del</w:t>
      </w:r>
      <w:r w:rsidRPr="007A78DE">
        <w:rPr>
          <w:rFonts w:ascii="Century Gothic" w:hAnsi="Century Gothic" w:cs="Times New Roman"/>
          <w:spacing w:val="-14"/>
          <w:sz w:val="22"/>
        </w:rPr>
        <w:t xml:space="preserve"> </w:t>
      </w:r>
      <w:r w:rsidRPr="007A78DE">
        <w:rPr>
          <w:rFonts w:ascii="Century Gothic" w:hAnsi="Century Gothic" w:cs="Times New Roman"/>
          <w:sz w:val="22"/>
        </w:rPr>
        <w:t>evento</w:t>
      </w:r>
      <w:r w:rsidRPr="007A78DE">
        <w:rPr>
          <w:rFonts w:ascii="Century Gothic" w:hAnsi="Century Gothic" w:cs="Times New Roman"/>
          <w:spacing w:val="-16"/>
          <w:sz w:val="22"/>
        </w:rPr>
        <w:t xml:space="preserve"> </w:t>
      </w:r>
      <w:r w:rsidRPr="007A78DE">
        <w:rPr>
          <w:rFonts w:ascii="Century Gothic" w:hAnsi="Century Gothic" w:cs="Times New Roman"/>
          <w:sz w:val="22"/>
        </w:rPr>
        <w:t>como tal no es lo central, pues el evento ya se</w:t>
      </w:r>
      <w:r w:rsidRPr="007A78DE">
        <w:rPr>
          <w:rFonts w:ascii="Century Gothic" w:hAnsi="Century Gothic" w:cs="Times New Roman"/>
          <w:spacing w:val="-4"/>
          <w:sz w:val="22"/>
        </w:rPr>
        <w:t xml:space="preserve"> </w:t>
      </w:r>
      <w:r w:rsidRPr="007A78DE">
        <w:rPr>
          <w:rFonts w:ascii="Century Gothic" w:hAnsi="Century Gothic" w:cs="Times New Roman"/>
          <w:sz w:val="22"/>
        </w:rPr>
        <w:t>presento</w:t>
      </w:r>
    </w:p>
    <w:p w14:paraId="02C985C9" w14:textId="77777777" w:rsidR="003A43C6" w:rsidRPr="007A78DE" w:rsidRDefault="008115D5" w:rsidP="00A7038A">
      <w:pPr>
        <w:pStyle w:val="Prrafodelista"/>
        <w:numPr>
          <w:ilvl w:val="0"/>
          <w:numId w:val="86"/>
        </w:numPr>
        <w:rPr>
          <w:rFonts w:ascii="Century Gothic" w:hAnsi="Century Gothic" w:cs="Times New Roman"/>
          <w:sz w:val="22"/>
        </w:rPr>
      </w:pPr>
      <w:r w:rsidRPr="007A78DE">
        <w:rPr>
          <w:rFonts w:ascii="Century Gothic" w:hAnsi="Century Gothic" w:cs="Times New Roman"/>
          <w:sz w:val="22"/>
        </w:rPr>
        <w:t>Controlar los eventos que sucedan de emergencia, actuando en forma responsable</w:t>
      </w:r>
      <w:r w:rsidRPr="007A78DE">
        <w:rPr>
          <w:rFonts w:ascii="Century Gothic" w:hAnsi="Century Gothic" w:cs="Times New Roman"/>
          <w:spacing w:val="-8"/>
          <w:sz w:val="22"/>
        </w:rPr>
        <w:t xml:space="preserve"> </w:t>
      </w:r>
      <w:r w:rsidRPr="007A78DE">
        <w:rPr>
          <w:rFonts w:ascii="Century Gothic" w:hAnsi="Century Gothic" w:cs="Times New Roman"/>
          <w:sz w:val="22"/>
        </w:rPr>
        <w:t>y</w:t>
      </w:r>
      <w:r w:rsidRPr="007A78DE">
        <w:rPr>
          <w:rFonts w:ascii="Century Gothic" w:hAnsi="Century Gothic" w:cs="Times New Roman"/>
          <w:spacing w:val="-13"/>
          <w:sz w:val="22"/>
        </w:rPr>
        <w:t xml:space="preserve"> </w:t>
      </w:r>
      <w:r w:rsidRPr="007A78DE">
        <w:rPr>
          <w:rFonts w:ascii="Century Gothic" w:hAnsi="Century Gothic" w:cs="Times New Roman"/>
          <w:sz w:val="22"/>
        </w:rPr>
        <w:t>con</w:t>
      </w:r>
      <w:r w:rsidRPr="007A78DE">
        <w:rPr>
          <w:rFonts w:ascii="Century Gothic" w:hAnsi="Century Gothic" w:cs="Times New Roman"/>
          <w:spacing w:val="-11"/>
          <w:sz w:val="22"/>
        </w:rPr>
        <w:t xml:space="preserve"> </w:t>
      </w:r>
      <w:r w:rsidRPr="007A78DE">
        <w:rPr>
          <w:rFonts w:ascii="Century Gothic" w:hAnsi="Century Gothic" w:cs="Times New Roman"/>
          <w:sz w:val="22"/>
        </w:rPr>
        <w:t>el</w:t>
      </w:r>
      <w:r w:rsidRPr="007A78DE">
        <w:rPr>
          <w:rFonts w:ascii="Century Gothic" w:hAnsi="Century Gothic" w:cs="Times New Roman"/>
          <w:spacing w:val="-10"/>
          <w:sz w:val="22"/>
        </w:rPr>
        <w:t xml:space="preserve"> </w:t>
      </w:r>
      <w:r w:rsidRPr="007A78DE">
        <w:rPr>
          <w:rFonts w:ascii="Century Gothic" w:hAnsi="Century Gothic" w:cs="Times New Roman"/>
          <w:sz w:val="22"/>
        </w:rPr>
        <w:t>conocimiento</w:t>
      </w:r>
      <w:r w:rsidRPr="007A78DE">
        <w:rPr>
          <w:rFonts w:ascii="Century Gothic" w:hAnsi="Century Gothic" w:cs="Times New Roman"/>
          <w:spacing w:val="-11"/>
          <w:sz w:val="22"/>
        </w:rPr>
        <w:t xml:space="preserve"> </w:t>
      </w:r>
      <w:r w:rsidRPr="007A78DE">
        <w:rPr>
          <w:rFonts w:ascii="Century Gothic" w:hAnsi="Century Gothic" w:cs="Times New Roman"/>
          <w:sz w:val="22"/>
        </w:rPr>
        <w:t>adquirido</w:t>
      </w:r>
      <w:r w:rsidRPr="007A78DE">
        <w:rPr>
          <w:rFonts w:ascii="Century Gothic" w:hAnsi="Century Gothic" w:cs="Times New Roman"/>
          <w:spacing w:val="-11"/>
          <w:sz w:val="22"/>
        </w:rPr>
        <w:t xml:space="preserve"> </w:t>
      </w:r>
      <w:r w:rsidRPr="007A78DE">
        <w:rPr>
          <w:rFonts w:ascii="Century Gothic" w:hAnsi="Century Gothic" w:cs="Times New Roman"/>
          <w:sz w:val="22"/>
        </w:rPr>
        <w:t>en</w:t>
      </w:r>
      <w:r w:rsidRPr="007A78DE">
        <w:rPr>
          <w:rFonts w:ascii="Century Gothic" w:hAnsi="Century Gothic" w:cs="Times New Roman"/>
          <w:spacing w:val="-11"/>
          <w:sz w:val="22"/>
        </w:rPr>
        <w:t xml:space="preserve"> </w:t>
      </w:r>
      <w:r w:rsidRPr="007A78DE">
        <w:rPr>
          <w:rFonts w:ascii="Century Gothic" w:hAnsi="Century Gothic" w:cs="Times New Roman"/>
          <w:sz w:val="22"/>
        </w:rPr>
        <w:t>las</w:t>
      </w:r>
      <w:r w:rsidRPr="007A78DE">
        <w:rPr>
          <w:rFonts w:ascii="Century Gothic" w:hAnsi="Century Gothic" w:cs="Times New Roman"/>
          <w:spacing w:val="-9"/>
          <w:sz w:val="22"/>
        </w:rPr>
        <w:t xml:space="preserve"> </w:t>
      </w:r>
      <w:r w:rsidRPr="007A78DE">
        <w:rPr>
          <w:rFonts w:ascii="Century Gothic" w:hAnsi="Century Gothic" w:cs="Times New Roman"/>
          <w:sz w:val="22"/>
        </w:rPr>
        <w:t>prácticas</w:t>
      </w:r>
      <w:r w:rsidRPr="007A78DE">
        <w:rPr>
          <w:rFonts w:ascii="Century Gothic" w:hAnsi="Century Gothic" w:cs="Times New Roman"/>
          <w:spacing w:val="-6"/>
          <w:sz w:val="22"/>
        </w:rPr>
        <w:t xml:space="preserve"> </w:t>
      </w:r>
      <w:r w:rsidRPr="007A78DE">
        <w:rPr>
          <w:rFonts w:ascii="Century Gothic" w:hAnsi="Century Gothic" w:cs="Times New Roman"/>
          <w:sz w:val="22"/>
        </w:rPr>
        <w:t>y</w:t>
      </w:r>
      <w:r w:rsidRPr="007A78DE">
        <w:rPr>
          <w:rFonts w:ascii="Century Gothic" w:hAnsi="Century Gothic" w:cs="Times New Roman"/>
          <w:spacing w:val="-13"/>
          <w:sz w:val="22"/>
        </w:rPr>
        <w:t xml:space="preserve"> </w:t>
      </w:r>
      <w:r w:rsidRPr="007A78DE">
        <w:rPr>
          <w:rFonts w:ascii="Century Gothic" w:hAnsi="Century Gothic" w:cs="Times New Roman"/>
          <w:sz w:val="22"/>
        </w:rPr>
        <w:t>evaluaciones.</w:t>
      </w:r>
    </w:p>
    <w:p w14:paraId="081E1410" w14:textId="77777777" w:rsidR="003A43C6" w:rsidRPr="007A78DE" w:rsidRDefault="008115D5" w:rsidP="00A7038A">
      <w:pPr>
        <w:pStyle w:val="Prrafodelista"/>
        <w:numPr>
          <w:ilvl w:val="0"/>
          <w:numId w:val="86"/>
        </w:numPr>
        <w:rPr>
          <w:rFonts w:ascii="Century Gothic" w:hAnsi="Century Gothic" w:cs="Times New Roman"/>
          <w:sz w:val="22"/>
        </w:rPr>
      </w:pPr>
      <w:r w:rsidRPr="007A78DE">
        <w:rPr>
          <w:rFonts w:ascii="Century Gothic" w:hAnsi="Century Gothic" w:cs="Times New Roman"/>
          <w:sz w:val="22"/>
        </w:rPr>
        <w:t>Proteger la vida humana, los bienes si es necesario, y el medio ambiente en las emergencias que se</w:t>
      </w:r>
      <w:r w:rsidRPr="007A78DE">
        <w:rPr>
          <w:rFonts w:ascii="Century Gothic" w:hAnsi="Century Gothic" w:cs="Times New Roman"/>
          <w:spacing w:val="-1"/>
          <w:sz w:val="22"/>
        </w:rPr>
        <w:t xml:space="preserve"> </w:t>
      </w:r>
      <w:r w:rsidRPr="007A78DE">
        <w:rPr>
          <w:rFonts w:ascii="Century Gothic" w:hAnsi="Century Gothic" w:cs="Times New Roman"/>
          <w:sz w:val="22"/>
        </w:rPr>
        <w:t>presenten.</w:t>
      </w:r>
    </w:p>
    <w:p w14:paraId="04F46B75" w14:textId="77777777" w:rsidR="008115D5" w:rsidRPr="007A78DE" w:rsidRDefault="008115D5" w:rsidP="00A7038A">
      <w:pPr>
        <w:pStyle w:val="Prrafodelista"/>
        <w:numPr>
          <w:ilvl w:val="0"/>
          <w:numId w:val="86"/>
        </w:numPr>
        <w:rPr>
          <w:rFonts w:ascii="Century Gothic" w:hAnsi="Century Gothic" w:cs="Times New Roman"/>
          <w:sz w:val="22"/>
        </w:rPr>
      </w:pPr>
      <w:r w:rsidRPr="007A78DE">
        <w:rPr>
          <w:rFonts w:ascii="Century Gothic" w:hAnsi="Century Gothic" w:cs="Times New Roman"/>
          <w:sz w:val="22"/>
        </w:rPr>
        <w:t>Elaborar el Plan de Acción para el proceso de evacuación cuando sea necesario.</w:t>
      </w:r>
    </w:p>
    <w:p w14:paraId="2FCB101B" w14:textId="77777777" w:rsidR="008115D5" w:rsidRPr="007A78DE" w:rsidRDefault="008115D5" w:rsidP="005B4452">
      <w:pPr>
        <w:pStyle w:val="Textoindependiente"/>
        <w:ind w:right="49"/>
        <w:rPr>
          <w:rFonts w:ascii="Century Gothic" w:hAnsi="Century Gothic"/>
          <w:sz w:val="22"/>
          <w:szCs w:val="22"/>
        </w:rPr>
      </w:pPr>
    </w:p>
    <w:p w14:paraId="1C35B7A0" w14:textId="0853F1C1" w:rsidR="008115D5" w:rsidRPr="007A78DE" w:rsidRDefault="009F1DEC" w:rsidP="006F1691">
      <w:pPr>
        <w:pStyle w:val="Ttulo2"/>
        <w:rPr>
          <w:rFonts w:ascii="Century Gothic" w:hAnsi="Century Gothic"/>
          <w:sz w:val="22"/>
          <w:szCs w:val="22"/>
        </w:rPr>
      </w:pPr>
      <w:bookmarkStart w:id="85" w:name="_bookmark59"/>
      <w:bookmarkStart w:id="86" w:name="_Toc42681609"/>
      <w:bookmarkEnd w:id="85"/>
      <w:r w:rsidRPr="007A78DE">
        <w:rPr>
          <w:rFonts w:ascii="Century Gothic" w:hAnsi="Century Gothic"/>
          <w:sz w:val="22"/>
          <w:szCs w:val="22"/>
        </w:rPr>
        <w:t>1</w:t>
      </w:r>
      <w:r w:rsidR="006F1691" w:rsidRPr="007A78DE">
        <w:rPr>
          <w:rFonts w:ascii="Century Gothic" w:hAnsi="Century Gothic"/>
          <w:sz w:val="22"/>
          <w:szCs w:val="22"/>
        </w:rPr>
        <w:t>1</w:t>
      </w:r>
      <w:r w:rsidRPr="007A78DE">
        <w:rPr>
          <w:rFonts w:ascii="Century Gothic" w:hAnsi="Century Gothic"/>
          <w:sz w:val="22"/>
          <w:szCs w:val="22"/>
        </w:rPr>
        <w:t xml:space="preserve">.2 </w:t>
      </w:r>
      <w:r w:rsidR="008115D5" w:rsidRPr="007A78DE">
        <w:rPr>
          <w:rFonts w:ascii="Century Gothic" w:hAnsi="Century Gothic"/>
          <w:sz w:val="22"/>
          <w:szCs w:val="22"/>
        </w:rPr>
        <w:t>Tipos de Siniestro</w:t>
      </w:r>
      <w:bookmarkEnd w:id="86"/>
    </w:p>
    <w:p w14:paraId="53D24393" w14:textId="77777777" w:rsidR="008115D5" w:rsidRPr="007A78DE" w:rsidRDefault="008115D5" w:rsidP="005B4452">
      <w:pPr>
        <w:pStyle w:val="Textoindependiente"/>
        <w:ind w:right="49"/>
        <w:rPr>
          <w:rFonts w:ascii="Century Gothic" w:hAnsi="Century Gothic"/>
          <w:b/>
          <w:i/>
          <w:sz w:val="22"/>
          <w:szCs w:val="22"/>
        </w:rPr>
      </w:pPr>
    </w:p>
    <w:p w14:paraId="44773F0F" w14:textId="1C1C0245" w:rsidR="008115D5" w:rsidRPr="007A78DE" w:rsidRDefault="006F1691" w:rsidP="00CF7152">
      <w:pPr>
        <w:pStyle w:val="Ttulo2"/>
        <w:rPr>
          <w:rFonts w:ascii="Century Gothic" w:hAnsi="Century Gothic"/>
          <w:sz w:val="22"/>
          <w:szCs w:val="22"/>
        </w:rPr>
      </w:pPr>
      <w:bookmarkStart w:id="87" w:name="_bookmark60"/>
      <w:bookmarkStart w:id="88" w:name="_Toc42681610"/>
      <w:bookmarkEnd w:id="87"/>
      <w:r w:rsidRPr="007A78DE">
        <w:rPr>
          <w:rFonts w:ascii="Century Gothic" w:hAnsi="Century Gothic"/>
          <w:sz w:val="22"/>
          <w:szCs w:val="22"/>
        </w:rPr>
        <w:t>11.2.1 Accidentales</w:t>
      </w:r>
      <w:bookmarkEnd w:id="88"/>
    </w:p>
    <w:p w14:paraId="2DBB086E" w14:textId="77777777" w:rsidR="005B4452" w:rsidRPr="007A78DE" w:rsidRDefault="005B4452" w:rsidP="005B4452">
      <w:pPr>
        <w:rPr>
          <w:rFonts w:ascii="Century Gothic" w:hAnsi="Century Gothic"/>
          <w:sz w:val="22"/>
        </w:rPr>
      </w:pPr>
    </w:p>
    <w:p w14:paraId="7B3F1F9A" w14:textId="77777777" w:rsidR="008115D5" w:rsidRPr="007A78DE" w:rsidRDefault="008115D5" w:rsidP="00A7038A">
      <w:pPr>
        <w:pStyle w:val="Prrafodelista"/>
        <w:numPr>
          <w:ilvl w:val="0"/>
          <w:numId w:val="87"/>
        </w:numPr>
        <w:rPr>
          <w:rFonts w:ascii="Century Gothic" w:hAnsi="Century Gothic" w:cs="Times New Roman"/>
          <w:sz w:val="22"/>
        </w:rPr>
      </w:pPr>
      <w:r w:rsidRPr="007A78DE">
        <w:rPr>
          <w:rFonts w:ascii="Century Gothic" w:hAnsi="Century Gothic" w:cs="Times New Roman"/>
          <w:sz w:val="22"/>
        </w:rPr>
        <w:t>Aquellos cuyo origen sea de carácter fortuito, no planeado, comúnmente</w:t>
      </w:r>
      <w:r w:rsidRPr="007A78DE">
        <w:rPr>
          <w:rFonts w:ascii="Century Gothic" w:hAnsi="Century Gothic" w:cs="Times New Roman"/>
          <w:spacing w:val="-32"/>
          <w:sz w:val="22"/>
        </w:rPr>
        <w:t xml:space="preserve"> </w:t>
      </w:r>
      <w:r w:rsidRPr="007A78DE">
        <w:rPr>
          <w:rFonts w:ascii="Century Gothic" w:hAnsi="Century Gothic" w:cs="Times New Roman"/>
          <w:sz w:val="22"/>
        </w:rPr>
        <w:t>se llama</w:t>
      </w:r>
      <w:r w:rsidRPr="007A78DE">
        <w:rPr>
          <w:rFonts w:ascii="Century Gothic" w:hAnsi="Century Gothic" w:cs="Times New Roman"/>
          <w:spacing w:val="-2"/>
          <w:sz w:val="22"/>
        </w:rPr>
        <w:t xml:space="preserve"> </w:t>
      </w:r>
      <w:r w:rsidRPr="007A78DE">
        <w:rPr>
          <w:rFonts w:ascii="Century Gothic" w:hAnsi="Century Gothic" w:cs="Times New Roman"/>
          <w:sz w:val="22"/>
        </w:rPr>
        <w:t>accidentes.</w:t>
      </w:r>
    </w:p>
    <w:p w14:paraId="3FAC4743" w14:textId="77777777" w:rsidR="008115D5" w:rsidRPr="007A78DE" w:rsidRDefault="008115D5" w:rsidP="005B4452">
      <w:pPr>
        <w:pStyle w:val="Textoindependiente"/>
        <w:ind w:right="49"/>
        <w:rPr>
          <w:rFonts w:ascii="Century Gothic" w:hAnsi="Century Gothic"/>
          <w:sz w:val="22"/>
          <w:szCs w:val="22"/>
        </w:rPr>
      </w:pPr>
    </w:p>
    <w:p w14:paraId="4F36B9F8" w14:textId="61C8BBA9" w:rsidR="008115D5" w:rsidRPr="007A78DE" w:rsidRDefault="0029385C" w:rsidP="00CF7152">
      <w:pPr>
        <w:pStyle w:val="Ttulo2"/>
        <w:rPr>
          <w:rFonts w:ascii="Century Gothic" w:hAnsi="Century Gothic"/>
          <w:sz w:val="22"/>
          <w:szCs w:val="22"/>
        </w:rPr>
      </w:pPr>
      <w:bookmarkStart w:id="89" w:name="_bookmark61"/>
      <w:bookmarkStart w:id="90" w:name="_Toc42681611"/>
      <w:bookmarkEnd w:id="89"/>
      <w:r w:rsidRPr="007A78DE">
        <w:rPr>
          <w:rFonts w:ascii="Century Gothic" w:hAnsi="Century Gothic"/>
          <w:sz w:val="22"/>
          <w:szCs w:val="22"/>
        </w:rPr>
        <w:t>11.2.2 Intencionales</w:t>
      </w:r>
      <w:bookmarkEnd w:id="90"/>
    </w:p>
    <w:p w14:paraId="018936C4" w14:textId="77777777" w:rsidR="00923EB9" w:rsidRPr="007A78DE" w:rsidRDefault="00923EB9" w:rsidP="00923EB9">
      <w:pPr>
        <w:rPr>
          <w:rFonts w:ascii="Century Gothic" w:hAnsi="Century Gothic"/>
          <w:sz w:val="22"/>
        </w:rPr>
      </w:pPr>
    </w:p>
    <w:p w14:paraId="08069E40" w14:textId="77777777" w:rsidR="008115D5" w:rsidRPr="007A78DE" w:rsidRDefault="00923EB9" w:rsidP="00923EB9">
      <w:pPr>
        <w:pStyle w:val="Prrafodelista"/>
        <w:tabs>
          <w:tab w:val="left" w:pos="1580"/>
          <w:tab w:val="left" w:pos="1581"/>
        </w:tabs>
        <w:ind w:left="0" w:right="49"/>
        <w:rPr>
          <w:rFonts w:ascii="Century Gothic" w:hAnsi="Century Gothic" w:cs="Times New Roman"/>
          <w:sz w:val="22"/>
        </w:rPr>
      </w:pPr>
      <w:r w:rsidRPr="007A78DE">
        <w:rPr>
          <w:rFonts w:ascii="Century Gothic" w:hAnsi="Century Gothic" w:cs="Times New Roman"/>
          <w:sz w:val="22"/>
        </w:rPr>
        <w:t>Son a</w:t>
      </w:r>
      <w:r w:rsidR="008115D5" w:rsidRPr="007A78DE">
        <w:rPr>
          <w:rFonts w:ascii="Century Gothic" w:hAnsi="Century Gothic" w:cs="Times New Roman"/>
          <w:sz w:val="22"/>
        </w:rPr>
        <w:t>quellos cuyo origen sea provocado intencionalmente, también se les denomina atentados.</w:t>
      </w:r>
    </w:p>
    <w:p w14:paraId="00F1B4B4" w14:textId="77777777" w:rsidR="00923EB9" w:rsidRPr="007A78DE" w:rsidRDefault="00923EB9" w:rsidP="005B4452">
      <w:pPr>
        <w:pStyle w:val="Textoindependiente"/>
        <w:ind w:right="49"/>
        <w:rPr>
          <w:rFonts w:ascii="Century Gothic" w:hAnsi="Century Gothic"/>
          <w:sz w:val="22"/>
          <w:szCs w:val="22"/>
        </w:rPr>
      </w:pPr>
    </w:p>
    <w:p w14:paraId="53AE05E3" w14:textId="77777777" w:rsidR="008115D5" w:rsidRPr="007A78DE" w:rsidRDefault="008115D5" w:rsidP="005B4452">
      <w:pPr>
        <w:pStyle w:val="Textoindependiente"/>
        <w:ind w:right="49"/>
        <w:rPr>
          <w:rFonts w:ascii="Century Gothic" w:hAnsi="Century Gothic" w:cs="Times New Roman"/>
          <w:sz w:val="22"/>
          <w:szCs w:val="22"/>
        </w:rPr>
      </w:pPr>
      <w:r w:rsidRPr="007A78DE">
        <w:rPr>
          <w:rFonts w:ascii="Century Gothic" w:hAnsi="Century Gothic" w:cs="Times New Roman"/>
          <w:sz w:val="22"/>
          <w:szCs w:val="22"/>
        </w:rPr>
        <w:t>Los siniestros más conocidos son:</w:t>
      </w:r>
    </w:p>
    <w:p w14:paraId="5C4A23B2" w14:textId="77777777" w:rsidR="009F1DEC" w:rsidRPr="007A78DE" w:rsidRDefault="008115D5" w:rsidP="00A7038A">
      <w:pPr>
        <w:pStyle w:val="Prrafodelista"/>
        <w:numPr>
          <w:ilvl w:val="0"/>
          <w:numId w:val="87"/>
        </w:numPr>
        <w:rPr>
          <w:rFonts w:ascii="Century Gothic" w:hAnsi="Century Gothic" w:cs="Times New Roman"/>
          <w:sz w:val="22"/>
        </w:rPr>
      </w:pPr>
      <w:r w:rsidRPr="007A78DE">
        <w:rPr>
          <w:rFonts w:ascii="Century Gothic" w:hAnsi="Century Gothic" w:cs="Times New Roman"/>
          <w:sz w:val="22"/>
        </w:rPr>
        <w:lastRenderedPageBreak/>
        <w:t>Incendios</w:t>
      </w:r>
    </w:p>
    <w:p w14:paraId="23485662" w14:textId="77777777" w:rsidR="009F1DEC" w:rsidRPr="007A78DE" w:rsidRDefault="008115D5" w:rsidP="00A7038A">
      <w:pPr>
        <w:pStyle w:val="Prrafodelista"/>
        <w:numPr>
          <w:ilvl w:val="0"/>
          <w:numId w:val="87"/>
        </w:numPr>
        <w:rPr>
          <w:rFonts w:ascii="Century Gothic" w:hAnsi="Century Gothic" w:cs="Times New Roman"/>
          <w:sz w:val="22"/>
        </w:rPr>
      </w:pPr>
      <w:r w:rsidRPr="007A78DE">
        <w:rPr>
          <w:rFonts w:ascii="Century Gothic" w:hAnsi="Century Gothic" w:cs="Times New Roman"/>
          <w:sz w:val="22"/>
        </w:rPr>
        <w:t>Colapso de estructuras</w:t>
      </w:r>
    </w:p>
    <w:p w14:paraId="2926A49A" w14:textId="77777777" w:rsidR="009F1DEC" w:rsidRPr="007A78DE" w:rsidRDefault="008115D5" w:rsidP="00A7038A">
      <w:pPr>
        <w:pStyle w:val="Prrafodelista"/>
        <w:numPr>
          <w:ilvl w:val="0"/>
          <w:numId w:val="87"/>
        </w:numPr>
        <w:rPr>
          <w:rFonts w:ascii="Century Gothic" w:hAnsi="Century Gothic" w:cs="Times New Roman"/>
          <w:sz w:val="22"/>
        </w:rPr>
      </w:pPr>
      <w:r w:rsidRPr="007A78DE">
        <w:rPr>
          <w:rFonts w:ascii="Century Gothic" w:hAnsi="Century Gothic" w:cs="Times New Roman"/>
          <w:sz w:val="22"/>
        </w:rPr>
        <w:t>Sismos</w:t>
      </w:r>
    </w:p>
    <w:p w14:paraId="4A8567DC" w14:textId="77777777" w:rsidR="008115D5" w:rsidRPr="007A78DE" w:rsidRDefault="008115D5" w:rsidP="00A7038A">
      <w:pPr>
        <w:pStyle w:val="Prrafodelista"/>
        <w:numPr>
          <w:ilvl w:val="0"/>
          <w:numId w:val="87"/>
        </w:numPr>
        <w:rPr>
          <w:rFonts w:ascii="Century Gothic" w:hAnsi="Century Gothic" w:cs="Times New Roman"/>
          <w:sz w:val="22"/>
        </w:rPr>
      </w:pPr>
      <w:r w:rsidRPr="007A78DE">
        <w:rPr>
          <w:rFonts w:ascii="Century Gothic" w:hAnsi="Century Gothic" w:cs="Times New Roman"/>
          <w:sz w:val="22"/>
        </w:rPr>
        <w:t>Amenaza de bomba - atentados terroristas</w:t>
      </w:r>
    </w:p>
    <w:p w14:paraId="19DDECF4" w14:textId="77777777" w:rsidR="008115D5" w:rsidRDefault="008115D5" w:rsidP="005B4452">
      <w:pPr>
        <w:ind w:right="49"/>
        <w:rPr>
          <w:rFonts w:ascii="Century Gothic" w:hAnsi="Century Gothic"/>
          <w:sz w:val="22"/>
        </w:rPr>
      </w:pPr>
    </w:p>
    <w:p w14:paraId="2044BA86" w14:textId="77777777" w:rsidR="008115D5" w:rsidRPr="007A78DE" w:rsidRDefault="008115D5" w:rsidP="005B4452">
      <w:pPr>
        <w:pStyle w:val="Textoindependiente"/>
        <w:ind w:right="49"/>
        <w:rPr>
          <w:rFonts w:ascii="Century Gothic" w:hAnsi="Century Gothic"/>
          <w:sz w:val="22"/>
          <w:szCs w:val="22"/>
        </w:rPr>
      </w:pPr>
    </w:p>
    <w:p w14:paraId="07B46673" w14:textId="59735421" w:rsidR="008115D5" w:rsidRPr="007A78DE" w:rsidRDefault="0029385C" w:rsidP="00EB5CAE">
      <w:pPr>
        <w:pStyle w:val="Ttulo1"/>
        <w:rPr>
          <w:rFonts w:ascii="Century Gothic" w:hAnsi="Century Gothic"/>
          <w:sz w:val="22"/>
          <w:szCs w:val="22"/>
        </w:rPr>
      </w:pPr>
      <w:bookmarkStart w:id="91" w:name="_bookmark62"/>
      <w:bookmarkStart w:id="92" w:name="_Toc42681612"/>
      <w:bookmarkEnd w:id="91"/>
      <w:r w:rsidRPr="007A78DE">
        <w:rPr>
          <w:rFonts w:ascii="Century Gothic" w:hAnsi="Century Gothic"/>
          <w:sz w:val="22"/>
          <w:szCs w:val="22"/>
        </w:rPr>
        <w:t>Brigada De</w:t>
      </w:r>
      <w:r w:rsidRPr="007A78DE">
        <w:rPr>
          <w:rFonts w:ascii="Century Gothic" w:hAnsi="Century Gothic"/>
          <w:spacing w:val="-12"/>
          <w:sz w:val="22"/>
          <w:szCs w:val="22"/>
        </w:rPr>
        <w:t xml:space="preserve"> </w:t>
      </w:r>
      <w:r w:rsidRPr="007A78DE">
        <w:rPr>
          <w:rFonts w:ascii="Century Gothic" w:hAnsi="Century Gothic"/>
          <w:sz w:val="22"/>
          <w:szCs w:val="22"/>
        </w:rPr>
        <w:t>Emergencia</w:t>
      </w:r>
      <w:bookmarkEnd w:id="92"/>
      <w:r w:rsidRPr="007A78DE">
        <w:rPr>
          <w:rFonts w:ascii="Century Gothic" w:hAnsi="Century Gothic"/>
          <w:sz w:val="22"/>
          <w:szCs w:val="22"/>
        </w:rPr>
        <w:br/>
      </w:r>
    </w:p>
    <w:p w14:paraId="39F2B459" w14:textId="108BACDD" w:rsidR="008115D5" w:rsidRPr="007A78DE" w:rsidRDefault="008115D5" w:rsidP="005B4452">
      <w:pPr>
        <w:pStyle w:val="Textoindependiente"/>
        <w:ind w:right="49"/>
        <w:rPr>
          <w:rFonts w:ascii="Century Gothic" w:hAnsi="Century Gothic" w:cs="Times New Roman"/>
          <w:sz w:val="22"/>
          <w:szCs w:val="22"/>
        </w:rPr>
      </w:pPr>
      <w:r w:rsidRPr="007A78DE">
        <w:rPr>
          <w:rFonts w:ascii="Century Gothic" w:hAnsi="Century Gothic" w:cs="Times New Roman"/>
          <w:sz w:val="22"/>
          <w:szCs w:val="22"/>
        </w:rPr>
        <w:t>Para facilitar el proceso operativo de este Plan de Emergencias el INSTITUTO NACIONAL DE VIGILANCIA DE MEDICAMENTOS Y ALIMENTOS (INVIMA) – GRUPO DE TRABAJO TERRITORIAL OCCIDENTE 2, fundamentará la</w:t>
      </w:r>
      <w:r w:rsidR="009F1DEC" w:rsidRPr="007A78DE">
        <w:rPr>
          <w:rFonts w:ascii="Century Gothic" w:hAnsi="Century Gothic" w:cs="Times New Roman"/>
          <w:sz w:val="22"/>
          <w:szCs w:val="22"/>
        </w:rPr>
        <w:t xml:space="preserve"> </w:t>
      </w:r>
      <w:r w:rsidRPr="007A78DE">
        <w:rPr>
          <w:rFonts w:ascii="Century Gothic" w:hAnsi="Century Gothic" w:cs="Times New Roman"/>
          <w:sz w:val="22"/>
          <w:szCs w:val="22"/>
        </w:rPr>
        <w:t>conformación de su brigada siguiendo las presentes recomendaciones.</w:t>
      </w:r>
    </w:p>
    <w:p w14:paraId="2EFD9FA3" w14:textId="77777777" w:rsidR="00853E73" w:rsidRPr="007A78DE" w:rsidRDefault="00853E73" w:rsidP="005B4452">
      <w:pPr>
        <w:pStyle w:val="Textoindependiente"/>
        <w:ind w:right="49"/>
        <w:rPr>
          <w:rFonts w:ascii="Century Gothic" w:hAnsi="Century Gothic" w:cs="Times New Roman"/>
          <w:sz w:val="22"/>
          <w:szCs w:val="22"/>
        </w:rPr>
      </w:pPr>
    </w:p>
    <w:p w14:paraId="52E1F9DE" w14:textId="77777777" w:rsidR="008115D5" w:rsidRPr="007A78DE" w:rsidRDefault="008115D5" w:rsidP="0029385C">
      <w:pPr>
        <w:rPr>
          <w:rFonts w:ascii="Century Gothic" w:hAnsi="Century Gothic" w:cs="Times New Roman"/>
          <w:sz w:val="22"/>
        </w:rPr>
      </w:pPr>
      <w:r w:rsidRPr="007A78DE">
        <w:rPr>
          <w:rFonts w:ascii="Century Gothic" w:hAnsi="Century Gothic" w:cs="Times New Roman"/>
          <w:sz w:val="22"/>
        </w:rPr>
        <w:t>La brigada de emergencia es un grupo de colaboradores, entrenados y equipados para identificar las condiciones de riesgo que puedan generar las emergencias; desarrollando acciones de prevención y preparándose para afrontarla adecuadamente si esta se presenta.</w:t>
      </w:r>
    </w:p>
    <w:p w14:paraId="423BA8B1" w14:textId="77777777" w:rsidR="009F1DEC" w:rsidRPr="007A78DE" w:rsidRDefault="009F1DEC" w:rsidP="005B4452">
      <w:pPr>
        <w:ind w:right="49"/>
        <w:rPr>
          <w:rFonts w:ascii="Century Gothic" w:hAnsi="Century Gothic"/>
          <w:sz w:val="22"/>
        </w:rPr>
      </w:pPr>
    </w:p>
    <w:p w14:paraId="05C36F7D" w14:textId="4DEE1316" w:rsidR="008115D5" w:rsidRPr="007A78DE" w:rsidRDefault="009F1DEC" w:rsidP="0029385C">
      <w:pPr>
        <w:pStyle w:val="Ttulo2"/>
        <w:rPr>
          <w:rFonts w:ascii="Century Gothic" w:hAnsi="Century Gothic"/>
          <w:sz w:val="22"/>
          <w:szCs w:val="22"/>
        </w:rPr>
      </w:pPr>
      <w:bookmarkStart w:id="93" w:name="_Toc42681613"/>
      <w:r w:rsidRPr="007A78DE">
        <w:rPr>
          <w:rFonts w:ascii="Century Gothic" w:hAnsi="Century Gothic"/>
          <w:sz w:val="22"/>
          <w:szCs w:val="22"/>
        </w:rPr>
        <w:t>1</w:t>
      </w:r>
      <w:r w:rsidR="0029385C" w:rsidRPr="007A78DE">
        <w:rPr>
          <w:rFonts w:ascii="Century Gothic" w:hAnsi="Century Gothic"/>
          <w:sz w:val="22"/>
          <w:szCs w:val="22"/>
        </w:rPr>
        <w:t>2</w:t>
      </w:r>
      <w:r w:rsidRPr="007A78DE">
        <w:rPr>
          <w:rFonts w:ascii="Century Gothic" w:hAnsi="Century Gothic"/>
          <w:sz w:val="22"/>
          <w:szCs w:val="22"/>
        </w:rPr>
        <w:t xml:space="preserve">.1 </w:t>
      </w:r>
      <w:r w:rsidR="008115D5" w:rsidRPr="007A78DE">
        <w:rPr>
          <w:rFonts w:ascii="Century Gothic" w:hAnsi="Century Gothic"/>
          <w:sz w:val="22"/>
          <w:szCs w:val="22"/>
        </w:rPr>
        <w:t>Selección y Conformación</w:t>
      </w:r>
      <w:bookmarkEnd w:id="93"/>
    </w:p>
    <w:p w14:paraId="3598B214" w14:textId="77777777" w:rsidR="009F1DEC" w:rsidRPr="007A78DE" w:rsidRDefault="009F1DEC" w:rsidP="005B4452">
      <w:pPr>
        <w:ind w:right="49"/>
        <w:rPr>
          <w:rFonts w:ascii="Century Gothic" w:hAnsi="Century Gothic"/>
          <w:sz w:val="22"/>
        </w:rPr>
      </w:pPr>
    </w:p>
    <w:p w14:paraId="3DF46E6D" w14:textId="77777777" w:rsidR="008115D5" w:rsidRPr="007A78DE" w:rsidRDefault="008115D5" w:rsidP="0029385C">
      <w:pPr>
        <w:rPr>
          <w:rFonts w:ascii="Century Gothic" w:hAnsi="Century Gothic" w:cs="Times New Roman"/>
          <w:sz w:val="22"/>
        </w:rPr>
      </w:pPr>
      <w:r w:rsidRPr="007A78DE">
        <w:rPr>
          <w:rFonts w:ascii="Century Gothic" w:hAnsi="Century Gothic" w:cs="Times New Roman"/>
          <w:sz w:val="22"/>
        </w:rPr>
        <w:t>Básicamente</w:t>
      </w:r>
      <w:r w:rsidRPr="007A78DE">
        <w:rPr>
          <w:rFonts w:ascii="Century Gothic" w:hAnsi="Century Gothic" w:cs="Times New Roman"/>
          <w:spacing w:val="-14"/>
          <w:sz w:val="22"/>
        </w:rPr>
        <w:t xml:space="preserve"> </w:t>
      </w:r>
      <w:r w:rsidRPr="007A78DE">
        <w:rPr>
          <w:rFonts w:ascii="Century Gothic" w:hAnsi="Century Gothic" w:cs="Times New Roman"/>
          <w:sz w:val="22"/>
        </w:rPr>
        <w:t>cualquier</w:t>
      </w:r>
      <w:r w:rsidRPr="007A78DE">
        <w:rPr>
          <w:rFonts w:ascii="Century Gothic" w:hAnsi="Century Gothic" w:cs="Times New Roman"/>
          <w:spacing w:val="-11"/>
          <w:sz w:val="22"/>
        </w:rPr>
        <w:t xml:space="preserve"> </w:t>
      </w:r>
      <w:r w:rsidRPr="007A78DE">
        <w:rPr>
          <w:rFonts w:ascii="Century Gothic" w:hAnsi="Century Gothic" w:cs="Times New Roman"/>
          <w:sz w:val="22"/>
        </w:rPr>
        <w:t>funcionario</w:t>
      </w:r>
      <w:r w:rsidRPr="007A78DE">
        <w:rPr>
          <w:rFonts w:ascii="Century Gothic" w:hAnsi="Century Gothic" w:cs="Times New Roman"/>
          <w:spacing w:val="-13"/>
          <w:sz w:val="22"/>
        </w:rPr>
        <w:t xml:space="preserve"> </w:t>
      </w:r>
      <w:r w:rsidRPr="007A78DE">
        <w:rPr>
          <w:rFonts w:ascii="Century Gothic" w:hAnsi="Century Gothic" w:cs="Times New Roman"/>
          <w:sz w:val="22"/>
        </w:rPr>
        <w:t>del</w:t>
      </w:r>
      <w:r w:rsidRPr="007A78DE">
        <w:rPr>
          <w:rFonts w:ascii="Century Gothic" w:hAnsi="Century Gothic" w:cs="Times New Roman"/>
          <w:spacing w:val="-8"/>
          <w:sz w:val="22"/>
        </w:rPr>
        <w:t xml:space="preserve"> </w:t>
      </w:r>
      <w:r w:rsidRPr="007A78DE">
        <w:rPr>
          <w:rFonts w:ascii="Century Gothic" w:hAnsi="Century Gothic" w:cs="Times New Roman"/>
          <w:sz w:val="22"/>
        </w:rPr>
        <w:t>INSTITUTO</w:t>
      </w:r>
      <w:r w:rsidRPr="007A78DE">
        <w:rPr>
          <w:rFonts w:ascii="Century Gothic" w:hAnsi="Century Gothic" w:cs="Times New Roman"/>
          <w:spacing w:val="-14"/>
          <w:sz w:val="22"/>
        </w:rPr>
        <w:t xml:space="preserve"> </w:t>
      </w:r>
      <w:r w:rsidRPr="007A78DE">
        <w:rPr>
          <w:rFonts w:ascii="Century Gothic" w:hAnsi="Century Gothic" w:cs="Times New Roman"/>
          <w:sz w:val="22"/>
        </w:rPr>
        <w:t>NACIONAL</w:t>
      </w:r>
      <w:r w:rsidRPr="007A78DE">
        <w:rPr>
          <w:rFonts w:ascii="Century Gothic" w:hAnsi="Century Gothic" w:cs="Times New Roman"/>
          <w:spacing w:val="-14"/>
          <w:sz w:val="22"/>
        </w:rPr>
        <w:t xml:space="preserve"> </w:t>
      </w:r>
      <w:r w:rsidRPr="007A78DE">
        <w:rPr>
          <w:rFonts w:ascii="Century Gothic" w:hAnsi="Century Gothic" w:cs="Times New Roman"/>
          <w:sz w:val="22"/>
        </w:rPr>
        <w:t>DE</w:t>
      </w:r>
      <w:r w:rsidRPr="007A78DE">
        <w:rPr>
          <w:rFonts w:ascii="Century Gothic" w:hAnsi="Century Gothic" w:cs="Times New Roman"/>
          <w:spacing w:val="-11"/>
          <w:sz w:val="22"/>
        </w:rPr>
        <w:t xml:space="preserve"> </w:t>
      </w:r>
      <w:r w:rsidRPr="007A78DE">
        <w:rPr>
          <w:rFonts w:ascii="Century Gothic" w:hAnsi="Century Gothic" w:cs="Times New Roman"/>
          <w:sz w:val="22"/>
        </w:rPr>
        <w:t>VIGILANCIA</w:t>
      </w:r>
      <w:r w:rsidRPr="007A78DE">
        <w:rPr>
          <w:rFonts w:ascii="Century Gothic" w:hAnsi="Century Gothic" w:cs="Times New Roman"/>
          <w:spacing w:val="-11"/>
          <w:sz w:val="22"/>
        </w:rPr>
        <w:t xml:space="preserve"> </w:t>
      </w:r>
      <w:r w:rsidRPr="007A78DE">
        <w:rPr>
          <w:rFonts w:ascii="Century Gothic" w:hAnsi="Century Gothic" w:cs="Times New Roman"/>
          <w:sz w:val="22"/>
        </w:rPr>
        <w:t>DE MEDICAMENTOS Y ALIMENTOS (INVIMA) – GRUPO DE</w:t>
      </w:r>
      <w:r w:rsidRPr="007A78DE">
        <w:rPr>
          <w:rFonts w:ascii="Century Gothic" w:hAnsi="Century Gothic" w:cs="Times New Roman"/>
          <w:spacing w:val="5"/>
          <w:sz w:val="22"/>
        </w:rPr>
        <w:t xml:space="preserve"> </w:t>
      </w:r>
      <w:r w:rsidRPr="007A78DE">
        <w:rPr>
          <w:rFonts w:ascii="Century Gothic" w:hAnsi="Century Gothic" w:cs="Times New Roman"/>
          <w:sz w:val="22"/>
        </w:rPr>
        <w:t>TRABAJO</w:t>
      </w:r>
      <w:r w:rsidR="009F1DEC" w:rsidRPr="007A78DE">
        <w:rPr>
          <w:rFonts w:ascii="Century Gothic" w:hAnsi="Century Gothic" w:cs="Times New Roman"/>
          <w:sz w:val="22"/>
        </w:rPr>
        <w:t xml:space="preserve"> </w:t>
      </w:r>
      <w:r w:rsidRPr="007A78DE">
        <w:rPr>
          <w:rFonts w:ascii="Century Gothic" w:hAnsi="Century Gothic" w:cs="Times New Roman"/>
          <w:sz w:val="22"/>
        </w:rPr>
        <w:t>TERRITORIAL OCCIDENTE 2, puede ser Brigadista sin embargo se recomienda que los integrantes de la brigada reúnan ciertas características.</w:t>
      </w:r>
    </w:p>
    <w:p w14:paraId="73D5423F" w14:textId="66416F29" w:rsidR="008115D5" w:rsidRPr="007A78DE" w:rsidRDefault="00680EA5" w:rsidP="00CF7152">
      <w:pPr>
        <w:pStyle w:val="Ttulo2"/>
        <w:rPr>
          <w:rFonts w:ascii="Century Gothic" w:hAnsi="Century Gothic"/>
          <w:sz w:val="22"/>
          <w:szCs w:val="22"/>
        </w:rPr>
      </w:pPr>
      <w:bookmarkStart w:id="94" w:name="_bookmark63"/>
      <w:bookmarkStart w:id="95" w:name="_Toc42681614"/>
      <w:bookmarkEnd w:id="94"/>
      <w:r w:rsidRPr="007A78DE">
        <w:rPr>
          <w:rFonts w:ascii="Century Gothic" w:hAnsi="Century Gothic"/>
          <w:sz w:val="22"/>
          <w:szCs w:val="22"/>
        </w:rPr>
        <w:t>1</w:t>
      </w:r>
      <w:r w:rsidR="0029385C" w:rsidRPr="007A78DE">
        <w:rPr>
          <w:rFonts w:ascii="Century Gothic" w:hAnsi="Century Gothic"/>
          <w:sz w:val="22"/>
          <w:szCs w:val="22"/>
        </w:rPr>
        <w:t>2</w:t>
      </w:r>
      <w:r w:rsidRPr="007A78DE">
        <w:rPr>
          <w:rFonts w:ascii="Century Gothic" w:hAnsi="Century Gothic"/>
          <w:sz w:val="22"/>
          <w:szCs w:val="22"/>
        </w:rPr>
        <w:t xml:space="preserve">.1.1 </w:t>
      </w:r>
      <w:r w:rsidR="008115D5" w:rsidRPr="007A78DE">
        <w:rPr>
          <w:rFonts w:ascii="Century Gothic" w:hAnsi="Century Gothic"/>
          <w:sz w:val="22"/>
          <w:szCs w:val="22"/>
        </w:rPr>
        <w:t>Perfil de los</w:t>
      </w:r>
      <w:r w:rsidR="008115D5" w:rsidRPr="007A78DE">
        <w:rPr>
          <w:rFonts w:ascii="Century Gothic" w:hAnsi="Century Gothic"/>
          <w:spacing w:val="-2"/>
          <w:sz w:val="22"/>
          <w:szCs w:val="22"/>
        </w:rPr>
        <w:t xml:space="preserve"> </w:t>
      </w:r>
      <w:r w:rsidR="008115D5" w:rsidRPr="007A78DE">
        <w:rPr>
          <w:rFonts w:ascii="Century Gothic" w:hAnsi="Century Gothic"/>
          <w:sz w:val="22"/>
          <w:szCs w:val="22"/>
        </w:rPr>
        <w:t>Brigadistas</w:t>
      </w:r>
      <w:bookmarkEnd w:id="95"/>
    </w:p>
    <w:p w14:paraId="575B6B2A" w14:textId="77777777" w:rsidR="00923EB9" w:rsidRPr="007A78DE" w:rsidRDefault="00923EB9" w:rsidP="00923EB9">
      <w:pPr>
        <w:rPr>
          <w:rFonts w:ascii="Century Gothic" w:hAnsi="Century Gothic"/>
          <w:sz w:val="22"/>
        </w:rPr>
      </w:pPr>
    </w:p>
    <w:p w14:paraId="692B02E5" w14:textId="77777777" w:rsidR="008115D5" w:rsidRPr="007A78DE" w:rsidRDefault="008115D5" w:rsidP="00A7038A">
      <w:pPr>
        <w:pStyle w:val="Prrafodelista"/>
        <w:numPr>
          <w:ilvl w:val="0"/>
          <w:numId w:val="88"/>
        </w:numPr>
        <w:rPr>
          <w:rFonts w:ascii="Century Gothic" w:hAnsi="Century Gothic" w:cs="Times New Roman"/>
          <w:sz w:val="22"/>
        </w:rPr>
      </w:pPr>
      <w:r w:rsidRPr="007A78DE">
        <w:rPr>
          <w:rFonts w:ascii="Century Gothic" w:hAnsi="Century Gothic" w:cs="Times New Roman"/>
          <w:sz w:val="22"/>
        </w:rPr>
        <w:t>Ser voluntario</w:t>
      </w:r>
    </w:p>
    <w:p w14:paraId="321B06D3" w14:textId="77777777" w:rsidR="008115D5" w:rsidRPr="007A78DE" w:rsidRDefault="008115D5" w:rsidP="00A7038A">
      <w:pPr>
        <w:pStyle w:val="Prrafodelista"/>
        <w:numPr>
          <w:ilvl w:val="0"/>
          <w:numId w:val="88"/>
        </w:numPr>
        <w:rPr>
          <w:rFonts w:ascii="Century Gothic" w:hAnsi="Century Gothic" w:cs="Times New Roman"/>
          <w:sz w:val="22"/>
        </w:rPr>
      </w:pPr>
      <w:r w:rsidRPr="007A78DE">
        <w:rPr>
          <w:rFonts w:ascii="Century Gothic" w:hAnsi="Century Gothic" w:cs="Times New Roman"/>
          <w:sz w:val="22"/>
        </w:rPr>
        <w:t>Representar a todas las áreas y</w:t>
      </w:r>
      <w:r w:rsidRPr="007A78DE">
        <w:rPr>
          <w:rFonts w:ascii="Century Gothic" w:hAnsi="Century Gothic" w:cs="Times New Roman"/>
          <w:spacing w:val="-3"/>
          <w:sz w:val="22"/>
        </w:rPr>
        <w:t xml:space="preserve"> </w:t>
      </w:r>
      <w:r w:rsidRPr="007A78DE">
        <w:rPr>
          <w:rFonts w:ascii="Century Gothic" w:hAnsi="Century Gothic" w:cs="Times New Roman"/>
          <w:sz w:val="22"/>
        </w:rPr>
        <w:t>turnos</w:t>
      </w:r>
    </w:p>
    <w:p w14:paraId="51E19B40" w14:textId="77777777" w:rsidR="008115D5" w:rsidRPr="007A78DE" w:rsidRDefault="008115D5" w:rsidP="00A7038A">
      <w:pPr>
        <w:pStyle w:val="Prrafodelista"/>
        <w:numPr>
          <w:ilvl w:val="0"/>
          <w:numId w:val="88"/>
        </w:numPr>
        <w:rPr>
          <w:rFonts w:ascii="Century Gothic" w:hAnsi="Century Gothic" w:cs="Times New Roman"/>
          <w:sz w:val="22"/>
        </w:rPr>
      </w:pPr>
      <w:r w:rsidRPr="007A78DE">
        <w:rPr>
          <w:rFonts w:ascii="Century Gothic" w:hAnsi="Century Gothic" w:cs="Times New Roman"/>
          <w:sz w:val="22"/>
        </w:rPr>
        <w:t>Ser trabajador</w:t>
      </w:r>
    </w:p>
    <w:p w14:paraId="570DD4D8" w14:textId="77777777" w:rsidR="008115D5" w:rsidRPr="007A78DE" w:rsidRDefault="008115D5" w:rsidP="00A7038A">
      <w:pPr>
        <w:pStyle w:val="Prrafodelista"/>
        <w:numPr>
          <w:ilvl w:val="0"/>
          <w:numId w:val="88"/>
        </w:numPr>
        <w:rPr>
          <w:rFonts w:ascii="Century Gothic" w:hAnsi="Century Gothic" w:cs="Times New Roman"/>
          <w:sz w:val="22"/>
        </w:rPr>
      </w:pPr>
      <w:r w:rsidRPr="007A78DE">
        <w:rPr>
          <w:rFonts w:ascii="Century Gothic" w:hAnsi="Century Gothic" w:cs="Times New Roman"/>
          <w:sz w:val="22"/>
        </w:rPr>
        <w:t>Poseer actitudes de liderazgo que permitan la participación y creatividad grupal.</w:t>
      </w:r>
    </w:p>
    <w:p w14:paraId="48AB4034" w14:textId="77777777" w:rsidR="008115D5" w:rsidRPr="007A78DE" w:rsidRDefault="008115D5" w:rsidP="00A7038A">
      <w:pPr>
        <w:pStyle w:val="Prrafodelista"/>
        <w:numPr>
          <w:ilvl w:val="0"/>
          <w:numId w:val="88"/>
        </w:numPr>
        <w:rPr>
          <w:rFonts w:ascii="Century Gothic" w:hAnsi="Century Gothic" w:cs="Times New Roman"/>
          <w:sz w:val="22"/>
        </w:rPr>
      </w:pPr>
      <w:r w:rsidRPr="007A78DE">
        <w:rPr>
          <w:rFonts w:ascii="Century Gothic" w:hAnsi="Century Gothic" w:cs="Times New Roman"/>
          <w:sz w:val="22"/>
        </w:rPr>
        <w:t>Conocer ampliamente las instalaciones y sus</w:t>
      </w:r>
      <w:r w:rsidRPr="007A78DE">
        <w:rPr>
          <w:rFonts w:ascii="Century Gothic" w:hAnsi="Century Gothic" w:cs="Times New Roman"/>
          <w:spacing w:val="-4"/>
          <w:sz w:val="22"/>
        </w:rPr>
        <w:t xml:space="preserve"> </w:t>
      </w:r>
      <w:r w:rsidRPr="007A78DE">
        <w:rPr>
          <w:rFonts w:ascii="Century Gothic" w:hAnsi="Century Gothic" w:cs="Times New Roman"/>
          <w:sz w:val="22"/>
        </w:rPr>
        <w:t>procesos.</w:t>
      </w:r>
    </w:p>
    <w:p w14:paraId="6CCAEDA5" w14:textId="77777777" w:rsidR="008115D5" w:rsidRPr="007A78DE" w:rsidRDefault="008115D5" w:rsidP="00A7038A">
      <w:pPr>
        <w:pStyle w:val="Prrafodelista"/>
        <w:numPr>
          <w:ilvl w:val="0"/>
          <w:numId w:val="88"/>
        </w:numPr>
        <w:rPr>
          <w:rFonts w:ascii="Century Gothic" w:hAnsi="Century Gothic" w:cs="Times New Roman"/>
          <w:sz w:val="22"/>
        </w:rPr>
      </w:pPr>
      <w:r w:rsidRPr="007A78DE">
        <w:rPr>
          <w:rFonts w:ascii="Century Gothic" w:hAnsi="Century Gothic" w:cs="Times New Roman"/>
          <w:sz w:val="22"/>
        </w:rPr>
        <w:t>Tener un buen estado físico y de</w:t>
      </w:r>
      <w:r w:rsidRPr="007A78DE">
        <w:rPr>
          <w:rFonts w:ascii="Century Gothic" w:hAnsi="Century Gothic" w:cs="Times New Roman"/>
          <w:spacing w:val="-5"/>
          <w:sz w:val="22"/>
        </w:rPr>
        <w:t xml:space="preserve"> </w:t>
      </w:r>
      <w:r w:rsidRPr="007A78DE">
        <w:rPr>
          <w:rFonts w:ascii="Century Gothic" w:hAnsi="Century Gothic" w:cs="Times New Roman"/>
          <w:sz w:val="22"/>
        </w:rPr>
        <w:t>salud</w:t>
      </w:r>
    </w:p>
    <w:p w14:paraId="400BBC37" w14:textId="77777777" w:rsidR="008115D5" w:rsidRPr="007A78DE" w:rsidRDefault="008115D5" w:rsidP="00A7038A">
      <w:pPr>
        <w:pStyle w:val="Prrafodelista"/>
        <w:numPr>
          <w:ilvl w:val="0"/>
          <w:numId w:val="88"/>
        </w:numPr>
        <w:rPr>
          <w:rFonts w:ascii="Century Gothic" w:hAnsi="Century Gothic" w:cs="Times New Roman"/>
          <w:sz w:val="22"/>
        </w:rPr>
      </w:pPr>
      <w:r w:rsidRPr="007A78DE">
        <w:rPr>
          <w:rFonts w:ascii="Century Gothic" w:hAnsi="Century Gothic" w:cs="Times New Roman"/>
          <w:sz w:val="22"/>
        </w:rPr>
        <w:t>Estabilidad emocional en situación de</w:t>
      </w:r>
      <w:r w:rsidRPr="007A78DE">
        <w:rPr>
          <w:rFonts w:ascii="Century Gothic" w:hAnsi="Century Gothic" w:cs="Times New Roman"/>
          <w:spacing w:val="-3"/>
          <w:sz w:val="22"/>
        </w:rPr>
        <w:t xml:space="preserve"> </w:t>
      </w:r>
      <w:r w:rsidRPr="007A78DE">
        <w:rPr>
          <w:rFonts w:ascii="Century Gothic" w:hAnsi="Century Gothic" w:cs="Times New Roman"/>
          <w:sz w:val="22"/>
        </w:rPr>
        <w:t>crisis.</w:t>
      </w:r>
    </w:p>
    <w:p w14:paraId="1D406BC4" w14:textId="77777777" w:rsidR="00853E73" w:rsidRPr="007A78DE" w:rsidRDefault="00853E73" w:rsidP="00923EB9">
      <w:pPr>
        <w:pStyle w:val="Textoindependiente"/>
        <w:ind w:left="284" w:right="49" w:hanging="284"/>
        <w:rPr>
          <w:rFonts w:ascii="Century Gothic" w:hAnsi="Century Gothic"/>
          <w:sz w:val="22"/>
          <w:szCs w:val="22"/>
        </w:rPr>
      </w:pPr>
    </w:p>
    <w:p w14:paraId="4B72F341" w14:textId="77777777" w:rsidR="008115D5" w:rsidRPr="007A78DE" w:rsidRDefault="008115D5" w:rsidP="0029385C">
      <w:pPr>
        <w:rPr>
          <w:rFonts w:ascii="Century Gothic" w:hAnsi="Century Gothic" w:cs="Times New Roman"/>
          <w:sz w:val="22"/>
        </w:rPr>
      </w:pPr>
      <w:r w:rsidRPr="007A78DE">
        <w:rPr>
          <w:rFonts w:ascii="Century Gothic" w:hAnsi="Century Gothic" w:cs="Times New Roman"/>
          <w:sz w:val="22"/>
        </w:rPr>
        <w:t>Se recomienda que los niveles directivos de la brigada de emergencia, además de las anteriores características, sean personas que tengan:</w:t>
      </w:r>
    </w:p>
    <w:p w14:paraId="13EACF2C" w14:textId="77777777" w:rsidR="00853E73" w:rsidRPr="007A78DE" w:rsidRDefault="00853E73" w:rsidP="00923EB9">
      <w:pPr>
        <w:pStyle w:val="Textoindependiente"/>
        <w:ind w:left="284" w:right="49" w:hanging="284"/>
        <w:rPr>
          <w:rFonts w:ascii="Century Gothic" w:hAnsi="Century Gothic"/>
          <w:sz w:val="22"/>
          <w:szCs w:val="22"/>
        </w:rPr>
      </w:pPr>
    </w:p>
    <w:p w14:paraId="321A7432" w14:textId="77777777" w:rsidR="008115D5" w:rsidRPr="007A78DE" w:rsidRDefault="008115D5" w:rsidP="00A7038A">
      <w:pPr>
        <w:pStyle w:val="Prrafodelista"/>
        <w:numPr>
          <w:ilvl w:val="0"/>
          <w:numId w:val="55"/>
        </w:numPr>
        <w:tabs>
          <w:tab w:val="left" w:pos="1573"/>
        </w:tabs>
        <w:ind w:left="426" w:right="49" w:hanging="426"/>
        <w:contextualSpacing w:val="0"/>
        <w:rPr>
          <w:rFonts w:ascii="Century Gothic" w:hAnsi="Century Gothic" w:cs="Times New Roman"/>
          <w:sz w:val="22"/>
        </w:rPr>
      </w:pPr>
      <w:r w:rsidRPr="007A78DE">
        <w:rPr>
          <w:rFonts w:ascii="Century Gothic" w:hAnsi="Century Gothic" w:cs="Times New Roman"/>
          <w:sz w:val="22"/>
        </w:rPr>
        <w:t>Cierto nivel jerárquico</w:t>
      </w:r>
    </w:p>
    <w:p w14:paraId="3BE87842" w14:textId="4F04F9DF" w:rsidR="008115D5" w:rsidRPr="007A78DE" w:rsidRDefault="008115D5" w:rsidP="00A7038A">
      <w:pPr>
        <w:pStyle w:val="Prrafodelista"/>
        <w:numPr>
          <w:ilvl w:val="0"/>
          <w:numId w:val="55"/>
        </w:numPr>
        <w:tabs>
          <w:tab w:val="left" w:pos="1581"/>
        </w:tabs>
        <w:ind w:left="426" w:right="49" w:hanging="426"/>
        <w:contextualSpacing w:val="0"/>
        <w:rPr>
          <w:rFonts w:ascii="Century Gothic" w:hAnsi="Century Gothic" w:cs="Times New Roman"/>
          <w:sz w:val="22"/>
        </w:rPr>
      </w:pPr>
      <w:r w:rsidRPr="007A78DE">
        <w:rPr>
          <w:rFonts w:ascii="Century Gothic" w:hAnsi="Century Gothic" w:cs="Times New Roman"/>
          <w:sz w:val="22"/>
        </w:rPr>
        <w:t>Capacidad de toma de decisiones</w:t>
      </w:r>
      <w:r w:rsidR="00D82718" w:rsidRPr="007A78DE">
        <w:rPr>
          <w:rFonts w:ascii="Century Gothic" w:hAnsi="Century Gothic" w:cs="Times New Roman"/>
          <w:sz w:val="22"/>
        </w:rPr>
        <w:t>.</w:t>
      </w:r>
    </w:p>
    <w:p w14:paraId="0CF2C23F" w14:textId="251119CE" w:rsidR="00D82718" w:rsidRPr="007A78DE" w:rsidRDefault="00D82718" w:rsidP="00D82718">
      <w:pPr>
        <w:tabs>
          <w:tab w:val="left" w:pos="1581"/>
        </w:tabs>
        <w:ind w:right="49"/>
        <w:rPr>
          <w:rFonts w:ascii="Century Gothic" w:hAnsi="Century Gothic" w:cs="Times New Roman"/>
          <w:sz w:val="22"/>
        </w:rPr>
      </w:pPr>
    </w:p>
    <w:p w14:paraId="1C17BBC5" w14:textId="558B366D" w:rsidR="00D82718" w:rsidRPr="007A78DE" w:rsidRDefault="00D82718" w:rsidP="00D82718">
      <w:pPr>
        <w:tabs>
          <w:tab w:val="left" w:pos="1581"/>
        </w:tabs>
        <w:ind w:right="49"/>
        <w:rPr>
          <w:rFonts w:ascii="Century Gothic" w:hAnsi="Century Gothic" w:cs="Times New Roman"/>
          <w:sz w:val="22"/>
        </w:rPr>
      </w:pPr>
    </w:p>
    <w:p w14:paraId="63FD4C49" w14:textId="71B3AAEB" w:rsidR="00D82718" w:rsidRPr="007A78DE" w:rsidRDefault="00D82718" w:rsidP="00D82718">
      <w:pPr>
        <w:tabs>
          <w:tab w:val="left" w:pos="1581"/>
        </w:tabs>
        <w:ind w:right="49"/>
        <w:rPr>
          <w:rFonts w:ascii="Century Gothic" w:hAnsi="Century Gothic" w:cs="Times New Roman"/>
          <w:sz w:val="22"/>
        </w:rPr>
      </w:pPr>
    </w:p>
    <w:p w14:paraId="14B0EC17" w14:textId="625DE56D" w:rsidR="00CF7152" w:rsidRPr="007A78DE" w:rsidRDefault="00CF7152" w:rsidP="00D82718">
      <w:pPr>
        <w:tabs>
          <w:tab w:val="left" w:pos="1581"/>
        </w:tabs>
        <w:ind w:right="49"/>
        <w:rPr>
          <w:rFonts w:ascii="Century Gothic" w:hAnsi="Century Gothic" w:cs="Times New Roman"/>
          <w:sz w:val="22"/>
        </w:rPr>
      </w:pPr>
    </w:p>
    <w:p w14:paraId="360CACDA" w14:textId="77777777" w:rsidR="00CF7152" w:rsidRPr="007A78DE" w:rsidRDefault="00CF7152" w:rsidP="00D82718">
      <w:pPr>
        <w:tabs>
          <w:tab w:val="left" w:pos="1581"/>
        </w:tabs>
        <w:ind w:right="49"/>
        <w:rPr>
          <w:rFonts w:ascii="Century Gothic" w:hAnsi="Century Gothic" w:cs="Times New Roman"/>
          <w:sz w:val="22"/>
        </w:rPr>
      </w:pPr>
    </w:p>
    <w:p w14:paraId="274A6342" w14:textId="33141908" w:rsidR="00D82718" w:rsidRPr="007A78DE" w:rsidRDefault="00D82718" w:rsidP="00CF7152">
      <w:pPr>
        <w:pStyle w:val="Ttulo2"/>
        <w:rPr>
          <w:rFonts w:ascii="Century Gothic" w:hAnsi="Century Gothic"/>
          <w:sz w:val="22"/>
          <w:szCs w:val="22"/>
        </w:rPr>
      </w:pPr>
      <w:bookmarkStart w:id="96" w:name="_Toc42681615"/>
      <w:r w:rsidRPr="007A78DE">
        <w:rPr>
          <w:rFonts w:ascii="Century Gothic" w:hAnsi="Century Gothic"/>
          <w:sz w:val="22"/>
          <w:szCs w:val="22"/>
        </w:rPr>
        <w:t>12.1.2 Brigadistas</w:t>
      </w:r>
      <w:bookmarkEnd w:id="96"/>
    </w:p>
    <w:p w14:paraId="7F0F59BF" w14:textId="77777777" w:rsidR="00D82718" w:rsidRPr="007A78DE" w:rsidRDefault="00D82718" w:rsidP="00D82718">
      <w:pPr>
        <w:tabs>
          <w:tab w:val="left" w:pos="1581"/>
        </w:tabs>
        <w:ind w:right="49"/>
        <w:rPr>
          <w:rFonts w:ascii="Century Gothic" w:hAnsi="Century Gothic" w:cs="Times New Roman"/>
          <w:sz w:val="22"/>
        </w:rPr>
      </w:pPr>
    </w:p>
    <w:tbl>
      <w:tblPr>
        <w:tblStyle w:val="Tablaconcuadrcula"/>
        <w:tblW w:w="5000" w:type="pct"/>
        <w:jc w:val="center"/>
        <w:tblLook w:val="04A0" w:firstRow="1" w:lastRow="0" w:firstColumn="1" w:lastColumn="0" w:noHBand="0" w:noVBand="1"/>
      </w:tblPr>
      <w:tblGrid>
        <w:gridCol w:w="5331"/>
        <w:gridCol w:w="3723"/>
      </w:tblGrid>
      <w:tr w:rsidR="00D82718" w:rsidRPr="007A78DE" w14:paraId="24FB92C2" w14:textId="77777777" w:rsidTr="003E4867">
        <w:trPr>
          <w:trHeight w:val="505"/>
          <w:jc w:val="center"/>
        </w:trPr>
        <w:tc>
          <w:tcPr>
            <w:tcW w:w="2944" w:type="pct"/>
            <w:vAlign w:val="center"/>
          </w:tcPr>
          <w:p w14:paraId="64E10E6F" w14:textId="77777777" w:rsidR="00D82718" w:rsidRPr="007A78DE" w:rsidRDefault="00D82718" w:rsidP="003E4867">
            <w:pPr>
              <w:jc w:val="center"/>
              <w:rPr>
                <w:rFonts w:ascii="Century Gothic" w:hAnsi="Century Gothic" w:cs="Times New Roman"/>
                <w:b/>
                <w:sz w:val="22"/>
              </w:rPr>
            </w:pPr>
            <w:r w:rsidRPr="007A78DE">
              <w:rPr>
                <w:rFonts w:ascii="Century Gothic" w:hAnsi="Century Gothic" w:cs="Times New Roman"/>
                <w:b/>
                <w:sz w:val="22"/>
              </w:rPr>
              <w:t>NOMBRE Y APELLIDOS</w:t>
            </w:r>
          </w:p>
        </w:tc>
        <w:tc>
          <w:tcPr>
            <w:tcW w:w="2056" w:type="pct"/>
            <w:vAlign w:val="center"/>
          </w:tcPr>
          <w:p w14:paraId="28F39DDB" w14:textId="4CD3294E" w:rsidR="00D82718" w:rsidRPr="007A78DE" w:rsidRDefault="00D82718" w:rsidP="003E4867">
            <w:pPr>
              <w:jc w:val="center"/>
              <w:rPr>
                <w:rFonts w:ascii="Century Gothic" w:hAnsi="Century Gothic" w:cs="Times New Roman"/>
                <w:b/>
                <w:sz w:val="22"/>
              </w:rPr>
            </w:pPr>
            <w:r w:rsidRPr="007A78DE">
              <w:rPr>
                <w:rFonts w:ascii="Century Gothic" w:hAnsi="Century Gothic" w:cs="Times New Roman"/>
                <w:b/>
                <w:sz w:val="22"/>
              </w:rPr>
              <w:t>GRUPO</w:t>
            </w:r>
          </w:p>
        </w:tc>
      </w:tr>
      <w:tr w:rsidR="00D82718" w:rsidRPr="007A78DE" w14:paraId="6340C68C" w14:textId="77777777" w:rsidTr="003E4867">
        <w:trPr>
          <w:trHeight w:val="505"/>
          <w:jc w:val="center"/>
        </w:trPr>
        <w:tc>
          <w:tcPr>
            <w:tcW w:w="2944" w:type="pct"/>
            <w:vAlign w:val="center"/>
          </w:tcPr>
          <w:p w14:paraId="6239D8CB" w14:textId="76F22198" w:rsidR="00D82718" w:rsidRPr="007A78DE" w:rsidRDefault="00D82718" w:rsidP="003E4867">
            <w:pPr>
              <w:rPr>
                <w:rFonts w:ascii="Century Gothic" w:hAnsi="Century Gothic" w:cs="Times New Roman"/>
                <w:sz w:val="22"/>
              </w:rPr>
            </w:pPr>
            <w:r w:rsidRPr="007A78DE">
              <w:rPr>
                <w:rFonts w:ascii="Century Gothic" w:hAnsi="Century Gothic" w:cs="Times New Roman"/>
                <w:sz w:val="22"/>
              </w:rPr>
              <w:t xml:space="preserve">Leidy Johanna García Gómez </w:t>
            </w:r>
          </w:p>
        </w:tc>
        <w:tc>
          <w:tcPr>
            <w:tcW w:w="2056" w:type="pct"/>
            <w:vAlign w:val="center"/>
          </w:tcPr>
          <w:p w14:paraId="603EC60D" w14:textId="1AA9B907" w:rsidR="00D82718" w:rsidRPr="007A78DE" w:rsidRDefault="00D82718" w:rsidP="003E4867">
            <w:pPr>
              <w:jc w:val="center"/>
              <w:rPr>
                <w:rFonts w:ascii="Century Gothic" w:hAnsi="Century Gothic" w:cs="Times New Roman"/>
                <w:sz w:val="22"/>
              </w:rPr>
            </w:pPr>
            <w:r w:rsidRPr="007A78DE">
              <w:rPr>
                <w:rFonts w:ascii="Century Gothic" w:hAnsi="Century Gothic" w:cs="Times New Roman"/>
                <w:sz w:val="22"/>
              </w:rPr>
              <w:t>Grupo De Control En Puertos, Aeropuertos Y Pasos De Frontera</w:t>
            </w:r>
          </w:p>
        </w:tc>
      </w:tr>
      <w:tr w:rsidR="00D82718" w:rsidRPr="007A78DE" w14:paraId="6C9380DA" w14:textId="77777777" w:rsidTr="003E4867">
        <w:trPr>
          <w:trHeight w:val="505"/>
          <w:jc w:val="center"/>
        </w:trPr>
        <w:tc>
          <w:tcPr>
            <w:tcW w:w="2944" w:type="pct"/>
            <w:vAlign w:val="center"/>
          </w:tcPr>
          <w:p w14:paraId="470DE34B" w14:textId="7ACA7F23" w:rsidR="00D82718" w:rsidRPr="007A78DE" w:rsidRDefault="00D82718" w:rsidP="003E4867">
            <w:pPr>
              <w:rPr>
                <w:rFonts w:ascii="Century Gothic" w:hAnsi="Century Gothic" w:cs="Times New Roman"/>
                <w:sz w:val="22"/>
              </w:rPr>
            </w:pPr>
            <w:r w:rsidRPr="007A78DE">
              <w:rPr>
                <w:rFonts w:ascii="Century Gothic" w:hAnsi="Century Gothic" w:cs="Times New Roman"/>
                <w:sz w:val="22"/>
              </w:rPr>
              <w:t xml:space="preserve">Iván Alejandro Martínez Olave </w:t>
            </w:r>
          </w:p>
        </w:tc>
        <w:tc>
          <w:tcPr>
            <w:tcW w:w="2056" w:type="pct"/>
            <w:vMerge w:val="restart"/>
            <w:vAlign w:val="center"/>
          </w:tcPr>
          <w:p w14:paraId="7AD58670" w14:textId="145F9670" w:rsidR="00D82718" w:rsidRPr="007A78DE" w:rsidRDefault="00D82718" w:rsidP="00D82718">
            <w:pPr>
              <w:widowControl/>
              <w:autoSpaceDE/>
              <w:autoSpaceDN/>
              <w:jc w:val="center"/>
              <w:rPr>
                <w:rFonts w:ascii="Century Gothic" w:eastAsia="Times New Roman" w:hAnsi="Century Gothic" w:cs="Times New Roman"/>
                <w:sz w:val="22"/>
                <w:lang w:val="es-CO" w:eastAsia="es-CO" w:bidi="ar-SA"/>
              </w:rPr>
            </w:pPr>
            <w:r w:rsidRPr="007A78DE">
              <w:rPr>
                <w:rFonts w:ascii="Century Gothic" w:hAnsi="Century Gothic" w:cs="Times New Roman"/>
                <w:sz w:val="22"/>
              </w:rPr>
              <w:t xml:space="preserve">Dirección De Operaciones Sanitarias </w:t>
            </w:r>
          </w:p>
        </w:tc>
      </w:tr>
      <w:tr w:rsidR="00D82718" w:rsidRPr="007A78DE" w14:paraId="0E8538F8" w14:textId="77777777" w:rsidTr="003E4867">
        <w:trPr>
          <w:trHeight w:val="505"/>
          <w:jc w:val="center"/>
        </w:trPr>
        <w:tc>
          <w:tcPr>
            <w:tcW w:w="2944" w:type="pct"/>
            <w:vAlign w:val="center"/>
          </w:tcPr>
          <w:p w14:paraId="71C3294C" w14:textId="737FFAAB" w:rsidR="00D82718" w:rsidRPr="007A78DE" w:rsidRDefault="00D82718" w:rsidP="00D82718">
            <w:pPr>
              <w:widowControl/>
              <w:autoSpaceDE/>
              <w:autoSpaceDN/>
              <w:rPr>
                <w:rFonts w:ascii="Century Gothic" w:eastAsia="Times New Roman" w:hAnsi="Century Gothic" w:cs="Times New Roman"/>
                <w:color w:val="000000"/>
                <w:sz w:val="22"/>
                <w:lang w:val="es-CO" w:eastAsia="es-CO" w:bidi="ar-SA"/>
              </w:rPr>
            </w:pPr>
            <w:r w:rsidRPr="007A78DE">
              <w:rPr>
                <w:rFonts w:ascii="Century Gothic" w:hAnsi="Century Gothic" w:cs="Times New Roman"/>
                <w:color w:val="000000"/>
                <w:sz w:val="22"/>
              </w:rPr>
              <w:t xml:space="preserve">Harold Andrés Moreno Gutiérrez </w:t>
            </w:r>
          </w:p>
        </w:tc>
        <w:tc>
          <w:tcPr>
            <w:tcW w:w="2056" w:type="pct"/>
            <w:vMerge/>
            <w:vAlign w:val="center"/>
          </w:tcPr>
          <w:p w14:paraId="67143D6C" w14:textId="29290EB7" w:rsidR="00D82718" w:rsidRPr="007A78DE" w:rsidRDefault="00D82718" w:rsidP="003E4867">
            <w:pPr>
              <w:jc w:val="center"/>
              <w:rPr>
                <w:rFonts w:ascii="Century Gothic" w:hAnsi="Century Gothic" w:cs="Times New Roman"/>
                <w:sz w:val="22"/>
              </w:rPr>
            </w:pPr>
          </w:p>
        </w:tc>
      </w:tr>
      <w:tr w:rsidR="00D82718" w:rsidRPr="007A78DE" w14:paraId="06FBE0A1" w14:textId="77777777" w:rsidTr="003E4867">
        <w:trPr>
          <w:trHeight w:val="505"/>
          <w:jc w:val="center"/>
        </w:trPr>
        <w:tc>
          <w:tcPr>
            <w:tcW w:w="2944" w:type="pct"/>
            <w:vAlign w:val="center"/>
          </w:tcPr>
          <w:p w14:paraId="27E748AE" w14:textId="4A1A9F2E" w:rsidR="00D82718" w:rsidRPr="007A78DE" w:rsidRDefault="00D82718" w:rsidP="00D82718">
            <w:pPr>
              <w:widowControl/>
              <w:autoSpaceDE/>
              <w:autoSpaceDN/>
              <w:rPr>
                <w:rFonts w:ascii="Century Gothic" w:eastAsia="Times New Roman" w:hAnsi="Century Gothic" w:cs="Times New Roman"/>
                <w:color w:val="000000"/>
                <w:sz w:val="22"/>
                <w:lang w:val="es-CO" w:eastAsia="es-CO" w:bidi="ar-SA"/>
              </w:rPr>
            </w:pPr>
            <w:r w:rsidRPr="007A78DE">
              <w:rPr>
                <w:rFonts w:ascii="Century Gothic" w:hAnsi="Century Gothic" w:cs="Times New Roman"/>
                <w:color w:val="000000"/>
                <w:sz w:val="22"/>
              </w:rPr>
              <w:t xml:space="preserve">Otoniel Navia Rengifo </w:t>
            </w:r>
          </w:p>
        </w:tc>
        <w:tc>
          <w:tcPr>
            <w:tcW w:w="2056" w:type="pct"/>
            <w:vMerge/>
            <w:vAlign w:val="center"/>
          </w:tcPr>
          <w:p w14:paraId="6EDBF2BB" w14:textId="57E7B834" w:rsidR="00D82718" w:rsidRPr="007A78DE" w:rsidRDefault="00D82718" w:rsidP="003E4867">
            <w:pPr>
              <w:jc w:val="center"/>
              <w:rPr>
                <w:rFonts w:ascii="Century Gothic" w:hAnsi="Century Gothic" w:cs="Times New Roman"/>
                <w:sz w:val="22"/>
              </w:rPr>
            </w:pPr>
          </w:p>
        </w:tc>
      </w:tr>
      <w:tr w:rsidR="00D82718" w:rsidRPr="007A78DE" w14:paraId="32D86A50" w14:textId="77777777" w:rsidTr="003E4867">
        <w:trPr>
          <w:trHeight w:val="505"/>
          <w:jc w:val="center"/>
        </w:trPr>
        <w:tc>
          <w:tcPr>
            <w:tcW w:w="2944" w:type="pct"/>
            <w:vAlign w:val="center"/>
          </w:tcPr>
          <w:p w14:paraId="07E53B29" w14:textId="48BA96D7" w:rsidR="00D82718" w:rsidRPr="007A78DE" w:rsidRDefault="00D82718" w:rsidP="00D82718">
            <w:pPr>
              <w:widowControl/>
              <w:autoSpaceDE/>
              <w:autoSpaceDN/>
              <w:rPr>
                <w:rFonts w:ascii="Century Gothic" w:eastAsia="Times New Roman" w:hAnsi="Century Gothic" w:cs="Times New Roman"/>
                <w:color w:val="000000"/>
                <w:sz w:val="22"/>
                <w:lang w:val="es-CO" w:eastAsia="es-CO" w:bidi="ar-SA"/>
              </w:rPr>
            </w:pPr>
            <w:r w:rsidRPr="007A78DE">
              <w:rPr>
                <w:rFonts w:ascii="Century Gothic" w:hAnsi="Century Gothic" w:cs="Times New Roman"/>
                <w:color w:val="000000"/>
                <w:sz w:val="22"/>
              </w:rPr>
              <w:t xml:space="preserve">Cristian Camilo Pimiento Marín </w:t>
            </w:r>
          </w:p>
        </w:tc>
        <w:tc>
          <w:tcPr>
            <w:tcW w:w="2056" w:type="pct"/>
            <w:vMerge/>
            <w:vAlign w:val="center"/>
          </w:tcPr>
          <w:p w14:paraId="001B4FFE" w14:textId="610FEBE1" w:rsidR="00D82718" w:rsidRPr="007A78DE" w:rsidRDefault="00D82718" w:rsidP="003E4867">
            <w:pPr>
              <w:jc w:val="center"/>
              <w:rPr>
                <w:rFonts w:ascii="Century Gothic" w:hAnsi="Century Gothic" w:cs="Times New Roman"/>
                <w:sz w:val="22"/>
              </w:rPr>
            </w:pPr>
          </w:p>
        </w:tc>
      </w:tr>
      <w:tr w:rsidR="00D82718" w:rsidRPr="007A78DE" w14:paraId="301972DD" w14:textId="77777777" w:rsidTr="003E4867">
        <w:trPr>
          <w:trHeight w:val="505"/>
          <w:jc w:val="center"/>
        </w:trPr>
        <w:tc>
          <w:tcPr>
            <w:tcW w:w="2944" w:type="pct"/>
            <w:vAlign w:val="center"/>
          </w:tcPr>
          <w:p w14:paraId="33734AE4" w14:textId="04B18431" w:rsidR="00D82718" w:rsidRPr="007A78DE" w:rsidRDefault="00D82718" w:rsidP="00D82718">
            <w:pPr>
              <w:widowControl/>
              <w:autoSpaceDE/>
              <w:autoSpaceDN/>
              <w:rPr>
                <w:rFonts w:ascii="Century Gothic" w:eastAsia="Times New Roman" w:hAnsi="Century Gothic" w:cs="Times New Roman"/>
                <w:color w:val="000000"/>
                <w:sz w:val="22"/>
                <w:lang w:val="es-CO" w:eastAsia="es-CO" w:bidi="ar-SA"/>
              </w:rPr>
            </w:pPr>
            <w:r w:rsidRPr="007A78DE">
              <w:rPr>
                <w:rFonts w:ascii="Century Gothic" w:hAnsi="Century Gothic" w:cs="Times New Roman"/>
                <w:color w:val="000000"/>
                <w:sz w:val="22"/>
              </w:rPr>
              <w:t xml:space="preserve">Juan Carlos Quinchoa Pinilla </w:t>
            </w:r>
          </w:p>
        </w:tc>
        <w:tc>
          <w:tcPr>
            <w:tcW w:w="2056" w:type="pct"/>
            <w:vMerge/>
            <w:vAlign w:val="center"/>
          </w:tcPr>
          <w:p w14:paraId="690CEE28" w14:textId="348E7605" w:rsidR="00D82718" w:rsidRPr="007A78DE" w:rsidRDefault="00D82718" w:rsidP="003E4867">
            <w:pPr>
              <w:jc w:val="center"/>
              <w:rPr>
                <w:rFonts w:ascii="Century Gothic" w:hAnsi="Century Gothic" w:cs="Times New Roman"/>
                <w:sz w:val="22"/>
              </w:rPr>
            </w:pPr>
          </w:p>
        </w:tc>
      </w:tr>
    </w:tbl>
    <w:p w14:paraId="605A4A80" w14:textId="77777777" w:rsidR="008115D5" w:rsidRPr="007A78DE" w:rsidRDefault="008115D5" w:rsidP="005B4452">
      <w:pPr>
        <w:pStyle w:val="Textoindependiente"/>
        <w:ind w:right="49"/>
        <w:rPr>
          <w:rFonts w:ascii="Century Gothic" w:hAnsi="Century Gothic" w:cs="Times New Roman"/>
          <w:sz w:val="22"/>
          <w:szCs w:val="22"/>
        </w:rPr>
      </w:pPr>
    </w:p>
    <w:p w14:paraId="02E8F821" w14:textId="599F1135" w:rsidR="008115D5" w:rsidRPr="007A78DE" w:rsidRDefault="00680EA5" w:rsidP="00ED36E9">
      <w:pPr>
        <w:pStyle w:val="Ttulo2"/>
        <w:rPr>
          <w:rFonts w:ascii="Century Gothic" w:hAnsi="Century Gothic"/>
          <w:sz w:val="22"/>
          <w:szCs w:val="22"/>
        </w:rPr>
      </w:pPr>
      <w:bookmarkStart w:id="97" w:name="_bookmark64"/>
      <w:bookmarkStart w:id="98" w:name="_Toc42681616"/>
      <w:bookmarkEnd w:id="97"/>
      <w:r w:rsidRPr="007A78DE">
        <w:rPr>
          <w:rFonts w:ascii="Century Gothic" w:hAnsi="Century Gothic"/>
          <w:sz w:val="22"/>
          <w:szCs w:val="22"/>
        </w:rPr>
        <w:t>1</w:t>
      </w:r>
      <w:r w:rsidR="0029385C" w:rsidRPr="007A78DE">
        <w:rPr>
          <w:rFonts w:ascii="Century Gothic" w:hAnsi="Century Gothic"/>
          <w:sz w:val="22"/>
          <w:szCs w:val="22"/>
        </w:rPr>
        <w:t>2</w:t>
      </w:r>
      <w:r w:rsidRPr="007A78DE">
        <w:rPr>
          <w:rFonts w:ascii="Century Gothic" w:hAnsi="Century Gothic"/>
          <w:sz w:val="22"/>
          <w:szCs w:val="22"/>
        </w:rPr>
        <w:t xml:space="preserve">.2 </w:t>
      </w:r>
      <w:r w:rsidR="008115D5" w:rsidRPr="007A78DE">
        <w:rPr>
          <w:rFonts w:ascii="Century Gothic" w:hAnsi="Century Gothic"/>
          <w:sz w:val="22"/>
          <w:szCs w:val="22"/>
        </w:rPr>
        <w:t>Funciones Generales de la Brigada de Emergencia</w:t>
      </w:r>
      <w:bookmarkEnd w:id="98"/>
    </w:p>
    <w:p w14:paraId="3E83C57B" w14:textId="77777777" w:rsidR="00923EB9" w:rsidRPr="007A78DE" w:rsidRDefault="00923EB9" w:rsidP="005B4452">
      <w:pPr>
        <w:ind w:right="49"/>
        <w:rPr>
          <w:rFonts w:ascii="Century Gothic" w:hAnsi="Century Gothic"/>
          <w:b/>
          <w:i/>
          <w:sz w:val="22"/>
        </w:rPr>
      </w:pPr>
    </w:p>
    <w:p w14:paraId="603BE211" w14:textId="77777777" w:rsidR="008115D5" w:rsidRPr="007A78DE" w:rsidRDefault="008115D5" w:rsidP="005B4452">
      <w:pPr>
        <w:ind w:right="49"/>
        <w:rPr>
          <w:rFonts w:ascii="Century Gothic" w:hAnsi="Century Gothic" w:cs="Times New Roman"/>
          <w:b/>
          <w:iCs/>
          <w:sz w:val="22"/>
        </w:rPr>
      </w:pPr>
      <w:r w:rsidRPr="007A78DE">
        <w:rPr>
          <w:rFonts w:ascii="Century Gothic" w:hAnsi="Century Gothic" w:cs="Times New Roman"/>
          <w:b/>
          <w:iCs/>
          <w:sz w:val="22"/>
        </w:rPr>
        <w:t>ANTES</w:t>
      </w:r>
    </w:p>
    <w:p w14:paraId="745C839C" w14:textId="77777777" w:rsidR="00923EB9" w:rsidRPr="007A78DE" w:rsidRDefault="00923EB9" w:rsidP="005B4452">
      <w:pPr>
        <w:ind w:right="49"/>
        <w:rPr>
          <w:rFonts w:ascii="Century Gothic" w:hAnsi="Century Gothic"/>
          <w:b/>
          <w:i/>
          <w:sz w:val="22"/>
        </w:rPr>
      </w:pPr>
    </w:p>
    <w:p w14:paraId="1C31E4EB" w14:textId="77777777" w:rsidR="008115D5" w:rsidRPr="007A78DE" w:rsidRDefault="008115D5" w:rsidP="00A7038A">
      <w:pPr>
        <w:pStyle w:val="Prrafodelista"/>
        <w:numPr>
          <w:ilvl w:val="0"/>
          <w:numId w:val="89"/>
        </w:numPr>
        <w:rPr>
          <w:rFonts w:ascii="Century Gothic" w:hAnsi="Century Gothic" w:cs="Times New Roman"/>
          <w:sz w:val="22"/>
        </w:rPr>
      </w:pPr>
      <w:r w:rsidRPr="007A78DE">
        <w:rPr>
          <w:rFonts w:ascii="Century Gothic" w:hAnsi="Century Gothic" w:cs="Times New Roman"/>
          <w:sz w:val="22"/>
        </w:rPr>
        <w:t>Conocer ampliamente las instalaciones, sus procesos y los riesgos que puedan generar</w:t>
      </w:r>
      <w:r w:rsidRPr="007A78DE">
        <w:rPr>
          <w:rFonts w:ascii="Century Gothic" w:hAnsi="Century Gothic" w:cs="Times New Roman"/>
          <w:spacing w:val="-1"/>
          <w:sz w:val="22"/>
        </w:rPr>
        <w:t xml:space="preserve"> </w:t>
      </w:r>
      <w:r w:rsidRPr="007A78DE">
        <w:rPr>
          <w:rFonts w:ascii="Century Gothic" w:hAnsi="Century Gothic" w:cs="Times New Roman"/>
          <w:sz w:val="22"/>
        </w:rPr>
        <w:t>emergencias.</w:t>
      </w:r>
    </w:p>
    <w:p w14:paraId="4127DEEB" w14:textId="77777777" w:rsidR="008115D5" w:rsidRPr="007A78DE" w:rsidRDefault="008115D5" w:rsidP="00A7038A">
      <w:pPr>
        <w:pStyle w:val="Prrafodelista"/>
        <w:numPr>
          <w:ilvl w:val="0"/>
          <w:numId w:val="89"/>
        </w:numPr>
        <w:rPr>
          <w:rFonts w:ascii="Century Gothic" w:hAnsi="Century Gothic" w:cs="Times New Roman"/>
          <w:sz w:val="22"/>
        </w:rPr>
      </w:pPr>
      <w:r w:rsidRPr="007A78DE">
        <w:rPr>
          <w:rFonts w:ascii="Century Gothic" w:hAnsi="Century Gothic" w:cs="Times New Roman"/>
          <w:sz w:val="22"/>
        </w:rPr>
        <w:t>Identificar</w:t>
      </w:r>
      <w:r w:rsidRPr="007A78DE">
        <w:rPr>
          <w:rFonts w:ascii="Century Gothic" w:hAnsi="Century Gothic" w:cs="Times New Roman"/>
          <w:spacing w:val="-8"/>
          <w:sz w:val="22"/>
        </w:rPr>
        <w:t xml:space="preserve"> </w:t>
      </w:r>
      <w:r w:rsidRPr="007A78DE">
        <w:rPr>
          <w:rFonts w:ascii="Century Gothic" w:hAnsi="Century Gothic" w:cs="Times New Roman"/>
          <w:sz w:val="22"/>
        </w:rPr>
        <w:t>claramente</w:t>
      </w:r>
      <w:r w:rsidRPr="007A78DE">
        <w:rPr>
          <w:rFonts w:ascii="Century Gothic" w:hAnsi="Century Gothic" w:cs="Times New Roman"/>
          <w:spacing w:val="-9"/>
          <w:sz w:val="22"/>
        </w:rPr>
        <w:t xml:space="preserve"> </w:t>
      </w:r>
      <w:r w:rsidRPr="007A78DE">
        <w:rPr>
          <w:rFonts w:ascii="Century Gothic" w:hAnsi="Century Gothic" w:cs="Times New Roman"/>
          <w:sz w:val="22"/>
        </w:rPr>
        <w:t>la</w:t>
      </w:r>
      <w:r w:rsidRPr="007A78DE">
        <w:rPr>
          <w:rFonts w:ascii="Century Gothic" w:hAnsi="Century Gothic" w:cs="Times New Roman"/>
          <w:spacing w:val="-9"/>
          <w:sz w:val="22"/>
        </w:rPr>
        <w:t xml:space="preserve"> </w:t>
      </w:r>
      <w:r w:rsidRPr="007A78DE">
        <w:rPr>
          <w:rFonts w:ascii="Century Gothic" w:hAnsi="Century Gothic" w:cs="Times New Roman"/>
          <w:sz w:val="22"/>
        </w:rPr>
        <w:t>ubicación</w:t>
      </w:r>
      <w:r w:rsidRPr="007A78DE">
        <w:rPr>
          <w:rFonts w:ascii="Century Gothic" w:hAnsi="Century Gothic" w:cs="Times New Roman"/>
          <w:spacing w:val="-5"/>
          <w:sz w:val="22"/>
        </w:rPr>
        <w:t xml:space="preserve"> </w:t>
      </w:r>
      <w:r w:rsidRPr="007A78DE">
        <w:rPr>
          <w:rFonts w:ascii="Century Gothic" w:hAnsi="Century Gothic" w:cs="Times New Roman"/>
          <w:sz w:val="22"/>
        </w:rPr>
        <w:t>y</w:t>
      </w:r>
      <w:r w:rsidRPr="007A78DE">
        <w:rPr>
          <w:rFonts w:ascii="Century Gothic" w:hAnsi="Century Gothic" w:cs="Times New Roman"/>
          <w:spacing w:val="-11"/>
          <w:sz w:val="22"/>
        </w:rPr>
        <w:t xml:space="preserve"> </w:t>
      </w:r>
      <w:r w:rsidRPr="007A78DE">
        <w:rPr>
          <w:rFonts w:ascii="Century Gothic" w:hAnsi="Century Gothic" w:cs="Times New Roman"/>
          <w:sz w:val="22"/>
        </w:rPr>
        <w:t>capacidad</w:t>
      </w:r>
      <w:r w:rsidRPr="007A78DE">
        <w:rPr>
          <w:rFonts w:ascii="Century Gothic" w:hAnsi="Century Gothic" w:cs="Times New Roman"/>
          <w:spacing w:val="-9"/>
          <w:sz w:val="22"/>
        </w:rPr>
        <w:t xml:space="preserve"> </w:t>
      </w:r>
      <w:r w:rsidRPr="007A78DE">
        <w:rPr>
          <w:rFonts w:ascii="Century Gothic" w:hAnsi="Century Gothic" w:cs="Times New Roman"/>
          <w:sz w:val="22"/>
        </w:rPr>
        <w:t>de</w:t>
      </w:r>
      <w:r w:rsidRPr="007A78DE">
        <w:rPr>
          <w:rFonts w:ascii="Century Gothic" w:hAnsi="Century Gothic" w:cs="Times New Roman"/>
          <w:spacing w:val="-6"/>
          <w:sz w:val="22"/>
        </w:rPr>
        <w:t xml:space="preserve"> </w:t>
      </w:r>
      <w:r w:rsidRPr="007A78DE">
        <w:rPr>
          <w:rFonts w:ascii="Century Gothic" w:hAnsi="Century Gothic" w:cs="Times New Roman"/>
          <w:sz w:val="22"/>
        </w:rPr>
        <w:t>los</w:t>
      </w:r>
      <w:r w:rsidRPr="007A78DE">
        <w:rPr>
          <w:rFonts w:ascii="Century Gothic" w:hAnsi="Century Gothic" w:cs="Times New Roman"/>
          <w:spacing w:val="-7"/>
          <w:sz w:val="22"/>
        </w:rPr>
        <w:t xml:space="preserve"> </w:t>
      </w:r>
      <w:r w:rsidRPr="007A78DE">
        <w:rPr>
          <w:rFonts w:ascii="Century Gothic" w:hAnsi="Century Gothic" w:cs="Times New Roman"/>
          <w:sz w:val="22"/>
        </w:rPr>
        <w:t>equipos</w:t>
      </w:r>
      <w:r w:rsidRPr="007A78DE">
        <w:rPr>
          <w:rFonts w:ascii="Century Gothic" w:hAnsi="Century Gothic" w:cs="Times New Roman"/>
          <w:spacing w:val="-7"/>
          <w:sz w:val="22"/>
        </w:rPr>
        <w:t xml:space="preserve"> </w:t>
      </w:r>
      <w:r w:rsidRPr="007A78DE">
        <w:rPr>
          <w:rFonts w:ascii="Century Gothic" w:hAnsi="Century Gothic" w:cs="Times New Roman"/>
          <w:sz w:val="22"/>
        </w:rPr>
        <w:t>para</w:t>
      </w:r>
      <w:r w:rsidRPr="007A78DE">
        <w:rPr>
          <w:rFonts w:ascii="Century Gothic" w:hAnsi="Century Gothic" w:cs="Times New Roman"/>
          <w:spacing w:val="-9"/>
          <w:sz w:val="22"/>
        </w:rPr>
        <w:t xml:space="preserve"> </w:t>
      </w:r>
      <w:r w:rsidRPr="007A78DE">
        <w:rPr>
          <w:rFonts w:ascii="Century Gothic" w:hAnsi="Century Gothic" w:cs="Times New Roman"/>
          <w:sz w:val="22"/>
        </w:rPr>
        <w:t>el</w:t>
      </w:r>
      <w:r w:rsidRPr="007A78DE">
        <w:rPr>
          <w:rFonts w:ascii="Century Gothic" w:hAnsi="Century Gothic" w:cs="Times New Roman"/>
          <w:spacing w:val="-9"/>
          <w:sz w:val="22"/>
        </w:rPr>
        <w:t xml:space="preserve"> </w:t>
      </w:r>
      <w:r w:rsidRPr="007A78DE">
        <w:rPr>
          <w:rFonts w:ascii="Century Gothic" w:hAnsi="Century Gothic" w:cs="Times New Roman"/>
          <w:sz w:val="22"/>
        </w:rPr>
        <w:t>control de</w:t>
      </w:r>
      <w:r w:rsidRPr="007A78DE">
        <w:rPr>
          <w:rFonts w:ascii="Century Gothic" w:hAnsi="Century Gothic" w:cs="Times New Roman"/>
          <w:spacing w:val="-2"/>
          <w:sz w:val="22"/>
        </w:rPr>
        <w:t xml:space="preserve"> </w:t>
      </w:r>
      <w:r w:rsidRPr="007A78DE">
        <w:rPr>
          <w:rFonts w:ascii="Century Gothic" w:hAnsi="Century Gothic" w:cs="Times New Roman"/>
          <w:sz w:val="22"/>
        </w:rPr>
        <w:t>emergencia.</w:t>
      </w:r>
    </w:p>
    <w:p w14:paraId="319FA527" w14:textId="77777777" w:rsidR="008115D5" w:rsidRPr="007A78DE" w:rsidRDefault="008115D5" w:rsidP="00A7038A">
      <w:pPr>
        <w:pStyle w:val="Prrafodelista"/>
        <w:numPr>
          <w:ilvl w:val="0"/>
          <w:numId w:val="89"/>
        </w:numPr>
        <w:rPr>
          <w:rFonts w:ascii="Century Gothic" w:hAnsi="Century Gothic" w:cs="Times New Roman"/>
          <w:sz w:val="22"/>
        </w:rPr>
      </w:pPr>
      <w:r w:rsidRPr="007A78DE">
        <w:rPr>
          <w:rFonts w:ascii="Century Gothic" w:hAnsi="Century Gothic" w:cs="Times New Roman"/>
          <w:sz w:val="22"/>
        </w:rPr>
        <w:t>Realizar inspección de seguridad que beneficien el desarrollo de las funciones laborales.</w:t>
      </w:r>
    </w:p>
    <w:p w14:paraId="548FA375" w14:textId="77777777" w:rsidR="008115D5" w:rsidRPr="007A78DE" w:rsidRDefault="008115D5" w:rsidP="00A7038A">
      <w:pPr>
        <w:pStyle w:val="Prrafodelista"/>
        <w:numPr>
          <w:ilvl w:val="0"/>
          <w:numId w:val="89"/>
        </w:numPr>
        <w:rPr>
          <w:rFonts w:ascii="Century Gothic" w:hAnsi="Century Gothic" w:cs="Times New Roman"/>
          <w:sz w:val="22"/>
        </w:rPr>
      </w:pPr>
      <w:r w:rsidRPr="007A78DE">
        <w:rPr>
          <w:rFonts w:ascii="Century Gothic" w:hAnsi="Century Gothic" w:cs="Times New Roman"/>
          <w:sz w:val="22"/>
        </w:rPr>
        <w:t>Avisar sobre cambios en el comportamiento de los riesgos en las instalaciones.</w:t>
      </w:r>
    </w:p>
    <w:p w14:paraId="257E94A0" w14:textId="77777777" w:rsidR="008115D5" w:rsidRPr="007A78DE" w:rsidRDefault="00923EB9" w:rsidP="00A7038A">
      <w:pPr>
        <w:pStyle w:val="Prrafodelista"/>
        <w:numPr>
          <w:ilvl w:val="0"/>
          <w:numId w:val="89"/>
        </w:numPr>
        <w:rPr>
          <w:rFonts w:ascii="Century Gothic" w:hAnsi="Century Gothic" w:cs="Times New Roman"/>
          <w:sz w:val="22"/>
        </w:rPr>
      </w:pPr>
      <w:r w:rsidRPr="007A78DE">
        <w:rPr>
          <w:rFonts w:ascii="Century Gothic" w:hAnsi="Century Gothic" w:cs="Times New Roman"/>
          <w:sz w:val="22"/>
        </w:rPr>
        <w:t xml:space="preserve">Presentar </w:t>
      </w:r>
      <w:r w:rsidR="008115D5" w:rsidRPr="007A78DE">
        <w:rPr>
          <w:rFonts w:ascii="Century Gothic" w:hAnsi="Century Gothic" w:cs="Times New Roman"/>
          <w:sz w:val="22"/>
        </w:rPr>
        <w:t>informes</w:t>
      </w:r>
      <w:r w:rsidRPr="007A78DE">
        <w:rPr>
          <w:rFonts w:ascii="Century Gothic" w:hAnsi="Century Gothic" w:cs="Times New Roman"/>
          <w:sz w:val="22"/>
        </w:rPr>
        <w:t xml:space="preserve"> </w:t>
      </w:r>
      <w:r w:rsidR="008115D5" w:rsidRPr="007A78DE">
        <w:rPr>
          <w:rFonts w:ascii="Century Gothic" w:hAnsi="Century Gothic" w:cs="Times New Roman"/>
          <w:sz w:val="22"/>
        </w:rPr>
        <w:t>sobre</w:t>
      </w:r>
      <w:r w:rsidR="008115D5" w:rsidRPr="007A78DE">
        <w:rPr>
          <w:rFonts w:ascii="Century Gothic" w:hAnsi="Century Gothic" w:cs="Times New Roman"/>
          <w:sz w:val="22"/>
        </w:rPr>
        <w:tab/>
        <w:t>recursos</w:t>
      </w:r>
      <w:r w:rsidRPr="007A78DE">
        <w:rPr>
          <w:rFonts w:ascii="Century Gothic" w:hAnsi="Century Gothic" w:cs="Times New Roman"/>
          <w:sz w:val="22"/>
        </w:rPr>
        <w:t xml:space="preserve"> </w:t>
      </w:r>
      <w:r w:rsidR="008115D5" w:rsidRPr="007A78DE">
        <w:rPr>
          <w:rFonts w:ascii="Century Gothic" w:hAnsi="Century Gothic" w:cs="Times New Roman"/>
          <w:sz w:val="22"/>
        </w:rPr>
        <w:t>necesarios</w:t>
      </w:r>
      <w:r w:rsidRPr="007A78DE">
        <w:rPr>
          <w:rFonts w:ascii="Century Gothic" w:hAnsi="Century Gothic" w:cs="Times New Roman"/>
          <w:sz w:val="22"/>
        </w:rPr>
        <w:t xml:space="preserve"> </w:t>
      </w:r>
      <w:r w:rsidR="008115D5" w:rsidRPr="007A78DE">
        <w:rPr>
          <w:rFonts w:ascii="Century Gothic" w:hAnsi="Century Gothic" w:cs="Times New Roman"/>
          <w:sz w:val="22"/>
        </w:rPr>
        <w:t>para</w:t>
      </w:r>
      <w:r w:rsidRPr="007A78DE">
        <w:rPr>
          <w:rFonts w:ascii="Century Gothic" w:hAnsi="Century Gothic" w:cs="Times New Roman"/>
          <w:sz w:val="22"/>
        </w:rPr>
        <w:t xml:space="preserve"> </w:t>
      </w:r>
      <w:r w:rsidR="008115D5" w:rsidRPr="007A78DE">
        <w:rPr>
          <w:rFonts w:ascii="Century Gothic" w:hAnsi="Century Gothic" w:cs="Times New Roman"/>
          <w:sz w:val="22"/>
        </w:rPr>
        <w:t>el</w:t>
      </w:r>
      <w:r w:rsidRPr="007A78DE">
        <w:rPr>
          <w:rFonts w:ascii="Century Gothic" w:hAnsi="Century Gothic" w:cs="Times New Roman"/>
          <w:sz w:val="22"/>
        </w:rPr>
        <w:t xml:space="preserve"> </w:t>
      </w:r>
      <w:r w:rsidR="008115D5" w:rsidRPr="007A78DE">
        <w:rPr>
          <w:rFonts w:ascii="Century Gothic" w:hAnsi="Century Gothic" w:cs="Times New Roman"/>
          <w:sz w:val="22"/>
        </w:rPr>
        <w:t>control</w:t>
      </w:r>
      <w:r w:rsidR="008115D5" w:rsidRPr="007A78DE">
        <w:rPr>
          <w:rFonts w:ascii="Century Gothic" w:hAnsi="Century Gothic" w:cs="Times New Roman"/>
          <w:sz w:val="22"/>
        </w:rPr>
        <w:tab/>
      </w:r>
      <w:r w:rsidR="008115D5" w:rsidRPr="007A78DE">
        <w:rPr>
          <w:rFonts w:ascii="Century Gothic" w:hAnsi="Century Gothic" w:cs="Times New Roman"/>
          <w:spacing w:val="-9"/>
          <w:sz w:val="22"/>
        </w:rPr>
        <w:t xml:space="preserve">de </w:t>
      </w:r>
      <w:r w:rsidR="008115D5" w:rsidRPr="007A78DE">
        <w:rPr>
          <w:rFonts w:ascii="Century Gothic" w:hAnsi="Century Gothic" w:cs="Times New Roman"/>
          <w:sz w:val="22"/>
        </w:rPr>
        <w:t>emergencias.</w:t>
      </w:r>
    </w:p>
    <w:p w14:paraId="04187ECB" w14:textId="77777777" w:rsidR="008115D5" w:rsidRPr="007A78DE" w:rsidRDefault="008115D5" w:rsidP="00A7038A">
      <w:pPr>
        <w:pStyle w:val="Prrafodelista"/>
        <w:numPr>
          <w:ilvl w:val="0"/>
          <w:numId w:val="89"/>
        </w:numPr>
        <w:rPr>
          <w:rFonts w:ascii="Century Gothic" w:hAnsi="Century Gothic" w:cs="Times New Roman"/>
          <w:sz w:val="22"/>
        </w:rPr>
      </w:pPr>
      <w:r w:rsidRPr="007A78DE">
        <w:rPr>
          <w:rFonts w:ascii="Century Gothic" w:hAnsi="Century Gothic" w:cs="Times New Roman"/>
          <w:sz w:val="22"/>
        </w:rPr>
        <w:t>Reconocer los procedimientos operativos instaurados para el control de emergencias.</w:t>
      </w:r>
    </w:p>
    <w:p w14:paraId="3AC4DBDB" w14:textId="77777777" w:rsidR="00923EB9" w:rsidRPr="007A78DE" w:rsidRDefault="00923EB9" w:rsidP="005B4452">
      <w:pPr>
        <w:ind w:right="49"/>
        <w:rPr>
          <w:rFonts w:ascii="Century Gothic" w:hAnsi="Century Gothic"/>
          <w:b/>
          <w:sz w:val="22"/>
        </w:rPr>
      </w:pPr>
    </w:p>
    <w:p w14:paraId="2D333D8C" w14:textId="77777777" w:rsidR="008115D5" w:rsidRPr="007A78DE" w:rsidRDefault="008115D5" w:rsidP="005B4452">
      <w:pPr>
        <w:ind w:right="49"/>
        <w:rPr>
          <w:rFonts w:ascii="Century Gothic" w:hAnsi="Century Gothic" w:cs="Times New Roman"/>
          <w:b/>
          <w:iCs/>
          <w:sz w:val="22"/>
        </w:rPr>
      </w:pPr>
      <w:r w:rsidRPr="007A78DE">
        <w:rPr>
          <w:rFonts w:ascii="Century Gothic" w:hAnsi="Century Gothic" w:cs="Times New Roman"/>
          <w:b/>
          <w:iCs/>
          <w:sz w:val="22"/>
        </w:rPr>
        <w:t>DURANTE</w:t>
      </w:r>
    </w:p>
    <w:p w14:paraId="21CCE74C" w14:textId="77777777" w:rsidR="00923EB9" w:rsidRPr="007A78DE" w:rsidRDefault="00923EB9" w:rsidP="005B4452">
      <w:pPr>
        <w:ind w:right="49"/>
        <w:rPr>
          <w:rFonts w:ascii="Century Gothic" w:hAnsi="Century Gothic"/>
          <w:b/>
          <w:sz w:val="22"/>
        </w:rPr>
      </w:pPr>
    </w:p>
    <w:p w14:paraId="4CD2145E" w14:textId="77777777" w:rsidR="008115D5" w:rsidRPr="007A78DE" w:rsidRDefault="008115D5" w:rsidP="00A7038A">
      <w:pPr>
        <w:pStyle w:val="Prrafodelista"/>
        <w:numPr>
          <w:ilvl w:val="0"/>
          <w:numId w:val="89"/>
        </w:numPr>
        <w:rPr>
          <w:rFonts w:ascii="Century Gothic" w:hAnsi="Century Gothic" w:cs="Times New Roman"/>
          <w:sz w:val="22"/>
        </w:rPr>
      </w:pPr>
      <w:r w:rsidRPr="007A78DE">
        <w:rPr>
          <w:rFonts w:ascii="Century Gothic" w:hAnsi="Century Gothic" w:cs="Times New Roman"/>
          <w:sz w:val="22"/>
        </w:rPr>
        <w:t>Ejecutar los procedimientos operativos normalizados</w:t>
      </w:r>
    </w:p>
    <w:p w14:paraId="3264381C" w14:textId="77777777" w:rsidR="008115D5" w:rsidRPr="007A78DE" w:rsidRDefault="008115D5" w:rsidP="00A7038A">
      <w:pPr>
        <w:pStyle w:val="Prrafodelista"/>
        <w:numPr>
          <w:ilvl w:val="0"/>
          <w:numId w:val="89"/>
        </w:numPr>
        <w:rPr>
          <w:rFonts w:ascii="Century Gothic" w:hAnsi="Century Gothic" w:cs="Times New Roman"/>
          <w:sz w:val="22"/>
        </w:rPr>
      </w:pPr>
      <w:r w:rsidRPr="007A78DE">
        <w:rPr>
          <w:rFonts w:ascii="Century Gothic" w:hAnsi="Century Gothic" w:cs="Times New Roman"/>
          <w:sz w:val="22"/>
        </w:rPr>
        <w:t>Evaluar la magnitud de la emergencia</w:t>
      </w:r>
    </w:p>
    <w:p w14:paraId="49C95B78" w14:textId="77777777" w:rsidR="008115D5" w:rsidRPr="007A78DE" w:rsidRDefault="008115D5" w:rsidP="00A7038A">
      <w:pPr>
        <w:pStyle w:val="Prrafodelista"/>
        <w:numPr>
          <w:ilvl w:val="0"/>
          <w:numId w:val="89"/>
        </w:numPr>
        <w:rPr>
          <w:rFonts w:ascii="Century Gothic" w:hAnsi="Century Gothic" w:cs="Times New Roman"/>
          <w:sz w:val="22"/>
        </w:rPr>
      </w:pPr>
      <w:r w:rsidRPr="007A78DE">
        <w:rPr>
          <w:rFonts w:ascii="Century Gothic" w:hAnsi="Century Gothic" w:cs="Times New Roman"/>
          <w:sz w:val="22"/>
        </w:rPr>
        <w:t>Decidir la necesidad de Apoyo Externo.</w:t>
      </w:r>
    </w:p>
    <w:p w14:paraId="4CC6E781" w14:textId="77777777" w:rsidR="008115D5" w:rsidRPr="007A78DE" w:rsidRDefault="008115D5" w:rsidP="00A7038A">
      <w:pPr>
        <w:pStyle w:val="Prrafodelista"/>
        <w:numPr>
          <w:ilvl w:val="0"/>
          <w:numId w:val="89"/>
        </w:numPr>
        <w:rPr>
          <w:rFonts w:ascii="Century Gothic" w:hAnsi="Century Gothic" w:cs="Times New Roman"/>
          <w:sz w:val="22"/>
        </w:rPr>
      </w:pPr>
      <w:r w:rsidRPr="007A78DE">
        <w:rPr>
          <w:rFonts w:ascii="Century Gothic" w:hAnsi="Century Gothic" w:cs="Times New Roman"/>
          <w:sz w:val="22"/>
        </w:rPr>
        <w:t>Mantener estrecha comunicación con el comité para el manejo de emergencias</w:t>
      </w:r>
    </w:p>
    <w:p w14:paraId="05AC22B3" w14:textId="77777777" w:rsidR="008115D5" w:rsidRPr="007A78DE" w:rsidRDefault="008115D5" w:rsidP="00A7038A">
      <w:pPr>
        <w:pStyle w:val="Prrafodelista"/>
        <w:numPr>
          <w:ilvl w:val="0"/>
          <w:numId w:val="89"/>
        </w:numPr>
        <w:rPr>
          <w:rFonts w:ascii="Century Gothic" w:hAnsi="Century Gothic" w:cs="Times New Roman"/>
          <w:sz w:val="22"/>
        </w:rPr>
      </w:pPr>
      <w:r w:rsidRPr="007A78DE">
        <w:rPr>
          <w:rFonts w:ascii="Century Gothic" w:hAnsi="Century Gothic" w:cs="Times New Roman"/>
          <w:sz w:val="22"/>
        </w:rPr>
        <w:t>Evacuar y atender los incendios presentados en la emergencia</w:t>
      </w:r>
    </w:p>
    <w:p w14:paraId="37BBD08B" w14:textId="77777777" w:rsidR="008115D5" w:rsidRPr="007A78DE" w:rsidRDefault="008115D5" w:rsidP="00A7038A">
      <w:pPr>
        <w:pStyle w:val="Prrafodelista"/>
        <w:numPr>
          <w:ilvl w:val="0"/>
          <w:numId w:val="89"/>
        </w:numPr>
        <w:rPr>
          <w:rFonts w:ascii="Century Gothic" w:hAnsi="Century Gothic" w:cs="Times New Roman"/>
          <w:sz w:val="22"/>
        </w:rPr>
      </w:pPr>
      <w:r w:rsidRPr="007A78DE">
        <w:rPr>
          <w:rFonts w:ascii="Century Gothic" w:hAnsi="Century Gothic" w:cs="Times New Roman"/>
          <w:sz w:val="22"/>
        </w:rPr>
        <w:lastRenderedPageBreak/>
        <w:t>Orientar y apoyar las acciones del apoyo externo.</w:t>
      </w:r>
    </w:p>
    <w:p w14:paraId="3B3C4215" w14:textId="77777777" w:rsidR="00923EB9" w:rsidRPr="007A78DE" w:rsidRDefault="00923EB9" w:rsidP="005B4452">
      <w:pPr>
        <w:ind w:right="49"/>
        <w:rPr>
          <w:rFonts w:ascii="Century Gothic" w:hAnsi="Century Gothic"/>
          <w:b/>
          <w:sz w:val="22"/>
        </w:rPr>
      </w:pPr>
    </w:p>
    <w:p w14:paraId="11BFF473" w14:textId="77777777" w:rsidR="008115D5" w:rsidRPr="007A78DE" w:rsidRDefault="00680EA5" w:rsidP="005B4452">
      <w:pPr>
        <w:ind w:right="49"/>
        <w:rPr>
          <w:rFonts w:ascii="Century Gothic" w:hAnsi="Century Gothic" w:cs="Times New Roman"/>
          <w:b/>
          <w:iCs/>
          <w:sz w:val="22"/>
        </w:rPr>
      </w:pPr>
      <w:r w:rsidRPr="007A78DE">
        <w:rPr>
          <w:rFonts w:ascii="Century Gothic" w:hAnsi="Century Gothic" w:cs="Times New Roman"/>
          <w:b/>
          <w:iCs/>
          <w:sz w:val="22"/>
        </w:rPr>
        <w:t>DESPUÉS</w:t>
      </w:r>
    </w:p>
    <w:p w14:paraId="0C11AAEF" w14:textId="77777777" w:rsidR="00923EB9" w:rsidRPr="007A78DE" w:rsidRDefault="00923EB9" w:rsidP="005B4452">
      <w:pPr>
        <w:ind w:right="49"/>
        <w:rPr>
          <w:rFonts w:ascii="Century Gothic" w:hAnsi="Century Gothic"/>
          <w:b/>
          <w:sz w:val="22"/>
        </w:rPr>
      </w:pPr>
    </w:p>
    <w:p w14:paraId="1CD74D6C" w14:textId="77777777" w:rsidR="008115D5" w:rsidRPr="007A78DE" w:rsidRDefault="008115D5" w:rsidP="00A7038A">
      <w:pPr>
        <w:pStyle w:val="Prrafodelista"/>
        <w:numPr>
          <w:ilvl w:val="0"/>
          <w:numId w:val="89"/>
        </w:numPr>
        <w:rPr>
          <w:rFonts w:ascii="Century Gothic" w:hAnsi="Century Gothic" w:cs="Times New Roman"/>
          <w:sz w:val="22"/>
        </w:rPr>
      </w:pPr>
      <w:r w:rsidRPr="007A78DE">
        <w:rPr>
          <w:rFonts w:ascii="Century Gothic" w:hAnsi="Century Gothic" w:cs="Times New Roman"/>
          <w:sz w:val="22"/>
        </w:rPr>
        <w:t>Desarrollar acciones de rehabilitación, por ejemplo, remoción de escombros y evaluación de los daños causados por la emergencia.</w:t>
      </w:r>
    </w:p>
    <w:p w14:paraId="0AC1DD5D" w14:textId="77777777" w:rsidR="008115D5" w:rsidRPr="007A78DE" w:rsidRDefault="008115D5" w:rsidP="00A7038A">
      <w:pPr>
        <w:pStyle w:val="Prrafodelista"/>
        <w:numPr>
          <w:ilvl w:val="0"/>
          <w:numId w:val="89"/>
        </w:numPr>
        <w:rPr>
          <w:rFonts w:ascii="Century Gothic" w:hAnsi="Century Gothic" w:cs="Times New Roman"/>
          <w:sz w:val="22"/>
        </w:rPr>
      </w:pPr>
      <w:r w:rsidRPr="007A78DE">
        <w:rPr>
          <w:rFonts w:ascii="Century Gothic" w:hAnsi="Century Gothic" w:cs="Times New Roman"/>
          <w:sz w:val="22"/>
        </w:rPr>
        <w:t>Realizar inventario de los recursos a recuperar</w:t>
      </w:r>
    </w:p>
    <w:p w14:paraId="4A55E3F2" w14:textId="77777777" w:rsidR="008115D5" w:rsidRPr="007A78DE" w:rsidRDefault="008115D5" w:rsidP="00A7038A">
      <w:pPr>
        <w:pStyle w:val="Prrafodelista"/>
        <w:numPr>
          <w:ilvl w:val="0"/>
          <w:numId w:val="89"/>
        </w:numPr>
        <w:rPr>
          <w:rFonts w:ascii="Century Gothic" w:hAnsi="Century Gothic" w:cs="Times New Roman"/>
          <w:sz w:val="22"/>
        </w:rPr>
      </w:pPr>
      <w:r w:rsidRPr="007A78DE">
        <w:rPr>
          <w:rFonts w:ascii="Century Gothic" w:hAnsi="Century Gothic" w:cs="Times New Roman"/>
          <w:sz w:val="22"/>
        </w:rPr>
        <w:t>Evaluar el proceso de reacción y atención de la emergencia</w:t>
      </w:r>
    </w:p>
    <w:p w14:paraId="5C16865E" w14:textId="77777777" w:rsidR="008115D5" w:rsidRPr="007A78DE" w:rsidRDefault="008115D5" w:rsidP="00A7038A">
      <w:pPr>
        <w:pStyle w:val="Prrafodelista"/>
        <w:numPr>
          <w:ilvl w:val="0"/>
          <w:numId w:val="89"/>
        </w:numPr>
        <w:rPr>
          <w:rFonts w:ascii="Century Gothic" w:hAnsi="Century Gothic" w:cs="Times New Roman"/>
          <w:sz w:val="22"/>
        </w:rPr>
      </w:pPr>
      <w:r w:rsidRPr="007A78DE">
        <w:rPr>
          <w:rFonts w:ascii="Century Gothic" w:hAnsi="Century Gothic" w:cs="Times New Roman"/>
          <w:sz w:val="22"/>
        </w:rPr>
        <w:t>Presentar informes al comité para el manejo de emergencias</w:t>
      </w:r>
    </w:p>
    <w:p w14:paraId="672D9A9D" w14:textId="77777777" w:rsidR="008115D5" w:rsidRPr="007A78DE" w:rsidRDefault="008115D5" w:rsidP="005B4452">
      <w:pPr>
        <w:pStyle w:val="Textoindependiente"/>
        <w:ind w:right="49"/>
        <w:rPr>
          <w:rFonts w:ascii="Century Gothic" w:hAnsi="Century Gothic"/>
          <w:sz w:val="22"/>
          <w:szCs w:val="22"/>
        </w:rPr>
      </w:pPr>
    </w:p>
    <w:p w14:paraId="5B916A66" w14:textId="6294A1FF" w:rsidR="008115D5" w:rsidRPr="007A78DE" w:rsidRDefault="00680EA5" w:rsidP="00CF7152">
      <w:pPr>
        <w:pStyle w:val="Ttulo2"/>
        <w:rPr>
          <w:rFonts w:ascii="Century Gothic" w:hAnsi="Century Gothic"/>
          <w:sz w:val="22"/>
          <w:szCs w:val="22"/>
        </w:rPr>
      </w:pPr>
      <w:bookmarkStart w:id="99" w:name="_bookmark65"/>
      <w:bookmarkStart w:id="100" w:name="_Toc42681617"/>
      <w:bookmarkEnd w:id="99"/>
      <w:r w:rsidRPr="007A78DE">
        <w:rPr>
          <w:rFonts w:ascii="Century Gothic" w:hAnsi="Century Gothic"/>
          <w:sz w:val="22"/>
          <w:szCs w:val="22"/>
        </w:rPr>
        <w:t>1</w:t>
      </w:r>
      <w:r w:rsidR="00D82718" w:rsidRPr="007A78DE">
        <w:rPr>
          <w:rFonts w:ascii="Century Gothic" w:hAnsi="Century Gothic"/>
          <w:sz w:val="22"/>
          <w:szCs w:val="22"/>
        </w:rPr>
        <w:t>2</w:t>
      </w:r>
      <w:r w:rsidRPr="007A78DE">
        <w:rPr>
          <w:rFonts w:ascii="Century Gothic" w:hAnsi="Century Gothic"/>
          <w:sz w:val="22"/>
          <w:szCs w:val="22"/>
        </w:rPr>
        <w:t xml:space="preserve">.2.1 </w:t>
      </w:r>
      <w:r w:rsidR="008115D5" w:rsidRPr="007A78DE">
        <w:rPr>
          <w:rFonts w:ascii="Century Gothic" w:hAnsi="Century Gothic"/>
          <w:sz w:val="22"/>
          <w:szCs w:val="22"/>
        </w:rPr>
        <w:t>Funciones Específicas de la Brigada de Emergencia: Brigada</w:t>
      </w:r>
      <w:r w:rsidR="008115D5" w:rsidRPr="007A78DE">
        <w:rPr>
          <w:rFonts w:ascii="Century Gothic" w:hAnsi="Century Gothic"/>
          <w:spacing w:val="-28"/>
          <w:sz w:val="22"/>
          <w:szCs w:val="22"/>
        </w:rPr>
        <w:t xml:space="preserve"> </w:t>
      </w:r>
      <w:r w:rsidR="008115D5" w:rsidRPr="007A78DE">
        <w:rPr>
          <w:rFonts w:ascii="Century Gothic" w:hAnsi="Century Gothic"/>
          <w:sz w:val="22"/>
          <w:szCs w:val="22"/>
        </w:rPr>
        <w:t>de Evacuación</w:t>
      </w:r>
      <w:bookmarkEnd w:id="100"/>
    </w:p>
    <w:p w14:paraId="74ABC470" w14:textId="77777777" w:rsidR="008115D5" w:rsidRPr="007A78DE" w:rsidRDefault="008115D5" w:rsidP="005B4452">
      <w:pPr>
        <w:pStyle w:val="Textoindependiente"/>
        <w:ind w:right="49"/>
        <w:rPr>
          <w:rFonts w:ascii="Century Gothic" w:hAnsi="Century Gothic"/>
          <w:i/>
          <w:sz w:val="22"/>
          <w:szCs w:val="22"/>
        </w:rPr>
      </w:pPr>
    </w:p>
    <w:p w14:paraId="7C9BE06A" w14:textId="77777777" w:rsidR="008115D5" w:rsidRPr="007A78DE" w:rsidRDefault="008115D5" w:rsidP="005B4452">
      <w:pPr>
        <w:ind w:right="49"/>
        <w:rPr>
          <w:rFonts w:ascii="Century Gothic" w:hAnsi="Century Gothic" w:cs="Times New Roman"/>
          <w:b/>
          <w:iCs/>
          <w:sz w:val="22"/>
        </w:rPr>
      </w:pPr>
      <w:r w:rsidRPr="007A78DE">
        <w:rPr>
          <w:rFonts w:ascii="Century Gothic" w:hAnsi="Century Gothic" w:cs="Times New Roman"/>
          <w:b/>
          <w:iCs/>
          <w:sz w:val="22"/>
        </w:rPr>
        <w:t>ANTES</w:t>
      </w:r>
    </w:p>
    <w:p w14:paraId="02FD39B9" w14:textId="77777777" w:rsidR="00923EB9" w:rsidRPr="007A78DE" w:rsidRDefault="00923EB9" w:rsidP="005B4452">
      <w:pPr>
        <w:ind w:right="49"/>
        <w:rPr>
          <w:rFonts w:ascii="Century Gothic" w:hAnsi="Century Gothic"/>
          <w:b/>
          <w:sz w:val="22"/>
        </w:rPr>
      </w:pPr>
    </w:p>
    <w:p w14:paraId="479C2162" w14:textId="77777777" w:rsidR="008115D5" w:rsidRPr="007A78DE" w:rsidRDefault="008115D5" w:rsidP="00A7038A">
      <w:pPr>
        <w:pStyle w:val="Prrafodelista"/>
        <w:numPr>
          <w:ilvl w:val="0"/>
          <w:numId w:val="89"/>
        </w:numPr>
        <w:rPr>
          <w:rFonts w:ascii="Century Gothic" w:hAnsi="Century Gothic" w:cs="Times New Roman"/>
          <w:sz w:val="22"/>
        </w:rPr>
      </w:pPr>
      <w:r w:rsidRPr="007A78DE">
        <w:rPr>
          <w:rFonts w:ascii="Century Gothic" w:hAnsi="Century Gothic" w:cs="Times New Roman"/>
          <w:sz w:val="22"/>
        </w:rPr>
        <w:t>Asistir a las convocatorias elevadas por el líder de la brigada y actualizarse periódicamente en materia de evacuación.</w:t>
      </w:r>
    </w:p>
    <w:p w14:paraId="4BB988C4" w14:textId="77777777" w:rsidR="008115D5" w:rsidRPr="007A78DE" w:rsidRDefault="008115D5" w:rsidP="00A7038A">
      <w:pPr>
        <w:pStyle w:val="Prrafodelista"/>
        <w:numPr>
          <w:ilvl w:val="0"/>
          <w:numId w:val="89"/>
        </w:numPr>
        <w:rPr>
          <w:rFonts w:ascii="Century Gothic" w:hAnsi="Century Gothic" w:cs="Times New Roman"/>
          <w:sz w:val="22"/>
        </w:rPr>
      </w:pPr>
      <w:r w:rsidRPr="007A78DE">
        <w:rPr>
          <w:rFonts w:ascii="Century Gothic" w:hAnsi="Century Gothic" w:cs="Times New Roman"/>
          <w:sz w:val="22"/>
        </w:rPr>
        <w:t>Solicitar sus elementos de protección personal</w:t>
      </w:r>
    </w:p>
    <w:p w14:paraId="27C0A1B8" w14:textId="77777777" w:rsidR="008115D5" w:rsidRPr="007A78DE" w:rsidRDefault="008115D5" w:rsidP="00A7038A">
      <w:pPr>
        <w:pStyle w:val="Prrafodelista"/>
        <w:numPr>
          <w:ilvl w:val="0"/>
          <w:numId w:val="89"/>
        </w:numPr>
        <w:rPr>
          <w:rFonts w:ascii="Century Gothic" w:hAnsi="Century Gothic" w:cs="Times New Roman"/>
          <w:sz w:val="22"/>
        </w:rPr>
      </w:pPr>
      <w:r w:rsidRPr="007A78DE">
        <w:rPr>
          <w:rFonts w:ascii="Century Gothic" w:hAnsi="Century Gothic" w:cs="Times New Roman"/>
          <w:sz w:val="22"/>
        </w:rPr>
        <w:t>Mantener actualizada la información de la población de la sede.</w:t>
      </w:r>
    </w:p>
    <w:p w14:paraId="2408D382" w14:textId="77777777" w:rsidR="008115D5" w:rsidRPr="007A78DE" w:rsidRDefault="008115D5" w:rsidP="00A7038A">
      <w:pPr>
        <w:pStyle w:val="Prrafodelista"/>
        <w:numPr>
          <w:ilvl w:val="0"/>
          <w:numId w:val="89"/>
        </w:numPr>
        <w:rPr>
          <w:rFonts w:ascii="Century Gothic" w:hAnsi="Century Gothic" w:cs="Times New Roman"/>
          <w:sz w:val="22"/>
        </w:rPr>
      </w:pPr>
      <w:r w:rsidRPr="007A78DE">
        <w:rPr>
          <w:rFonts w:ascii="Century Gothic" w:hAnsi="Century Gothic" w:cs="Times New Roman"/>
          <w:sz w:val="22"/>
        </w:rPr>
        <w:t>Realizar inspecciones periódicas a las instalaciones verificando su estado, determinando riesgos e identificar rutas de evacuación.</w:t>
      </w:r>
    </w:p>
    <w:p w14:paraId="01A6D688" w14:textId="77777777" w:rsidR="008115D5" w:rsidRPr="007A78DE" w:rsidRDefault="008115D5" w:rsidP="00A7038A">
      <w:pPr>
        <w:pStyle w:val="Prrafodelista"/>
        <w:numPr>
          <w:ilvl w:val="0"/>
          <w:numId w:val="89"/>
        </w:numPr>
        <w:rPr>
          <w:rFonts w:ascii="Century Gothic" w:hAnsi="Century Gothic" w:cs="Times New Roman"/>
          <w:sz w:val="22"/>
        </w:rPr>
      </w:pPr>
      <w:r w:rsidRPr="007A78DE">
        <w:rPr>
          <w:rFonts w:ascii="Century Gothic" w:hAnsi="Century Gothic" w:cs="Times New Roman"/>
          <w:sz w:val="22"/>
        </w:rPr>
        <w:t>Informar a su coordinador de brigada de la sede las novedades encontradas</w:t>
      </w:r>
    </w:p>
    <w:p w14:paraId="7880CAA3" w14:textId="77777777" w:rsidR="008115D5" w:rsidRPr="007A78DE" w:rsidRDefault="008115D5" w:rsidP="00A7038A">
      <w:pPr>
        <w:pStyle w:val="Prrafodelista"/>
        <w:numPr>
          <w:ilvl w:val="0"/>
          <w:numId w:val="89"/>
        </w:numPr>
        <w:rPr>
          <w:rFonts w:ascii="Century Gothic" w:hAnsi="Century Gothic" w:cs="Times New Roman"/>
          <w:sz w:val="22"/>
        </w:rPr>
      </w:pPr>
      <w:r w:rsidRPr="007A78DE">
        <w:rPr>
          <w:rFonts w:ascii="Century Gothic" w:hAnsi="Century Gothic" w:cs="Times New Roman"/>
          <w:sz w:val="22"/>
        </w:rPr>
        <w:t>Mantener en perfecto estado su radio de comunicación o en su defecto el medio de comunicación que tenga habilitado.</w:t>
      </w:r>
    </w:p>
    <w:p w14:paraId="7FEAC7FF" w14:textId="77777777" w:rsidR="008115D5" w:rsidRPr="007A78DE" w:rsidRDefault="008115D5" w:rsidP="00A7038A">
      <w:pPr>
        <w:pStyle w:val="Prrafodelista"/>
        <w:numPr>
          <w:ilvl w:val="0"/>
          <w:numId w:val="89"/>
        </w:numPr>
        <w:rPr>
          <w:rFonts w:ascii="Century Gothic" w:hAnsi="Century Gothic" w:cs="Times New Roman"/>
          <w:sz w:val="22"/>
        </w:rPr>
      </w:pPr>
      <w:r w:rsidRPr="007A78DE">
        <w:rPr>
          <w:rFonts w:ascii="Century Gothic" w:hAnsi="Century Gothic" w:cs="Times New Roman"/>
          <w:sz w:val="22"/>
        </w:rPr>
        <w:t>Coordinar inducciones en reconocimiento de puntos seguros y técnicas de evacuación, dirigidas a sus compañeros de la sede.</w:t>
      </w:r>
    </w:p>
    <w:p w14:paraId="6D0785E2" w14:textId="77777777" w:rsidR="008115D5" w:rsidRPr="007A78DE" w:rsidRDefault="008115D5" w:rsidP="00A7038A">
      <w:pPr>
        <w:pStyle w:val="Prrafodelista"/>
        <w:numPr>
          <w:ilvl w:val="0"/>
          <w:numId w:val="89"/>
        </w:numPr>
        <w:rPr>
          <w:rFonts w:ascii="Century Gothic" w:hAnsi="Century Gothic" w:cs="Times New Roman"/>
          <w:sz w:val="22"/>
        </w:rPr>
      </w:pPr>
      <w:r w:rsidRPr="007A78DE">
        <w:rPr>
          <w:rFonts w:ascii="Century Gothic" w:hAnsi="Century Gothic" w:cs="Times New Roman"/>
          <w:sz w:val="22"/>
        </w:rPr>
        <w:t>Sugerir capacitaciones para la brigada.</w:t>
      </w:r>
    </w:p>
    <w:p w14:paraId="54A81FDE" w14:textId="77777777" w:rsidR="008115D5" w:rsidRPr="007A78DE" w:rsidRDefault="008115D5" w:rsidP="005B4452">
      <w:pPr>
        <w:pStyle w:val="Textoindependiente"/>
        <w:ind w:right="49"/>
        <w:rPr>
          <w:rFonts w:ascii="Century Gothic" w:hAnsi="Century Gothic"/>
          <w:sz w:val="22"/>
          <w:szCs w:val="22"/>
        </w:rPr>
      </w:pPr>
    </w:p>
    <w:p w14:paraId="50DB6FB9" w14:textId="77777777" w:rsidR="008115D5" w:rsidRPr="007A78DE" w:rsidRDefault="008115D5" w:rsidP="005B4452">
      <w:pPr>
        <w:ind w:right="49"/>
        <w:rPr>
          <w:rFonts w:ascii="Century Gothic" w:hAnsi="Century Gothic"/>
          <w:b/>
          <w:sz w:val="22"/>
        </w:rPr>
      </w:pPr>
      <w:r w:rsidRPr="007A78DE">
        <w:rPr>
          <w:rFonts w:ascii="Century Gothic" w:hAnsi="Century Gothic" w:cs="Times New Roman"/>
          <w:b/>
          <w:iCs/>
          <w:sz w:val="22"/>
        </w:rPr>
        <w:t>DURANTE</w:t>
      </w:r>
    </w:p>
    <w:p w14:paraId="0D59F183" w14:textId="77777777" w:rsidR="00923EB9" w:rsidRPr="007A78DE" w:rsidRDefault="00923EB9" w:rsidP="005B4452">
      <w:pPr>
        <w:ind w:right="49"/>
        <w:rPr>
          <w:rFonts w:ascii="Century Gothic" w:hAnsi="Century Gothic"/>
          <w:b/>
          <w:sz w:val="22"/>
        </w:rPr>
      </w:pPr>
    </w:p>
    <w:p w14:paraId="4E92F83E" w14:textId="77777777" w:rsidR="008115D5" w:rsidRPr="007A78DE" w:rsidRDefault="008115D5" w:rsidP="00A7038A">
      <w:pPr>
        <w:pStyle w:val="Prrafodelista"/>
        <w:numPr>
          <w:ilvl w:val="0"/>
          <w:numId w:val="89"/>
        </w:numPr>
        <w:rPr>
          <w:rFonts w:ascii="Century Gothic" w:hAnsi="Century Gothic" w:cs="Times New Roman"/>
          <w:sz w:val="22"/>
        </w:rPr>
      </w:pPr>
      <w:r w:rsidRPr="007A78DE">
        <w:rPr>
          <w:rFonts w:ascii="Century Gothic" w:hAnsi="Century Gothic" w:cs="Times New Roman"/>
          <w:sz w:val="22"/>
        </w:rPr>
        <w:t>Utilizar elementos de protección personal</w:t>
      </w:r>
    </w:p>
    <w:p w14:paraId="774A5190" w14:textId="77777777" w:rsidR="008115D5" w:rsidRPr="007A78DE" w:rsidRDefault="008115D5" w:rsidP="00A7038A">
      <w:pPr>
        <w:pStyle w:val="Prrafodelista"/>
        <w:numPr>
          <w:ilvl w:val="0"/>
          <w:numId w:val="89"/>
        </w:numPr>
        <w:rPr>
          <w:rFonts w:ascii="Century Gothic" w:hAnsi="Century Gothic" w:cs="Times New Roman"/>
          <w:sz w:val="22"/>
        </w:rPr>
      </w:pPr>
      <w:r w:rsidRPr="007A78DE">
        <w:rPr>
          <w:rFonts w:ascii="Century Gothic" w:hAnsi="Century Gothic" w:cs="Times New Roman"/>
          <w:sz w:val="22"/>
        </w:rPr>
        <w:t xml:space="preserve">Se apersonará inmediatamente de la emergencia en el lugar del incidente y comunicar al coordinador de la brigada de la magnitud </w:t>
      </w:r>
      <w:proofErr w:type="gramStart"/>
      <w:r w:rsidRPr="007A78DE">
        <w:rPr>
          <w:rFonts w:ascii="Century Gothic" w:hAnsi="Century Gothic" w:cs="Times New Roman"/>
          <w:sz w:val="22"/>
        </w:rPr>
        <w:t>del mismo</w:t>
      </w:r>
      <w:proofErr w:type="gramEnd"/>
    </w:p>
    <w:p w14:paraId="792808DB" w14:textId="77777777" w:rsidR="008115D5" w:rsidRPr="007A78DE" w:rsidRDefault="008115D5" w:rsidP="00A7038A">
      <w:pPr>
        <w:pStyle w:val="Prrafodelista"/>
        <w:numPr>
          <w:ilvl w:val="0"/>
          <w:numId w:val="89"/>
        </w:numPr>
        <w:rPr>
          <w:rFonts w:ascii="Century Gothic" w:hAnsi="Century Gothic" w:cs="Times New Roman"/>
          <w:sz w:val="22"/>
        </w:rPr>
      </w:pPr>
      <w:r w:rsidRPr="007A78DE">
        <w:rPr>
          <w:rFonts w:ascii="Century Gothic" w:hAnsi="Century Gothic" w:cs="Times New Roman"/>
          <w:sz w:val="22"/>
        </w:rPr>
        <w:t>Dirigir la evacuación en principio hacia el punto seguro, espera indicaciones de movilización hacia un lugar seguro y efectuar conteo apoyados en las listas de control</w:t>
      </w:r>
    </w:p>
    <w:p w14:paraId="0FE8AA07" w14:textId="77777777" w:rsidR="008115D5" w:rsidRPr="007A78DE" w:rsidRDefault="008115D5" w:rsidP="00A7038A">
      <w:pPr>
        <w:pStyle w:val="Prrafodelista"/>
        <w:numPr>
          <w:ilvl w:val="0"/>
          <w:numId w:val="89"/>
        </w:numPr>
        <w:rPr>
          <w:rFonts w:ascii="Century Gothic" w:hAnsi="Century Gothic" w:cs="Times New Roman"/>
          <w:sz w:val="22"/>
        </w:rPr>
      </w:pPr>
      <w:r w:rsidRPr="007A78DE">
        <w:rPr>
          <w:rFonts w:ascii="Century Gothic" w:hAnsi="Century Gothic" w:cs="Times New Roman"/>
          <w:sz w:val="22"/>
        </w:rPr>
        <w:t>Reportar al coordinador de la brigada la presencia de heridos o lesionados y de conatos de incendio.</w:t>
      </w:r>
    </w:p>
    <w:p w14:paraId="6BCF9ABE" w14:textId="77777777" w:rsidR="008115D5" w:rsidRPr="007A78DE" w:rsidRDefault="008115D5" w:rsidP="00A7038A">
      <w:pPr>
        <w:pStyle w:val="Prrafodelista"/>
        <w:numPr>
          <w:ilvl w:val="0"/>
          <w:numId w:val="89"/>
        </w:numPr>
        <w:rPr>
          <w:rFonts w:ascii="Century Gothic" w:hAnsi="Century Gothic" w:cs="Times New Roman"/>
          <w:sz w:val="22"/>
        </w:rPr>
      </w:pPr>
      <w:r w:rsidRPr="007A78DE">
        <w:rPr>
          <w:rFonts w:ascii="Century Gothic" w:hAnsi="Century Gothic" w:cs="Times New Roman"/>
          <w:sz w:val="22"/>
        </w:rPr>
        <w:t>Recibir instrucciones del coordinador de la brigada y seguirá los procedimientos establecidos para el control de emergencias.</w:t>
      </w:r>
    </w:p>
    <w:p w14:paraId="167060D0" w14:textId="77777777" w:rsidR="008115D5" w:rsidRPr="007A78DE" w:rsidRDefault="008115D5" w:rsidP="00A7038A">
      <w:pPr>
        <w:pStyle w:val="Prrafodelista"/>
        <w:numPr>
          <w:ilvl w:val="0"/>
          <w:numId w:val="89"/>
        </w:numPr>
        <w:rPr>
          <w:rFonts w:ascii="Century Gothic" w:hAnsi="Century Gothic" w:cs="Times New Roman"/>
          <w:sz w:val="22"/>
        </w:rPr>
      </w:pPr>
      <w:r w:rsidRPr="007A78DE">
        <w:rPr>
          <w:rFonts w:ascii="Century Gothic" w:hAnsi="Century Gothic" w:cs="Times New Roman"/>
          <w:sz w:val="22"/>
        </w:rPr>
        <w:t>Evitar brotes de comportamiento incontrolable y separe a quienes lo tengan y hágalos reaccionar.</w:t>
      </w:r>
    </w:p>
    <w:p w14:paraId="703ED3B7" w14:textId="77777777" w:rsidR="008115D5" w:rsidRPr="007A78DE" w:rsidRDefault="008115D5" w:rsidP="00A7038A">
      <w:pPr>
        <w:pStyle w:val="Prrafodelista"/>
        <w:numPr>
          <w:ilvl w:val="0"/>
          <w:numId w:val="89"/>
        </w:numPr>
        <w:rPr>
          <w:rFonts w:ascii="Century Gothic" w:hAnsi="Century Gothic" w:cs="Times New Roman"/>
          <w:sz w:val="22"/>
        </w:rPr>
      </w:pPr>
      <w:r w:rsidRPr="007A78DE">
        <w:rPr>
          <w:rFonts w:ascii="Century Gothic" w:hAnsi="Century Gothic" w:cs="Times New Roman"/>
          <w:sz w:val="22"/>
        </w:rPr>
        <w:t xml:space="preserve">Esperar orden de evacuación del edificio por parte del coordinador de la </w:t>
      </w:r>
      <w:r w:rsidRPr="007A78DE">
        <w:rPr>
          <w:rFonts w:ascii="Century Gothic" w:hAnsi="Century Gothic" w:cs="Times New Roman"/>
          <w:sz w:val="22"/>
        </w:rPr>
        <w:lastRenderedPageBreak/>
        <w:t>brigada.</w:t>
      </w:r>
    </w:p>
    <w:p w14:paraId="354D109D" w14:textId="77777777" w:rsidR="008115D5" w:rsidRPr="007A78DE" w:rsidRDefault="008115D5" w:rsidP="00A7038A">
      <w:pPr>
        <w:pStyle w:val="Prrafodelista"/>
        <w:numPr>
          <w:ilvl w:val="0"/>
          <w:numId w:val="89"/>
        </w:numPr>
        <w:rPr>
          <w:rFonts w:ascii="Century Gothic" w:hAnsi="Century Gothic" w:cs="Times New Roman"/>
          <w:sz w:val="22"/>
        </w:rPr>
      </w:pPr>
      <w:r w:rsidRPr="007A78DE">
        <w:rPr>
          <w:rFonts w:ascii="Century Gothic" w:hAnsi="Century Gothic" w:cs="Times New Roman"/>
          <w:sz w:val="22"/>
        </w:rPr>
        <w:t>Mantener contacto verbal con su grupo, repita en forma calmada consignas especiales (Ej.: No Corran, No Se Detengan, etc.).</w:t>
      </w:r>
    </w:p>
    <w:p w14:paraId="688317B2" w14:textId="77777777" w:rsidR="008115D5" w:rsidRPr="007A78DE" w:rsidRDefault="008115D5" w:rsidP="00A7038A">
      <w:pPr>
        <w:pStyle w:val="Prrafodelista"/>
        <w:numPr>
          <w:ilvl w:val="0"/>
          <w:numId w:val="89"/>
        </w:numPr>
        <w:rPr>
          <w:rFonts w:ascii="Century Gothic" w:hAnsi="Century Gothic" w:cs="Times New Roman"/>
          <w:sz w:val="22"/>
        </w:rPr>
      </w:pPr>
      <w:r w:rsidRPr="007A78DE">
        <w:rPr>
          <w:rFonts w:ascii="Century Gothic" w:hAnsi="Century Gothic" w:cs="Times New Roman"/>
          <w:sz w:val="22"/>
        </w:rPr>
        <w:t>Proceder a la evacuación, previa orden del coordinador de la sede, siguiendo los procedimientos establecidos para el manejo de la evacuación.</w:t>
      </w:r>
    </w:p>
    <w:p w14:paraId="0830FE81" w14:textId="77777777" w:rsidR="008115D5" w:rsidRPr="007A78DE" w:rsidRDefault="008115D5" w:rsidP="00A7038A">
      <w:pPr>
        <w:pStyle w:val="Prrafodelista"/>
        <w:numPr>
          <w:ilvl w:val="0"/>
          <w:numId w:val="89"/>
        </w:numPr>
        <w:rPr>
          <w:rFonts w:ascii="Century Gothic" w:hAnsi="Century Gothic" w:cs="Times New Roman"/>
          <w:sz w:val="22"/>
        </w:rPr>
      </w:pPr>
      <w:r w:rsidRPr="007A78DE">
        <w:rPr>
          <w:rFonts w:ascii="Century Gothic" w:hAnsi="Century Gothic" w:cs="Times New Roman"/>
          <w:sz w:val="22"/>
        </w:rPr>
        <w:t>Recordar a todos los presentes la obligación de salir de inmediato.</w:t>
      </w:r>
    </w:p>
    <w:p w14:paraId="5AA0517C" w14:textId="77777777" w:rsidR="008115D5" w:rsidRPr="007A78DE" w:rsidRDefault="008115D5" w:rsidP="00A7038A">
      <w:pPr>
        <w:pStyle w:val="Prrafodelista"/>
        <w:numPr>
          <w:ilvl w:val="0"/>
          <w:numId w:val="89"/>
        </w:numPr>
        <w:rPr>
          <w:rFonts w:ascii="Century Gothic" w:hAnsi="Century Gothic" w:cs="Times New Roman"/>
          <w:sz w:val="22"/>
        </w:rPr>
      </w:pPr>
      <w:r w:rsidRPr="007A78DE">
        <w:rPr>
          <w:rFonts w:ascii="Century Gothic" w:hAnsi="Century Gothic" w:cs="Times New Roman"/>
          <w:sz w:val="22"/>
        </w:rPr>
        <w:t>Enviar reportes continuos de la evolución de la evacuación, incluyendo las dificultades encontradas en las rutas de evacuación al coordinador de la brigada.</w:t>
      </w:r>
    </w:p>
    <w:p w14:paraId="5362EBD8" w14:textId="77777777" w:rsidR="008115D5" w:rsidRPr="007A78DE" w:rsidRDefault="008115D5" w:rsidP="00A7038A">
      <w:pPr>
        <w:pStyle w:val="Prrafodelista"/>
        <w:numPr>
          <w:ilvl w:val="0"/>
          <w:numId w:val="89"/>
        </w:numPr>
        <w:rPr>
          <w:rFonts w:ascii="Century Gothic" w:hAnsi="Century Gothic" w:cs="Times New Roman"/>
          <w:sz w:val="22"/>
        </w:rPr>
      </w:pPr>
      <w:r w:rsidRPr="007A78DE">
        <w:rPr>
          <w:rFonts w:ascii="Century Gothic" w:hAnsi="Century Gothic" w:cs="Times New Roman"/>
          <w:sz w:val="22"/>
        </w:rPr>
        <w:t>Solicitar apoyo externo al coordinador de la brigada en caso de ser necesario</w:t>
      </w:r>
    </w:p>
    <w:p w14:paraId="14FEA998" w14:textId="77777777" w:rsidR="008115D5" w:rsidRPr="007A78DE" w:rsidRDefault="008115D5" w:rsidP="00A7038A">
      <w:pPr>
        <w:pStyle w:val="Prrafodelista"/>
        <w:numPr>
          <w:ilvl w:val="0"/>
          <w:numId w:val="89"/>
        </w:numPr>
        <w:rPr>
          <w:rFonts w:ascii="Century Gothic" w:hAnsi="Century Gothic" w:cs="Times New Roman"/>
          <w:sz w:val="22"/>
        </w:rPr>
      </w:pPr>
      <w:r w:rsidRPr="007A78DE">
        <w:rPr>
          <w:rFonts w:ascii="Century Gothic" w:hAnsi="Century Gothic" w:cs="Times New Roman"/>
          <w:sz w:val="22"/>
        </w:rPr>
        <w:t>Apoyar la intervención de los organismos externos cuando esto hubiere lugar</w:t>
      </w:r>
    </w:p>
    <w:p w14:paraId="08BCE3D2" w14:textId="77777777" w:rsidR="008115D5" w:rsidRPr="007A78DE" w:rsidRDefault="008115D5" w:rsidP="00A7038A">
      <w:pPr>
        <w:pStyle w:val="Prrafodelista"/>
        <w:numPr>
          <w:ilvl w:val="0"/>
          <w:numId w:val="89"/>
        </w:numPr>
        <w:rPr>
          <w:rFonts w:ascii="Century Gothic" w:hAnsi="Century Gothic" w:cs="Times New Roman"/>
          <w:sz w:val="22"/>
        </w:rPr>
      </w:pPr>
      <w:r w:rsidRPr="007A78DE">
        <w:rPr>
          <w:rFonts w:ascii="Century Gothic" w:hAnsi="Century Gothic" w:cs="Times New Roman"/>
          <w:sz w:val="22"/>
        </w:rPr>
        <w:t>Verificar mediante un recorrido rápido que el área queda evacuada completamente y evitar el regreso de personas.</w:t>
      </w:r>
    </w:p>
    <w:p w14:paraId="517C9A39" w14:textId="77777777" w:rsidR="008115D5" w:rsidRPr="007A78DE" w:rsidRDefault="008115D5" w:rsidP="00A7038A">
      <w:pPr>
        <w:pStyle w:val="Prrafodelista"/>
        <w:numPr>
          <w:ilvl w:val="0"/>
          <w:numId w:val="89"/>
        </w:numPr>
        <w:rPr>
          <w:rFonts w:ascii="Century Gothic" w:hAnsi="Century Gothic" w:cs="Times New Roman"/>
          <w:sz w:val="22"/>
        </w:rPr>
      </w:pPr>
      <w:r w:rsidRPr="007A78DE">
        <w:rPr>
          <w:rFonts w:ascii="Century Gothic" w:hAnsi="Century Gothic" w:cs="Times New Roman"/>
          <w:sz w:val="22"/>
        </w:rPr>
        <w:t>Notificar la culminación de la evacuación de su área al líder de brigada.</w:t>
      </w:r>
    </w:p>
    <w:p w14:paraId="3435599F" w14:textId="77777777" w:rsidR="00923EB9" w:rsidRPr="007A78DE" w:rsidRDefault="00923EB9" w:rsidP="005B4452">
      <w:pPr>
        <w:ind w:right="49"/>
        <w:rPr>
          <w:rFonts w:ascii="Century Gothic" w:hAnsi="Century Gothic"/>
          <w:b/>
          <w:sz w:val="22"/>
        </w:rPr>
      </w:pPr>
    </w:p>
    <w:p w14:paraId="7DBBE53A" w14:textId="77777777" w:rsidR="008115D5" w:rsidRPr="007A78DE" w:rsidRDefault="008115D5" w:rsidP="005B4452">
      <w:pPr>
        <w:ind w:right="49"/>
        <w:rPr>
          <w:rFonts w:ascii="Century Gothic" w:hAnsi="Century Gothic" w:cs="Times New Roman"/>
          <w:b/>
          <w:iCs/>
          <w:sz w:val="22"/>
        </w:rPr>
      </w:pPr>
      <w:r w:rsidRPr="007A78DE">
        <w:rPr>
          <w:rFonts w:ascii="Century Gothic" w:hAnsi="Century Gothic" w:cs="Times New Roman"/>
          <w:b/>
          <w:iCs/>
          <w:sz w:val="22"/>
        </w:rPr>
        <w:t>DESPUÉS</w:t>
      </w:r>
    </w:p>
    <w:p w14:paraId="2C55D250" w14:textId="77777777" w:rsidR="00923EB9" w:rsidRPr="007A78DE" w:rsidRDefault="00923EB9" w:rsidP="005B4452">
      <w:pPr>
        <w:ind w:right="49"/>
        <w:rPr>
          <w:rFonts w:ascii="Century Gothic" w:hAnsi="Century Gothic"/>
          <w:b/>
          <w:sz w:val="22"/>
        </w:rPr>
      </w:pPr>
    </w:p>
    <w:p w14:paraId="737224CC" w14:textId="77777777" w:rsidR="008115D5" w:rsidRPr="007A78DE" w:rsidRDefault="008115D5" w:rsidP="00A7038A">
      <w:pPr>
        <w:pStyle w:val="Prrafodelista"/>
        <w:numPr>
          <w:ilvl w:val="0"/>
          <w:numId w:val="89"/>
        </w:numPr>
        <w:rPr>
          <w:rFonts w:ascii="Century Gothic" w:hAnsi="Century Gothic" w:cs="Times New Roman"/>
          <w:sz w:val="22"/>
        </w:rPr>
      </w:pPr>
      <w:r w:rsidRPr="007A78DE">
        <w:rPr>
          <w:rFonts w:ascii="Century Gothic" w:hAnsi="Century Gothic" w:cs="Times New Roman"/>
          <w:sz w:val="22"/>
        </w:rPr>
        <w:t>Realizar inspección en conjunto con personal calificado para determinar posibles causas del accidente y sugerir medidas correctivas para lograr un ambiente seguro de trabajo.</w:t>
      </w:r>
    </w:p>
    <w:p w14:paraId="7CFA88DD" w14:textId="77777777" w:rsidR="008115D5" w:rsidRPr="007A78DE" w:rsidRDefault="008115D5" w:rsidP="00A7038A">
      <w:pPr>
        <w:pStyle w:val="Prrafodelista"/>
        <w:numPr>
          <w:ilvl w:val="0"/>
          <w:numId w:val="89"/>
        </w:numPr>
        <w:rPr>
          <w:rFonts w:ascii="Century Gothic" w:hAnsi="Century Gothic" w:cs="Times New Roman"/>
          <w:sz w:val="22"/>
        </w:rPr>
      </w:pPr>
      <w:r w:rsidRPr="007A78DE">
        <w:rPr>
          <w:rFonts w:ascii="Century Gothic" w:hAnsi="Century Gothic" w:cs="Times New Roman"/>
          <w:sz w:val="22"/>
        </w:rPr>
        <w:t>Verifica el restablecimiento de su zona e informa al coordinador de la brigada</w:t>
      </w:r>
    </w:p>
    <w:p w14:paraId="32616FB6" w14:textId="77777777" w:rsidR="008115D5" w:rsidRPr="007A78DE" w:rsidRDefault="008115D5" w:rsidP="00A7038A">
      <w:pPr>
        <w:pStyle w:val="Prrafodelista"/>
        <w:numPr>
          <w:ilvl w:val="0"/>
          <w:numId w:val="89"/>
        </w:numPr>
        <w:rPr>
          <w:rFonts w:ascii="Century Gothic" w:hAnsi="Century Gothic" w:cs="Times New Roman"/>
          <w:sz w:val="22"/>
        </w:rPr>
      </w:pPr>
      <w:r w:rsidRPr="007A78DE">
        <w:rPr>
          <w:rFonts w:ascii="Century Gothic" w:hAnsi="Century Gothic" w:cs="Times New Roman"/>
          <w:sz w:val="22"/>
        </w:rPr>
        <w:t>Presentar informe sobre la emergencia presentada</w:t>
      </w:r>
    </w:p>
    <w:p w14:paraId="5F076278" w14:textId="77777777" w:rsidR="008115D5" w:rsidRPr="007A78DE" w:rsidRDefault="008115D5" w:rsidP="00A7038A">
      <w:pPr>
        <w:pStyle w:val="Prrafodelista"/>
        <w:numPr>
          <w:ilvl w:val="0"/>
          <w:numId w:val="89"/>
        </w:numPr>
        <w:rPr>
          <w:rFonts w:ascii="Century Gothic" w:hAnsi="Century Gothic" w:cs="Times New Roman"/>
          <w:sz w:val="22"/>
        </w:rPr>
      </w:pPr>
      <w:r w:rsidRPr="007A78DE">
        <w:rPr>
          <w:rFonts w:ascii="Century Gothic" w:hAnsi="Century Gothic" w:cs="Times New Roman"/>
          <w:sz w:val="22"/>
        </w:rPr>
        <w:t>Participar en la retroalimentación y evaluación de la emergencia</w:t>
      </w:r>
    </w:p>
    <w:p w14:paraId="39598F21" w14:textId="77777777" w:rsidR="008115D5" w:rsidRPr="007A78DE" w:rsidRDefault="008115D5" w:rsidP="00A7038A">
      <w:pPr>
        <w:pStyle w:val="Prrafodelista"/>
        <w:numPr>
          <w:ilvl w:val="0"/>
          <w:numId w:val="89"/>
        </w:numPr>
        <w:rPr>
          <w:rFonts w:ascii="Century Gothic" w:hAnsi="Century Gothic" w:cs="Times New Roman"/>
          <w:sz w:val="22"/>
        </w:rPr>
      </w:pPr>
      <w:r w:rsidRPr="007A78DE">
        <w:rPr>
          <w:rFonts w:ascii="Century Gothic" w:hAnsi="Century Gothic" w:cs="Times New Roman"/>
          <w:sz w:val="22"/>
        </w:rPr>
        <w:t>Realizar inspecciones a las instalaciones verificando su estado, determinando riesgos conexos e identificando estado de rutas de evacuación. Informa a su coordinador de la brigada las novedades encontradas.</w:t>
      </w:r>
    </w:p>
    <w:p w14:paraId="3BD4B04B" w14:textId="77777777" w:rsidR="00923EB9" w:rsidRPr="007A78DE" w:rsidRDefault="00923EB9" w:rsidP="00923EB9">
      <w:pPr>
        <w:pStyle w:val="Prrafodelista"/>
        <w:tabs>
          <w:tab w:val="left" w:pos="1581"/>
        </w:tabs>
        <w:ind w:left="0" w:right="49"/>
        <w:contextualSpacing w:val="0"/>
        <w:rPr>
          <w:rFonts w:ascii="Century Gothic" w:hAnsi="Century Gothic"/>
          <w:sz w:val="22"/>
        </w:rPr>
      </w:pPr>
    </w:p>
    <w:p w14:paraId="697BF5C6" w14:textId="77777777" w:rsidR="008115D5" w:rsidRPr="007A78DE" w:rsidRDefault="008115D5" w:rsidP="005B4452">
      <w:pPr>
        <w:ind w:right="49"/>
        <w:rPr>
          <w:rFonts w:ascii="Century Gothic" w:hAnsi="Century Gothic" w:cs="Times New Roman"/>
          <w:iCs/>
          <w:sz w:val="22"/>
        </w:rPr>
      </w:pPr>
      <w:r w:rsidRPr="007A78DE">
        <w:rPr>
          <w:rFonts w:ascii="Century Gothic" w:hAnsi="Century Gothic" w:cs="Times New Roman"/>
          <w:b/>
          <w:iCs/>
          <w:sz w:val="22"/>
        </w:rPr>
        <w:t xml:space="preserve">Capacitación y Entrenamiento: </w:t>
      </w:r>
      <w:r w:rsidRPr="007A78DE">
        <w:rPr>
          <w:rFonts w:ascii="Century Gothic" w:hAnsi="Century Gothic" w:cs="Times New Roman"/>
          <w:iCs/>
          <w:sz w:val="22"/>
        </w:rPr>
        <w:t>Se cuenta actualmente con plan de formación y entrenamiento para los integrantes de la brigada.</w:t>
      </w:r>
      <w:bookmarkStart w:id="101" w:name="_bookmark66"/>
      <w:bookmarkEnd w:id="101"/>
    </w:p>
    <w:p w14:paraId="5390A68A" w14:textId="77777777" w:rsidR="00680EA5" w:rsidRPr="007A78DE" w:rsidRDefault="00680EA5" w:rsidP="005F4943">
      <w:pPr>
        <w:ind w:left="860" w:right="1042"/>
        <w:rPr>
          <w:rFonts w:ascii="Century Gothic" w:hAnsi="Century Gothic"/>
          <w:sz w:val="22"/>
        </w:rPr>
      </w:pPr>
    </w:p>
    <w:p w14:paraId="6F51CE67" w14:textId="3A5C84D8" w:rsidR="008115D5" w:rsidRPr="007A78DE" w:rsidRDefault="00680EA5" w:rsidP="00ED36E9">
      <w:pPr>
        <w:pStyle w:val="Ttulo2"/>
        <w:rPr>
          <w:rFonts w:ascii="Century Gothic" w:hAnsi="Century Gothic"/>
          <w:sz w:val="22"/>
          <w:szCs w:val="22"/>
        </w:rPr>
      </w:pPr>
      <w:bookmarkStart w:id="102" w:name="_bookmark67"/>
      <w:bookmarkStart w:id="103" w:name="_Toc42681618"/>
      <w:bookmarkEnd w:id="102"/>
      <w:r w:rsidRPr="007A78DE">
        <w:rPr>
          <w:rFonts w:ascii="Century Gothic" w:hAnsi="Century Gothic"/>
          <w:sz w:val="22"/>
          <w:szCs w:val="22"/>
        </w:rPr>
        <w:t>1</w:t>
      </w:r>
      <w:r w:rsidR="003E4867" w:rsidRPr="007A78DE">
        <w:rPr>
          <w:rFonts w:ascii="Century Gothic" w:hAnsi="Century Gothic"/>
          <w:sz w:val="22"/>
          <w:szCs w:val="22"/>
        </w:rPr>
        <w:t>2</w:t>
      </w:r>
      <w:r w:rsidRPr="007A78DE">
        <w:rPr>
          <w:rFonts w:ascii="Century Gothic" w:hAnsi="Century Gothic"/>
          <w:sz w:val="22"/>
          <w:szCs w:val="22"/>
        </w:rPr>
        <w:t xml:space="preserve">.3 </w:t>
      </w:r>
      <w:r w:rsidR="008115D5" w:rsidRPr="007A78DE">
        <w:rPr>
          <w:rFonts w:ascii="Century Gothic" w:hAnsi="Century Gothic"/>
          <w:sz w:val="22"/>
          <w:szCs w:val="22"/>
        </w:rPr>
        <w:t>Capacitación a las Brigadas de</w:t>
      </w:r>
      <w:r w:rsidR="008115D5" w:rsidRPr="007A78DE">
        <w:rPr>
          <w:rFonts w:ascii="Century Gothic" w:hAnsi="Century Gothic"/>
          <w:spacing w:val="-4"/>
          <w:sz w:val="22"/>
          <w:szCs w:val="22"/>
        </w:rPr>
        <w:t xml:space="preserve"> </w:t>
      </w:r>
      <w:r w:rsidR="008115D5" w:rsidRPr="007A78DE">
        <w:rPr>
          <w:rFonts w:ascii="Century Gothic" w:hAnsi="Century Gothic"/>
          <w:sz w:val="22"/>
          <w:szCs w:val="22"/>
        </w:rPr>
        <w:t>Emergencia</w:t>
      </w:r>
      <w:bookmarkEnd w:id="103"/>
    </w:p>
    <w:p w14:paraId="30683031" w14:textId="77777777" w:rsidR="00680EA5" w:rsidRPr="007A78DE" w:rsidRDefault="00680EA5" w:rsidP="005F4943">
      <w:pPr>
        <w:rPr>
          <w:rFonts w:ascii="Century Gothic" w:hAnsi="Century Gothic"/>
          <w:sz w:val="22"/>
        </w:rPr>
      </w:pPr>
    </w:p>
    <w:tbl>
      <w:tblPr>
        <w:tblStyle w:val="Tablaconcuadrcula"/>
        <w:tblW w:w="5000" w:type="pct"/>
        <w:jc w:val="center"/>
        <w:tblLook w:val="04A0" w:firstRow="1" w:lastRow="0" w:firstColumn="1" w:lastColumn="0" w:noHBand="0" w:noVBand="1"/>
      </w:tblPr>
      <w:tblGrid>
        <w:gridCol w:w="3634"/>
        <w:gridCol w:w="5420"/>
      </w:tblGrid>
      <w:tr w:rsidR="00680EA5" w:rsidRPr="007A78DE" w14:paraId="53AC9F9B" w14:textId="77777777" w:rsidTr="003E4867">
        <w:trPr>
          <w:jc w:val="center"/>
        </w:trPr>
        <w:tc>
          <w:tcPr>
            <w:tcW w:w="2007" w:type="pct"/>
            <w:shd w:val="clear" w:color="auto" w:fill="92CDDC" w:themeFill="accent5" w:themeFillTint="99"/>
            <w:vAlign w:val="center"/>
          </w:tcPr>
          <w:p w14:paraId="280D9B7F" w14:textId="77777777" w:rsidR="00680EA5" w:rsidRPr="007A78DE" w:rsidRDefault="00680EA5" w:rsidP="005F4943">
            <w:pPr>
              <w:rPr>
                <w:rFonts w:ascii="Century Gothic" w:hAnsi="Century Gothic" w:cs="Times New Roman"/>
                <w:b/>
                <w:sz w:val="22"/>
              </w:rPr>
            </w:pPr>
            <w:r w:rsidRPr="007A78DE">
              <w:rPr>
                <w:rFonts w:ascii="Century Gothic" w:hAnsi="Century Gothic" w:cs="Times New Roman"/>
                <w:b/>
                <w:sz w:val="22"/>
              </w:rPr>
              <w:t>TEMA</w:t>
            </w:r>
          </w:p>
        </w:tc>
        <w:tc>
          <w:tcPr>
            <w:tcW w:w="2993" w:type="pct"/>
            <w:shd w:val="clear" w:color="auto" w:fill="92CDDC" w:themeFill="accent5" w:themeFillTint="99"/>
            <w:vAlign w:val="center"/>
          </w:tcPr>
          <w:p w14:paraId="2D132CDB" w14:textId="77777777" w:rsidR="00680EA5" w:rsidRPr="007A78DE" w:rsidRDefault="00680EA5" w:rsidP="005F4943">
            <w:pPr>
              <w:rPr>
                <w:rFonts w:ascii="Century Gothic" w:hAnsi="Century Gothic" w:cs="Times New Roman"/>
                <w:b/>
                <w:sz w:val="22"/>
              </w:rPr>
            </w:pPr>
            <w:r w:rsidRPr="007A78DE">
              <w:rPr>
                <w:rFonts w:ascii="Century Gothic" w:hAnsi="Century Gothic" w:cs="Times New Roman"/>
                <w:b/>
                <w:sz w:val="22"/>
              </w:rPr>
              <w:t>TEMARIO</w:t>
            </w:r>
          </w:p>
        </w:tc>
      </w:tr>
      <w:tr w:rsidR="00680EA5" w:rsidRPr="007A78DE" w14:paraId="45659B81" w14:textId="77777777" w:rsidTr="00C00986">
        <w:trPr>
          <w:jc w:val="center"/>
        </w:trPr>
        <w:tc>
          <w:tcPr>
            <w:tcW w:w="2007" w:type="pct"/>
            <w:vMerge w:val="restart"/>
            <w:shd w:val="clear" w:color="auto" w:fill="auto"/>
            <w:vAlign w:val="center"/>
          </w:tcPr>
          <w:p w14:paraId="2073D32E" w14:textId="77777777" w:rsidR="00680EA5" w:rsidRPr="007A78DE" w:rsidRDefault="00680EA5" w:rsidP="005F4943">
            <w:pPr>
              <w:rPr>
                <w:rFonts w:ascii="Century Gothic" w:hAnsi="Century Gothic" w:cs="Times New Roman"/>
                <w:b/>
                <w:sz w:val="22"/>
              </w:rPr>
            </w:pPr>
            <w:r w:rsidRPr="007A78DE">
              <w:rPr>
                <w:rFonts w:ascii="Century Gothic" w:hAnsi="Century Gothic" w:cs="Times New Roman"/>
                <w:b/>
                <w:sz w:val="22"/>
              </w:rPr>
              <w:t>PRIMEROS AUXILIOS</w:t>
            </w:r>
          </w:p>
        </w:tc>
        <w:tc>
          <w:tcPr>
            <w:tcW w:w="2993" w:type="pct"/>
            <w:vAlign w:val="center"/>
          </w:tcPr>
          <w:p w14:paraId="16794555" w14:textId="77777777" w:rsidR="00680EA5" w:rsidRPr="007A78DE" w:rsidRDefault="00680EA5" w:rsidP="005F4943">
            <w:pPr>
              <w:rPr>
                <w:rFonts w:ascii="Century Gothic" w:hAnsi="Century Gothic" w:cs="Times New Roman"/>
                <w:sz w:val="22"/>
              </w:rPr>
            </w:pPr>
            <w:r w:rsidRPr="007A78DE">
              <w:rPr>
                <w:rFonts w:ascii="Century Gothic" w:eastAsia="Times New Roman" w:hAnsi="Century Gothic" w:cs="Times New Roman"/>
                <w:b/>
                <w:bCs/>
                <w:color w:val="000000"/>
                <w:sz w:val="22"/>
                <w:lang w:eastAsia="es-CO"/>
              </w:rPr>
              <w:t>BÁSICO</w:t>
            </w:r>
          </w:p>
        </w:tc>
      </w:tr>
      <w:tr w:rsidR="00680EA5" w:rsidRPr="007A78DE" w14:paraId="5F423124" w14:textId="77777777" w:rsidTr="00C00986">
        <w:trPr>
          <w:jc w:val="center"/>
        </w:trPr>
        <w:tc>
          <w:tcPr>
            <w:tcW w:w="2007" w:type="pct"/>
            <w:vMerge/>
            <w:shd w:val="clear" w:color="auto" w:fill="auto"/>
            <w:vAlign w:val="center"/>
          </w:tcPr>
          <w:p w14:paraId="660B8498" w14:textId="77777777" w:rsidR="00680EA5" w:rsidRPr="007A78DE" w:rsidRDefault="00680EA5" w:rsidP="005F4943">
            <w:pPr>
              <w:rPr>
                <w:rFonts w:ascii="Century Gothic" w:hAnsi="Century Gothic" w:cs="Times New Roman"/>
                <w:sz w:val="22"/>
              </w:rPr>
            </w:pPr>
          </w:p>
        </w:tc>
        <w:tc>
          <w:tcPr>
            <w:tcW w:w="2993" w:type="pct"/>
            <w:vAlign w:val="center"/>
          </w:tcPr>
          <w:p w14:paraId="62EAA82A" w14:textId="77777777" w:rsidR="00680EA5" w:rsidRPr="007A78DE" w:rsidRDefault="00680EA5" w:rsidP="005F4943">
            <w:pPr>
              <w:rPr>
                <w:rFonts w:ascii="Century Gothic" w:hAnsi="Century Gothic" w:cs="Times New Roman"/>
                <w:sz w:val="22"/>
              </w:rPr>
            </w:pPr>
            <w:r w:rsidRPr="007A78DE">
              <w:rPr>
                <w:rFonts w:ascii="Century Gothic" w:eastAsia="Times New Roman" w:hAnsi="Century Gothic" w:cs="Times New Roman"/>
                <w:color w:val="000000"/>
                <w:sz w:val="22"/>
                <w:lang w:eastAsia="es-CO"/>
              </w:rPr>
              <w:t>Definiciones básicas.</w:t>
            </w:r>
          </w:p>
        </w:tc>
      </w:tr>
      <w:tr w:rsidR="00680EA5" w:rsidRPr="007A78DE" w14:paraId="6F679009" w14:textId="77777777" w:rsidTr="00C00986">
        <w:trPr>
          <w:jc w:val="center"/>
        </w:trPr>
        <w:tc>
          <w:tcPr>
            <w:tcW w:w="2007" w:type="pct"/>
            <w:vMerge/>
            <w:shd w:val="clear" w:color="auto" w:fill="auto"/>
            <w:vAlign w:val="center"/>
          </w:tcPr>
          <w:p w14:paraId="096422C6" w14:textId="77777777" w:rsidR="00680EA5" w:rsidRPr="007A78DE" w:rsidRDefault="00680EA5" w:rsidP="005F4943">
            <w:pPr>
              <w:rPr>
                <w:rFonts w:ascii="Century Gothic" w:hAnsi="Century Gothic" w:cs="Times New Roman"/>
                <w:sz w:val="22"/>
              </w:rPr>
            </w:pPr>
          </w:p>
        </w:tc>
        <w:tc>
          <w:tcPr>
            <w:tcW w:w="2993" w:type="pct"/>
            <w:vAlign w:val="center"/>
          </w:tcPr>
          <w:p w14:paraId="6196C099" w14:textId="77777777" w:rsidR="00680EA5" w:rsidRPr="007A78DE" w:rsidRDefault="00680EA5" w:rsidP="005F4943">
            <w:pPr>
              <w:rPr>
                <w:rFonts w:ascii="Century Gothic" w:hAnsi="Century Gothic" w:cs="Times New Roman"/>
                <w:sz w:val="22"/>
              </w:rPr>
            </w:pPr>
            <w:r w:rsidRPr="007A78DE">
              <w:rPr>
                <w:rFonts w:ascii="Century Gothic" w:eastAsia="Times New Roman" w:hAnsi="Century Gothic" w:cs="Times New Roman"/>
                <w:color w:val="000000"/>
                <w:sz w:val="22"/>
                <w:lang w:eastAsia="es-CO"/>
              </w:rPr>
              <w:t>Bioseguridad personal.</w:t>
            </w:r>
          </w:p>
        </w:tc>
      </w:tr>
      <w:tr w:rsidR="00680EA5" w:rsidRPr="007A78DE" w14:paraId="0E4E27FA" w14:textId="77777777" w:rsidTr="00C00986">
        <w:trPr>
          <w:jc w:val="center"/>
        </w:trPr>
        <w:tc>
          <w:tcPr>
            <w:tcW w:w="2007" w:type="pct"/>
            <w:vMerge/>
            <w:shd w:val="clear" w:color="auto" w:fill="auto"/>
            <w:vAlign w:val="center"/>
          </w:tcPr>
          <w:p w14:paraId="730D9D08" w14:textId="77777777" w:rsidR="00680EA5" w:rsidRPr="007A78DE" w:rsidRDefault="00680EA5" w:rsidP="005F4943">
            <w:pPr>
              <w:rPr>
                <w:rFonts w:ascii="Century Gothic" w:hAnsi="Century Gothic" w:cs="Times New Roman"/>
                <w:sz w:val="22"/>
              </w:rPr>
            </w:pPr>
          </w:p>
        </w:tc>
        <w:tc>
          <w:tcPr>
            <w:tcW w:w="2993" w:type="pct"/>
            <w:vAlign w:val="center"/>
          </w:tcPr>
          <w:p w14:paraId="6C4E2E2B" w14:textId="77777777" w:rsidR="00680EA5" w:rsidRPr="007A78DE" w:rsidRDefault="00680EA5" w:rsidP="005F4943">
            <w:pPr>
              <w:rPr>
                <w:rFonts w:ascii="Century Gothic" w:hAnsi="Century Gothic" w:cs="Times New Roman"/>
                <w:sz w:val="22"/>
              </w:rPr>
            </w:pPr>
            <w:r w:rsidRPr="007A78DE">
              <w:rPr>
                <w:rFonts w:ascii="Century Gothic" w:eastAsia="Times New Roman" w:hAnsi="Century Gothic" w:cs="Times New Roman"/>
                <w:color w:val="000000"/>
                <w:sz w:val="22"/>
                <w:lang w:eastAsia="es-CO"/>
              </w:rPr>
              <w:t>Generalidades del primer auxilio.</w:t>
            </w:r>
          </w:p>
        </w:tc>
      </w:tr>
      <w:tr w:rsidR="00680EA5" w:rsidRPr="007A78DE" w14:paraId="5898E504" w14:textId="77777777" w:rsidTr="00C00986">
        <w:trPr>
          <w:jc w:val="center"/>
        </w:trPr>
        <w:tc>
          <w:tcPr>
            <w:tcW w:w="2007" w:type="pct"/>
            <w:vMerge/>
            <w:shd w:val="clear" w:color="auto" w:fill="auto"/>
            <w:vAlign w:val="center"/>
          </w:tcPr>
          <w:p w14:paraId="67605B23" w14:textId="77777777" w:rsidR="00680EA5" w:rsidRPr="007A78DE" w:rsidRDefault="00680EA5" w:rsidP="005F4943">
            <w:pPr>
              <w:rPr>
                <w:rFonts w:ascii="Century Gothic" w:hAnsi="Century Gothic" w:cs="Times New Roman"/>
                <w:sz w:val="22"/>
              </w:rPr>
            </w:pPr>
          </w:p>
        </w:tc>
        <w:tc>
          <w:tcPr>
            <w:tcW w:w="2993" w:type="pct"/>
            <w:vAlign w:val="center"/>
          </w:tcPr>
          <w:p w14:paraId="76954C31" w14:textId="77777777" w:rsidR="00680EA5" w:rsidRPr="007A78DE" w:rsidRDefault="00680EA5" w:rsidP="005F4943">
            <w:pPr>
              <w:rPr>
                <w:rFonts w:ascii="Century Gothic" w:hAnsi="Century Gothic" w:cs="Times New Roman"/>
                <w:sz w:val="22"/>
              </w:rPr>
            </w:pPr>
            <w:r w:rsidRPr="007A78DE">
              <w:rPr>
                <w:rFonts w:ascii="Century Gothic" w:eastAsia="Times New Roman" w:hAnsi="Century Gothic" w:cs="Times New Roman"/>
                <w:color w:val="000000"/>
                <w:sz w:val="22"/>
                <w:lang w:eastAsia="es-CO"/>
              </w:rPr>
              <w:t>Como actuar en casos específicos.</w:t>
            </w:r>
          </w:p>
        </w:tc>
      </w:tr>
      <w:tr w:rsidR="00680EA5" w:rsidRPr="007A78DE" w14:paraId="1345891C" w14:textId="77777777" w:rsidTr="00C00986">
        <w:trPr>
          <w:jc w:val="center"/>
        </w:trPr>
        <w:tc>
          <w:tcPr>
            <w:tcW w:w="2007" w:type="pct"/>
            <w:vMerge/>
            <w:shd w:val="clear" w:color="auto" w:fill="auto"/>
            <w:vAlign w:val="center"/>
          </w:tcPr>
          <w:p w14:paraId="7C96B5F9" w14:textId="77777777" w:rsidR="00680EA5" w:rsidRPr="007A78DE" w:rsidRDefault="00680EA5" w:rsidP="005F4943">
            <w:pPr>
              <w:rPr>
                <w:rFonts w:ascii="Century Gothic" w:hAnsi="Century Gothic" w:cs="Times New Roman"/>
                <w:sz w:val="22"/>
              </w:rPr>
            </w:pPr>
          </w:p>
        </w:tc>
        <w:tc>
          <w:tcPr>
            <w:tcW w:w="2993" w:type="pct"/>
            <w:vAlign w:val="center"/>
          </w:tcPr>
          <w:p w14:paraId="3CD00466" w14:textId="77777777" w:rsidR="00680EA5" w:rsidRPr="007A78DE" w:rsidRDefault="00680EA5" w:rsidP="005F4943">
            <w:pPr>
              <w:rPr>
                <w:rFonts w:ascii="Century Gothic" w:hAnsi="Century Gothic" w:cs="Times New Roman"/>
                <w:sz w:val="22"/>
              </w:rPr>
            </w:pPr>
            <w:r w:rsidRPr="007A78DE">
              <w:rPr>
                <w:rFonts w:ascii="Century Gothic" w:eastAsia="Times New Roman" w:hAnsi="Century Gothic" w:cs="Times New Roman"/>
                <w:color w:val="000000"/>
                <w:sz w:val="22"/>
                <w:lang w:eastAsia="es-CO"/>
              </w:rPr>
              <w:t>Practica de valoración de lesionados, aseguramiento de la escena.</w:t>
            </w:r>
          </w:p>
        </w:tc>
      </w:tr>
    </w:tbl>
    <w:p w14:paraId="6DA9B8A8" w14:textId="77777777" w:rsidR="00680EA5" w:rsidRPr="007A78DE" w:rsidRDefault="00680EA5" w:rsidP="005F4943">
      <w:pPr>
        <w:rPr>
          <w:rFonts w:ascii="Century Gothic" w:hAnsi="Century Gothic"/>
          <w:sz w:val="22"/>
        </w:rPr>
      </w:pPr>
    </w:p>
    <w:p w14:paraId="231DFBCB" w14:textId="5F841274" w:rsidR="008115D5" w:rsidRPr="007A78DE" w:rsidRDefault="00680EA5" w:rsidP="00C00986">
      <w:pPr>
        <w:pStyle w:val="Ttulo2"/>
        <w:rPr>
          <w:rFonts w:ascii="Century Gothic" w:hAnsi="Century Gothic"/>
          <w:sz w:val="22"/>
          <w:szCs w:val="22"/>
        </w:rPr>
      </w:pPr>
      <w:bookmarkStart w:id="104" w:name="_bookmark68"/>
      <w:bookmarkStart w:id="105" w:name="_Toc42681619"/>
      <w:bookmarkEnd w:id="104"/>
      <w:r w:rsidRPr="007A78DE">
        <w:rPr>
          <w:rFonts w:ascii="Century Gothic" w:hAnsi="Century Gothic"/>
          <w:sz w:val="22"/>
          <w:szCs w:val="22"/>
        </w:rPr>
        <w:t>1</w:t>
      </w:r>
      <w:r w:rsidR="00C00986" w:rsidRPr="007A78DE">
        <w:rPr>
          <w:rFonts w:ascii="Century Gothic" w:hAnsi="Century Gothic"/>
          <w:sz w:val="22"/>
          <w:szCs w:val="22"/>
        </w:rPr>
        <w:t>2</w:t>
      </w:r>
      <w:r w:rsidRPr="007A78DE">
        <w:rPr>
          <w:rFonts w:ascii="Century Gothic" w:hAnsi="Century Gothic"/>
          <w:sz w:val="22"/>
          <w:szCs w:val="22"/>
        </w:rPr>
        <w:t xml:space="preserve">.4 </w:t>
      </w:r>
      <w:r w:rsidR="008115D5" w:rsidRPr="007A78DE">
        <w:rPr>
          <w:rFonts w:ascii="Century Gothic" w:hAnsi="Century Gothic"/>
          <w:sz w:val="22"/>
          <w:szCs w:val="22"/>
        </w:rPr>
        <w:t>Comité Operativo De Emergencias</w:t>
      </w:r>
      <w:bookmarkEnd w:id="105"/>
    </w:p>
    <w:p w14:paraId="505170D7" w14:textId="77777777" w:rsidR="00853E73" w:rsidRPr="007A78DE" w:rsidRDefault="00853E73" w:rsidP="00853E73">
      <w:pPr>
        <w:rPr>
          <w:rFonts w:ascii="Century Gothic" w:hAnsi="Century Gothic"/>
          <w:sz w:val="22"/>
        </w:rPr>
      </w:pPr>
    </w:p>
    <w:p w14:paraId="5F62B6A1" w14:textId="77777777" w:rsidR="008115D5" w:rsidRPr="007A78DE" w:rsidRDefault="008115D5" w:rsidP="00C00986">
      <w:pPr>
        <w:rPr>
          <w:rFonts w:ascii="Century Gothic" w:hAnsi="Century Gothic" w:cs="Times New Roman"/>
          <w:sz w:val="22"/>
        </w:rPr>
      </w:pPr>
      <w:r w:rsidRPr="007A78DE">
        <w:rPr>
          <w:rFonts w:ascii="Century Gothic" w:hAnsi="Century Gothic" w:cs="Times New Roman"/>
          <w:sz w:val="22"/>
        </w:rPr>
        <w:t>El Comité de Emergencias es responsable de la toma de decisiones, antes, durante y después de una emergencia.</w:t>
      </w:r>
    </w:p>
    <w:p w14:paraId="6905261D" w14:textId="77777777" w:rsidR="008115D5" w:rsidRPr="007A78DE" w:rsidRDefault="008115D5" w:rsidP="00C00986">
      <w:pPr>
        <w:rPr>
          <w:rFonts w:ascii="Century Gothic" w:hAnsi="Century Gothic" w:cs="Times New Roman"/>
          <w:sz w:val="22"/>
        </w:rPr>
      </w:pPr>
    </w:p>
    <w:p w14:paraId="05940865" w14:textId="77777777" w:rsidR="008115D5" w:rsidRPr="007A78DE" w:rsidRDefault="008115D5" w:rsidP="00C00986">
      <w:pPr>
        <w:rPr>
          <w:rFonts w:ascii="Century Gothic" w:hAnsi="Century Gothic" w:cs="Times New Roman"/>
          <w:sz w:val="22"/>
        </w:rPr>
      </w:pPr>
      <w:r w:rsidRPr="007A78DE">
        <w:rPr>
          <w:rFonts w:ascii="Century Gothic" w:hAnsi="Century Gothic" w:cs="Times New Roman"/>
          <w:sz w:val="22"/>
        </w:rPr>
        <w:t>El Comité de Emergencias, es la máxima autoridad responsable de prevenir y preparar las acciones de coordinación de una emergencia que implique una respuesta especializada hasta cuando se hagan presentes las autoridades o los organismos de socorro externos, momento en el cual se debe delegar con los respectivos responsables, sin dejar de ser apoyo y fuente de información para una respuesta</w:t>
      </w:r>
      <w:r w:rsidRPr="007A78DE">
        <w:rPr>
          <w:rFonts w:ascii="Century Gothic" w:hAnsi="Century Gothic" w:cs="Times New Roman"/>
          <w:spacing w:val="-13"/>
          <w:sz w:val="22"/>
        </w:rPr>
        <w:t xml:space="preserve"> </w:t>
      </w:r>
      <w:r w:rsidRPr="007A78DE">
        <w:rPr>
          <w:rFonts w:ascii="Century Gothic" w:hAnsi="Century Gothic" w:cs="Times New Roman"/>
          <w:sz w:val="22"/>
        </w:rPr>
        <w:t>adecuada,</w:t>
      </w:r>
      <w:r w:rsidRPr="007A78DE">
        <w:rPr>
          <w:rFonts w:ascii="Century Gothic" w:hAnsi="Century Gothic" w:cs="Times New Roman"/>
          <w:spacing w:val="-14"/>
          <w:sz w:val="22"/>
        </w:rPr>
        <w:t xml:space="preserve"> </w:t>
      </w:r>
      <w:r w:rsidRPr="007A78DE">
        <w:rPr>
          <w:rFonts w:ascii="Century Gothic" w:hAnsi="Century Gothic" w:cs="Times New Roman"/>
          <w:sz w:val="22"/>
        </w:rPr>
        <w:t>lo</w:t>
      </w:r>
      <w:r w:rsidRPr="007A78DE">
        <w:rPr>
          <w:rFonts w:ascii="Century Gothic" w:hAnsi="Century Gothic" w:cs="Times New Roman"/>
          <w:spacing w:val="-16"/>
          <w:sz w:val="22"/>
        </w:rPr>
        <w:t xml:space="preserve"> </w:t>
      </w:r>
      <w:r w:rsidRPr="007A78DE">
        <w:rPr>
          <w:rFonts w:ascii="Century Gothic" w:hAnsi="Century Gothic" w:cs="Times New Roman"/>
          <w:sz w:val="22"/>
        </w:rPr>
        <w:t>cual</w:t>
      </w:r>
      <w:r w:rsidRPr="007A78DE">
        <w:rPr>
          <w:rFonts w:ascii="Century Gothic" w:hAnsi="Century Gothic" w:cs="Times New Roman"/>
          <w:spacing w:val="-16"/>
          <w:sz w:val="22"/>
        </w:rPr>
        <w:t xml:space="preserve"> </w:t>
      </w:r>
      <w:r w:rsidRPr="007A78DE">
        <w:rPr>
          <w:rFonts w:ascii="Century Gothic" w:hAnsi="Century Gothic" w:cs="Times New Roman"/>
          <w:sz w:val="22"/>
        </w:rPr>
        <w:t>requiere</w:t>
      </w:r>
      <w:r w:rsidRPr="007A78DE">
        <w:rPr>
          <w:rFonts w:ascii="Century Gothic" w:hAnsi="Century Gothic" w:cs="Times New Roman"/>
          <w:spacing w:val="-16"/>
          <w:sz w:val="22"/>
        </w:rPr>
        <w:t xml:space="preserve"> </w:t>
      </w:r>
      <w:r w:rsidRPr="007A78DE">
        <w:rPr>
          <w:rFonts w:ascii="Century Gothic" w:hAnsi="Century Gothic" w:cs="Times New Roman"/>
          <w:sz w:val="22"/>
        </w:rPr>
        <w:t>de</w:t>
      </w:r>
      <w:r w:rsidRPr="007A78DE">
        <w:rPr>
          <w:rFonts w:ascii="Century Gothic" w:hAnsi="Century Gothic" w:cs="Times New Roman"/>
          <w:spacing w:val="-17"/>
          <w:sz w:val="22"/>
        </w:rPr>
        <w:t xml:space="preserve"> </w:t>
      </w:r>
      <w:r w:rsidRPr="007A78DE">
        <w:rPr>
          <w:rFonts w:ascii="Century Gothic" w:hAnsi="Century Gothic" w:cs="Times New Roman"/>
          <w:sz w:val="22"/>
        </w:rPr>
        <w:t>la</w:t>
      </w:r>
      <w:r w:rsidRPr="007A78DE">
        <w:rPr>
          <w:rFonts w:ascii="Century Gothic" w:hAnsi="Century Gothic" w:cs="Times New Roman"/>
          <w:spacing w:val="-16"/>
          <w:sz w:val="22"/>
        </w:rPr>
        <w:t xml:space="preserve"> </w:t>
      </w:r>
      <w:r w:rsidRPr="007A78DE">
        <w:rPr>
          <w:rFonts w:ascii="Century Gothic" w:hAnsi="Century Gothic" w:cs="Times New Roman"/>
          <w:sz w:val="22"/>
        </w:rPr>
        <w:t>participación</w:t>
      </w:r>
      <w:r w:rsidRPr="007A78DE">
        <w:rPr>
          <w:rFonts w:ascii="Century Gothic" w:hAnsi="Century Gothic" w:cs="Times New Roman"/>
          <w:spacing w:val="-13"/>
          <w:sz w:val="22"/>
        </w:rPr>
        <w:t xml:space="preserve"> </w:t>
      </w:r>
      <w:r w:rsidRPr="007A78DE">
        <w:rPr>
          <w:rFonts w:ascii="Century Gothic" w:hAnsi="Century Gothic" w:cs="Times New Roman"/>
          <w:sz w:val="22"/>
        </w:rPr>
        <w:t>decidida</w:t>
      </w:r>
      <w:r w:rsidRPr="007A78DE">
        <w:rPr>
          <w:rFonts w:ascii="Century Gothic" w:hAnsi="Century Gothic" w:cs="Times New Roman"/>
          <w:spacing w:val="-16"/>
          <w:sz w:val="22"/>
        </w:rPr>
        <w:t xml:space="preserve"> </w:t>
      </w:r>
      <w:r w:rsidRPr="007A78DE">
        <w:rPr>
          <w:rFonts w:ascii="Century Gothic" w:hAnsi="Century Gothic" w:cs="Times New Roman"/>
          <w:sz w:val="22"/>
        </w:rPr>
        <w:t>del</w:t>
      </w:r>
      <w:r w:rsidRPr="007A78DE">
        <w:rPr>
          <w:rFonts w:ascii="Century Gothic" w:hAnsi="Century Gothic" w:cs="Times New Roman"/>
          <w:spacing w:val="-16"/>
          <w:sz w:val="22"/>
        </w:rPr>
        <w:t xml:space="preserve"> </w:t>
      </w:r>
      <w:r w:rsidRPr="007A78DE">
        <w:rPr>
          <w:rFonts w:ascii="Century Gothic" w:hAnsi="Century Gothic" w:cs="Times New Roman"/>
          <w:sz w:val="22"/>
        </w:rPr>
        <w:t>Nivel</w:t>
      </w:r>
      <w:r w:rsidRPr="007A78DE">
        <w:rPr>
          <w:rFonts w:ascii="Century Gothic" w:hAnsi="Century Gothic" w:cs="Times New Roman"/>
          <w:spacing w:val="-15"/>
          <w:sz w:val="22"/>
        </w:rPr>
        <w:t xml:space="preserve"> </w:t>
      </w:r>
      <w:r w:rsidRPr="007A78DE">
        <w:rPr>
          <w:rFonts w:ascii="Century Gothic" w:hAnsi="Century Gothic" w:cs="Times New Roman"/>
          <w:sz w:val="22"/>
        </w:rPr>
        <w:t>Directivo.</w:t>
      </w:r>
    </w:p>
    <w:p w14:paraId="1B12C6B6" w14:textId="77777777" w:rsidR="00923EB9" w:rsidRPr="007A78DE" w:rsidRDefault="00923EB9" w:rsidP="00923EB9">
      <w:pPr>
        <w:pStyle w:val="Textoindependiente"/>
        <w:ind w:right="49"/>
        <w:rPr>
          <w:rFonts w:ascii="Century Gothic" w:hAnsi="Century Gothic"/>
          <w:sz w:val="22"/>
          <w:szCs w:val="22"/>
        </w:rPr>
      </w:pPr>
    </w:p>
    <w:p w14:paraId="3A5DFA8D" w14:textId="77777777" w:rsidR="008115D5" w:rsidRPr="007A78DE" w:rsidRDefault="008115D5" w:rsidP="00C00986">
      <w:pPr>
        <w:rPr>
          <w:rFonts w:ascii="Century Gothic" w:hAnsi="Century Gothic" w:cs="Times New Roman"/>
          <w:sz w:val="22"/>
        </w:rPr>
      </w:pPr>
      <w:r w:rsidRPr="007A78DE">
        <w:rPr>
          <w:rFonts w:ascii="Century Gothic" w:hAnsi="Century Gothic" w:cs="Times New Roman"/>
          <w:sz w:val="22"/>
        </w:rPr>
        <w:t>El Comité de Emergencias tiene como objetivos principales:</w:t>
      </w:r>
    </w:p>
    <w:p w14:paraId="4261C32C" w14:textId="77777777" w:rsidR="00923EB9" w:rsidRPr="007A78DE" w:rsidRDefault="00923EB9" w:rsidP="00923EB9">
      <w:pPr>
        <w:pStyle w:val="Textoindependiente"/>
        <w:ind w:left="567" w:right="49" w:hanging="567"/>
        <w:rPr>
          <w:rFonts w:ascii="Century Gothic" w:hAnsi="Century Gothic"/>
          <w:sz w:val="22"/>
          <w:szCs w:val="22"/>
        </w:rPr>
      </w:pPr>
    </w:p>
    <w:p w14:paraId="3B89418E" w14:textId="77777777" w:rsidR="008115D5" w:rsidRPr="007A78DE" w:rsidRDefault="008115D5" w:rsidP="00A7038A">
      <w:pPr>
        <w:pStyle w:val="Prrafodelista"/>
        <w:numPr>
          <w:ilvl w:val="0"/>
          <w:numId w:val="89"/>
        </w:numPr>
        <w:rPr>
          <w:rFonts w:ascii="Century Gothic" w:hAnsi="Century Gothic" w:cs="Times New Roman"/>
          <w:sz w:val="22"/>
        </w:rPr>
      </w:pPr>
      <w:r w:rsidRPr="007A78DE">
        <w:rPr>
          <w:rFonts w:ascii="Century Gothic" w:hAnsi="Century Gothic" w:cs="Times New Roman"/>
          <w:sz w:val="22"/>
        </w:rPr>
        <w:t>Asegurar y proteger la vida humana y los bienes de la entidad.</w:t>
      </w:r>
    </w:p>
    <w:p w14:paraId="1BA4C4DF" w14:textId="77777777" w:rsidR="008115D5" w:rsidRPr="007A78DE" w:rsidRDefault="008115D5" w:rsidP="00A7038A">
      <w:pPr>
        <w:pStyle w:val="Prrafodelista"/>
        <w:numPr>
          <w:ilvl w:val="0"/>
          <w:numId w:val="89"/>
        </w:numPr>
        <w:rPr>
          <w:rFonts w:ascii="Century Gothic" w:hAnsi="Century Gothic" w:cs="Times New Roman"/>
          <w:sz w:val="22"/>
        </w:rPr>
      </w:pPr>
      <w:r w:rsidRPr="007A78DE">
        <w:rPr>
          <w:rFonts w:ascii="Century Gothic" w:hAnsi="Century Gothic" w:cs="Times New Roman"/>
          <w:sz w:val="22"/>
        </w:rPr>
        <w:t>Coordinar y tomar decisiones antes, durante y después de las emergencias Internas y externas.</w:t>
      </w:r>
    </w:p>
    <w:p w14:paraId="1B216226" w14:textId="77777777" w:rsidR="00923EB9" w:rsidRPr="007A78DE" w:rsidRDefault="00923EB9" w:rsidP="00923EB9">
      <w:pPr>
        <w:pStyle w:val="Textoindependiente"/>
        <w:ind w:right="49"/>
        <w:rPr>
          <w:rFonts w:ascii="Century Gothic" w:hAnsi="Century Gothic"/>
          <w:sz w:val="22"/>
          <w:szCs w:val="22"/>
        </w:rPr>
      </w:pPr>
    </w:p>
    <w:p w14:paraId="6ABF1C0D" w14:textId="77777777" w:rsidR="008115D5" w:rsidRPr="007A78DE" w:rsidRDefault="008115D5" w:rsidP="00923EB9">
      <w:pPr>
        <w:pStyle w:val="Textoindependiente"/>
        <w:ind w:right="49"/>
        <w:rPr>
          <w:rFonts w:ascii="Century Gothic" w:hAnsi="Century Gothic" w:cs="Times New Roman"/>
          <w:sz w:val="22"/>
          <w:szCs w:val="22"/>
        </w:rPr>
      </w:pPr>
      <w:r w:rsidRPr="007A78DE">
        <w:rPr>
          <w:rFonts w:ascii="Century Gothic" w:hAnsi="Century Gothic" w:cs="Times New Roman"/>
          <w:sz w:val="22"/>
          <w:szCs w:val="22"/>
        </w:rPr>
        <w:t>El comité de emergencias está basado en la estructura organizacional del Sistema Comando de Incidente.</w:t>
      </w:r>
    </w:p>
    <w:p w14:paraId="40A40D2B" w14:textId="77777777" w:rsidR="00923EB9" w:rsidRPr="007A78DE" w:rsidRDefault="00923EB9" w:rsidP="00923EB9">
      <w:pPr>
        <w:pStyle w:val="Textoindependiente"/>
        <w:ind w:right="49"/>
        <w:rPr>
          <w:rFonts w:ascii="Century Gothic" w:hAnsi="Century Gothic"/>
          <w:sz w:val="22"/>
          <w:szCs w:val="22"/>
        </w:rPr>
      </w:pPr>
    </w:p>
    <w:p w14:paraId="7099FA6B" w14:textId="433AB9FA" w:rsidR="008115D5" w:rsidRPr="007A78DE" w:rsidRDefault="00680EA5" w:rsidP="00CF7152">
      <w:pPr>
        <w:pStyle w:val="Ttulo2"/>
        <w:rPr>
          <w:rFonts w:ascii="Century Gothic" w:hAnsi="Century Gothic"/>
          <w:sz w:val="22"/>
          <w:szCs w:val="22"/>
        </w:rPr>
      </w:pPr>
      <w:bookmarkStart w:id="106" w:name="_bookmark69"/>
      <w:bookmarkStart w:id="107" w:name="_Toc42681620"/>
      <w:bookmarkEnd w:id="106"/>
      <w:r w:rsidRPr="007A78DE">
        <w:rPr>
          <w:rFonts w:ascii="Century Gothic" w:hAnsi="Century Gothic"/>
          <w:sz w:val="22"/>
          <w:szCs w:val="22"/>
        </w:rPr>
        <w:t>1</w:t>
      </w:r>
      <w:r w:rsidR="00C00986" w:rsidRPr="007A78DE">
        <w:rPr>
          <w:rFonts w:ascii="Century Gothic" w:hAnsi="Century Gothic"/>
          <w:sz w:val="22"/>
          <w:szCs w:val="22"/>
        </w:rPr>
        <w:t>2</w:t>
      </w:r>
      <w:r w:rsidRPr="007A78DE">
        <w:rPr>
          <w:rFonts w:ascii="Century Gothic" w:hAnsi="Century Gothic"/>
          <w:sz w:val="22"/>
          <w:szCs w:val="22"/>
        </w:rPr>
        <w:t xml:space="preserve">.4.1 </w:t>
      </w:r>
      <w:r w:rsidR="008115D5" w:rsidRPr="007A78DE">
        <w:rPr>
          <w:rFonts w:ascii="Century Gothic" w:hAnsi="Century Gothic"/>
          <w:sz w:val="22"/>
          <w:szCs w:val="22"/>
        </w:rPr>
        <w:t>Funciones Comité de</w:t>
      </w:r>
      <w:r w:rsidR="008115D5" w:rsidRPr="007A78DE">
        <w:rPr>
          <w:rFonts w:ascii="Century Gothic" w:hAnsi="Century Gothic"/>
          <w:spacing w:val="-2"/>
          <w:sz w:val="22"/>
          <w:szCs w:val="22"/>
        </w:rPr>
        <w:t xml:space="preserve"> </w:t>
      </w:r>
      <w:r w:rsidR="008115D5" w:rsidRPr="007A78DE">
        <w:rPr>
          <w:rFonts w:ascii="Century Gothic" w:hAnsi="Century Gothic"/>
          <w:sz w:val="22"/>
          <w:szCs w:val="22"/>
        </w:rPr>
        <w:t>Emergencias</w:t>
      </w:r>
      <w:bookmarkEnd w:id="107"/>
    </w:p>
    <w:p w14:paraId="5E28C5DE" w14:textId="77777777" w:rsidR="008115D5" w:rsidRPr="007A78DE" w:rsidRDefault="008115D5" w:rsidP="005F4943">
      <w:pPr>
        <w:pStyle w:val="Textoindependiente"/>
        <w:rPr>
          <w:rFonts w:ascii="Century Gothic" w:hAnsi="Century Gothic"/>
          <w:i/>
          <w:sz w:val="22"/>
          <w:szCs w:val="22"/>
        </w:rPr>
      </w:pPr>
    </w:p>
    <w:p w14:paraId="5D3BBE2C" w14:textId="77777777" w:rsidR="008115D5" w:rsidRPr="007A78DE" w:rsidRDefault="008115D5" w:rsidP="005F4943">
      <w:pPr>
        <w:pStyle w:val="Textoindependiente"/>
        <w:rPr>
          <w:rFonts w:ascii="Century Gothic" w:hAnsi="Century Gothic"/>
          <w:i/>
          <w:sz w:val="22"/>
          <w:szCs w:val="22"/>
        </w:rPr>
      </w:pP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63"/>
        <w:gridCol w:w="2497"/>
        <w:gridCol w:w="899"/>
        <w:gridCol w:w="157"/>
        <w:gridCol w:w="269"/>
        <w:gridCol w:w="4463"/>
      </w:tblGrid>
      <w:tr w:rsidR="008115D5" w:rsidRPr="007A78DE" w14:paraId="3AEEC313" w14:textId="77777777" w:rsidTr="00C00986">
        <w:trPr>
          <w:trHeight w:val="562"/>
          <w:jc w:val="center"/>
        </w:trPr>
        <w:tc>
          <w:tcPr>
            <w:tcW w:w="318" w:type="pct"/>
            <w:vMerge w:val="restart"/>
            <w:textDirection w:val="btLr"/>
            <w:vAlign w:val="center"/>
          </w:tcPr>
          <w:p w14:paraId="57FB86BC" w14:textId="77777777" w:rsidR="008115D5" w:rsidRPr="007A78DE" w:rsidRDefault="008115D5" w:rsidP="005F4943">
            <w:pPr>
              <w:pStyle w:val="TableParagraph"/>
              <w:ind w:left="113"/>
              <w:rPr>
                <w:rFonts w:ascii="Century Gothic" w:hAnsi="Century Gothic"/>
                <w:sz w:val="22"/>
              </w:rPr>
            </w:pPr>
            <w:r w:rsidRPr="007A78DE">
              <w:rPr>
                <w:rFonts w:ascii="Century Gothic" w:hAnsi="Century Gothic"/>
                <w:sz w:val="22"/>
              </w:rPr>
              <w:t>STAFF DE COMANDO</w:t>
            </w:r>
          </w:p>
        </w:tc>
        <w:tc>
          <w:tcPr>
            <w:tcW w:w="1411" w:type="pct"/>
            <w:vAlign w:val="center"/>
          </w:tcPr>
          <w:p w14:paraId="676CB196" w14:textId="77777777" w:rsidR="008115D5" w:rsidRPr="007A78DE" w:rsidRDefault="008115D5" w:rsidP="005F4943">
            <w:pPr>
              <w:pStyle w:val="TableParagraph"/>
              <w:ind w:left="391"/>
              <w:rPr>
                <w:rFonts w:ascii="Century Gothic" w:hAnsi="Century Gothic"/>
                <w:b/>
                <w:i/>
                <w:sz w:val="22"/>
              </w:rPr>
            </w:pPr>
            <w:r w:rsidRPr="007A78DE">
              <w:rPr>
                <w:rFonts w:ascii="Century Gothic" w:hAnsi="Century Gothic"/>
                <w:b/>
                <w:i/>
                <w:sz w:val="22"/>
              </w:rPr>
              <w:t>COMPONENTE</w:t>
            </w:r>
          </w:p>
        </w:tc>
        <w:tc>
          <w:tcPr>
            <w:tcW w:w="3271" w:type="pct"/>
            <w:gridSpan w:val="4"/>
            <w:vAlign w:val="center"/>
          </w:tcPr>
          <w:p w14:paraId="4FE5B8C8" w14:textId="77777777" w:rsidR="008115D5" w:rsidRPr="007A78DE" w:rsidRDefault="008115D5" w:rsidP="005F4943">
            <w:pPr>
              <w:pStyle w:val="TableParagraph"/>
              <w:ind w:left="2152" w:right="2152"/>
              <w:rPr>
                <w:rFonts w:ascii="Century Gothic" w:hAnsi="Century Gothic"/>
                <w:b/>
                <w:i/>
                <w:sz w:val="22"/>
              </w:rPr>
            </w:pPr>
            <w:r w:rsidRPr="007A78DE">
              <w:rPr>
                <w:rFonts w:ascii="Century Gothic" w:hAnsi="Century Gothic"/>
                <w:b/>
                <w:i/>
                <w:sz w:val="22"/>
              </w:rPr>
              <w:t>FUNCIONES</w:t>
            </w:r>
          </w:p>
        </w:tc>
      </w:tr>
      <w:tr w:rsidR="008115D5" w:rsidRPr="007A78DE" w14:paraId="104AB8C8" w14:textId="77777777" w:rsidTr="00C00986">
        <w:trPr>
          <w:trHeight w:val="3246"/>
          <w:jc w:val="center"/>
        </w:trPr>
        <w:tc>
          <w:tcPr>
            <w:tcW w:w="318" w:type="pct"/>
            <w:vMerge/>
            <w:tcBorders>
              <w:top w:val="nil"/>
            </w:tcBorders>
            <w:textDirection w:val="btLr"/>
            <w:vAlign w:val="center"/>
          </w:tcPr>
          <w:p w14:paraId="74BE7163" w14:textId="77777777" w:rsidR="008115D5" w:rsidRPr="007A78DE" w:rsidRDefault="008115D5" w:rsidP="005F4943">
            <w:pPr>
              <w:rPr>
                <w:rFonts w:ascii="Century Gothic" w:hAnsi="Century Gothic"/>
                <w:sz w:val="22"/>
              </w:rPr>
            </w:pPr>
          </w:p>
        </w:tc>
        <w:tc>
          <w:tcPr>
            <w:tcW w:w="1411" w:type="pct"/>
            <w:vAlign w:val="center"/>
          </w:tcPr>
          <w:p w14:paraId="4910D9BA" w14:textId="77777777" w:rsidR="008115D5" w:rsidRPr="007A78DE" w:rsidRDefault="008115D5" w:rsidP="005F4943">
            <w:pPr>
              <w:pStyle w:val="TableParagraph"/>
              <w:ind w:right="138"/>
              <w:rPr>
                <w:rFonts w:ascii="Century Gothic" w:hAnsi="Century Gothic"/>
                <w:sz w:val="22"/>
              </w:rPr>
            </w:pPr>
            <w:r w:rsidRPr="007A78DE">
              <w:rPr>
                <w:rFonts w:ascii="Century Gothic" w:hAnsi="Century Gothic"/>
                <w:sz w:val="22"/>
              </w:rPr>
              <w:t>COMANDANTE DE INCIDENTE O JEFE DE EMERGENCIAS</w:t>
            </w:r>
          </w:p>
        </w:tc>
        <w:tc>
          <w:tcPr>
            <w:tcW w:w="597" w:type="pct"/>
            <w:gridSpan w:val="2"/>
            <w:vAlign w:val="center"/>
          </w:tcPr>
          <w:p w14:paraId="267D8AAA" w14:textId="77777777" w:rsidR="008115D5" w:rsidRPr="007A78DE" w:rsidRDefault="008115D5" w:rsidP="005F4943">
            <w:pPr>
              <w:pStyle w:val="TableParagraph"/>
              <w:rPr>
                <w:rFonts w:ascii="Century Gothic" w:hAnsi="Century Gothic"/>
                <w:b/>
                <w:sz w:val="22"/>
              </w:rPr>
            </w:pPr>
            <w:r w:rsidRPr="007A78DE">
              <w:rPr>
                <w:rFonts w:ascii="Century Gothic" w:hAnsi="Century Gothic"/>
                <w:b/>
                <w:sz w:val="22"/>
              </w:rPr>
              <w:t>ANTES</w:t>
            </w:r>
          </w:p>
        </w:tc>
        <w:tc>
          <w:tcPr>
            <w:tcW w:w="2674" w:type="pct"/>
            <w:gridSpan w:val="2"/>
            <w:vAlign w:val="center"/>
          </w:tcPr>
          <w:p w14:paraId="393D6A49" w14:textId="77777777" w:rsidR="008115D5" w:rsidRPr="007A78DE" w:rsidRDefault="008115D5" w:rsidP="00A7038A">
            <w:pPr>
              <w:pStyle w:val="TableParagraph"/>
              <w:numPr>
                <w:ilvl w:val="0"/>
                <w:numId w:val="54"/>
              </w:numPr>
              <w:tabs>
                <w:tab w:val="left" w:pos="420"/>
              </w:tabs>
              <w:ind w:right="97"/>
              <w:rPr>
                <w:rFonts w:ascii="Century Gothic" w:hAnsi="Century Gothic"/>
                <w:sz w:val="22"/>
              </w:rPr>
            </w:pPr>
            <w:r w:rsidRPr="007A78DE">
              <w:rPr>
                <w:rFonts w:ascii="Century Gothic" w:hAnsi="Century Gothic"/>
                <w:sz w:val="22"/>
              </w:rPr>
              <w:t>Brindar información a la comunidad de</w:t>
            </w:r>
            <w:r w:rsidRPr="007A78DE">
              <w:rPr>
                <w:rFonts w:ascii="Century Gothic" w:hAnsi="Century Gothic"/>
                <w:spacing w:val="-13"/>
                <w:sz w:val="22"/>
              </w:rPr>
              <w:t xml:space="preserve"> </w:t>
            </w:r>
            <w:r w:rsidRPr="007A78DE">
              <w:rPr>
                <w:rFonts w:ascii="Century Gothic" w:hAnsi="Century Gothic"/>
                <w:sz w:val="22"/>
              </w:rPr>
              <w:t>la</w:t>
            </w:r>
            <w:r w:rsidRPr="007A78DE">
              <w:rPr>
                <w:rFonts w:ascii="Century Gothic" w:hAnsi="Century Gothic"/>
                <w:spacing w:val="-13"/>
                <w:sz w:val="22"/>
              </w:rPr>
              <w:t xml:space="preserve"> </w:t>
            </w:r>
            <w:r w:rsidRPr="007A78DE">
              <w:rPr>
                <w:rFonts w:ascii="Century Gothic" w:hAnsi="Century Gothic"/>
                <w:sz w:val="22"/>
              </w:rPr>
              <w:t>Organización</w:t>
            </w:r>
            <w:r w:rsidRPr="007A78DE">
              <w:rPr>
                <w:rFonts w:ascii="Century Gothic" w:hAnsi="Century Gothic"/>
                <w:spacing w:val="-13"/>
                <w:sz w:val="22"/>
              </w:rPr>
              <w:t xml:space="preserve"> </w:t>
            </w:r>
            <w:r w:rsidRPr="007A78DE">
              <w:rPr>
                <w:rFonts w:ascii="Century Gothic" w:hAnsi="Century Gothic"/>
                <w:sz w:val="22"/>
              </w:rPr>
              <w:t>sobre</w:t>
            </w:r>
            <w:r w:rsidRPr="007A78DE">
              <w:rPr>
                <w:rFonts w:ascii="Century Gothic" w:hAnsi="Century Gothic"/>
                <w:spacing w:val="-12"/>
                <w:sz w:val="22"/>
              </w:rPr>
              <w:t xml:space="preserve"> </w:t>
            </w:r>
            <w:r w:rsidRPr="007A78DE">
              <w:rPr>
                <w:rFonts w:ascii="Century Gothic" w:hAnsi="Century Gothic"/>
                <w:sz w:val="22"/>
              </w:rPr>
              <w:t>la</w:t>
            </w:r>
            <w:r w:rsidRPr="007A78DE">
              <w:rPr>
                <w:rFonts w:ascii="Century Gothic" w:hAnsi="Century Gothic"/>
                <w:spacing w:val="-13"/>
                <w:sz w:val="22"/>
              </w:rPr>
              <w:t xml:space="preserve"> </w:t>
            </w:r>
            <w:r w:rsidRPr="007A78DE">
              <w:rPr>
                <w:rFonts w:ascii="Century Gothic" w:hAnsi="Century Gothic"/>
                <w:sz w:val="22"/>
              </w:rPr>
              <w:t>atención de</w:t>
            </w:r>
            <w:r w:rsidRPr="007A78DE">
              <w:rPr>
                <w:rFonts w:ascii="Century Gothic" w:hAnsi="Century Gothic"/>
                <w:spacing w:val="-2"/>
                <w:sz w:val="22"/>
              </w:rPr>
              <w:t xml:space="preserve"> </w:t>
            </w:r>
            <w:r w:rsidRPr="007A78DE">
              <w:rPr>
                <w:rFonts w:ascii="Century Gothic" w:hAnsi="Century Gothic"/>
                <w:sz w:val="22"/>
              </w:rPr>
              <w:t>emergencias.</w:t>
            </w:r>
          </w:p>
          <w:p w14:paraId="042333C9" w14:textId="77777777" w:rsidR="008115D5" w:rsidRPr="007A78DE" w:rsidRDefault="008115D5" w:rsidP="00A7038A">
            <w:pPr>
              <w:pStyle w:val="TableParagraph"/>
              <w:numPr>
                <w:ilvl w:val="0"/>
                <w:numId w:val="54"/>
              </w:numPr>
              <w:tabs>
                <w:tab w:val="left" w:pos="420"/>
              </w:tabs>
              <w:ind w:right="98"/>
              <w:rPr>
                <w:rFonts w:ascii="Century Gothic" w:hAnsi="Century Gothic"/>
                <w:sz w:val="22"/>
              </w:rPr>
            </w:pPr>
            <w:r w:rsidRPr="007A78DE">
              <w:rPr>
                <w:rFonts w:ascii="Century Gothic" w:hAnsi="Century Gothic"/>
                <w:sz w:val="22"/>
              </w:rPr>
              <w:t>Realizar el Análisis de Riesgo de la Organización.</w:t>
            </w:r>
          </w:p>
          <w:p w14:paraId="55866183" w14:textId="77777777" w:rsidR="008115D5" w:rsidRPr="007A78DE" w:rsidRDefault="008115D5" w:rsidP="00A7038A">
            <w:pPr>
              <w:pStyle w:val="TableParagraph"/>
              <w:numPr>
                <w:ilvl w:val="0"/>
                <w:numId w:val="54"/>
              </w:numPr>
              <w:tabs>
                <w:tab w:val="left" w:pos="420"/>
                <w:tab w:val="left" w:pos="2314"/>
                <w:tab w:val="left" w:pos="3998"/>
              </w:tabs>
              <w:ind w:right="97"/>
              <w:rPr>
                <w:rFonts w:ascii="Century Gothic" w:hAnsi="Century Gothic"/>
                <w:sz w:val="22"/>
              </w:rPr>
            </w:pPr>
            <w:r w:rsidRPr="007A78DE">
              <w:rPr>
                <w:rFonts w:ascii="Century Gothic" w:hAnsi="Century Gothic"/>
                <w:sz w:val="22"/>
              </w:rPr>
              <w:t>Programar</w:t>
            </w:r>
            <w:r w:rsidRPr="007A78DE">
              <w:rPr>
                <w:rFonts w:ascii="Century Gothic" w:hAnsi="Century Gothic"/>
                <w:sz w:val="22"/>
              </w:rPr>
              <w:tab/>
              <w:t>jornadas</w:t>
            </w:r>
            <w:r w:rsidRPr="007A78DE">
              <w:rPr>
                <w:rFonts w:ascii="Century Gothic" w:hAnsi="Century Gothic"/>
                <w:sz w:val="22"/>
              </w:rPr>
              <w:tab/>
            </w:r>
            <w:r w:rsidRPr="007A78DE">
              <w:rPr>
                <w:rFonts w:ascii="Century Gothic" w:hAnsi="Century Gothic"/>
                <w:spacing w:val="-8"/>
                <w:sz w:val="22"/>
              </w:rPr>
              <w:t xml:space="preserve">de </w:t>
            </w:r>
            <w:r w:rsidRPr="007A78DE">
              <w:rPr>
                <w:rFonts w:ascii="Century Gothic" w:hAnsi="Century Gothic"/>
                <w:sz w:val="22"/>
              </w:rPr>
              <w:t>capacitación.</w:t>
            </w:r>
          </w:p>
          <w:p w14:paraId="1F57C0F9" w14:textId="77777777" w:rsidR="008115D5" w:rsidRPr="007A78DE" w:rsidRDefault="008115D5" w:rsidP="00A7038A">
            <w:pPr>
              <w:pStyle w:val="TableParagraph"/>
              <w:numPr>
                <w:ilvl w:val="0"/>
                <w:numId w:val="54"/>
              </w:numPr>
              <w:tabs>
                <w:tab w:val="left" w:pos="420"/>
              </w:tabs>
              <w:ind w:right="94"/>
              <w:rPr>
                <w:rFonts w:ascii="Century Gothic" w:hAnsi="Century Gothic"/>
                <w:sz w:val="22"/>
              </w:rPr>
            </w:pPr>
            <w:r w:rsidRPr="007A78DE">
              <w:rPr>
                <w:rFonts w:ascii="Century Gothic" w:hAnsi="Century Gothic"/>
                <w:sz w:val="22"/>
              </w:rPr>
              <w:t>Realizar acciones de intervención y mitigación sobre los riesgos identificados en el Análisis de Riesgo.</w:t>
            </w:r>
          </w:p>
          <w:p w14:paraId="0492D6E5" w14:textId="77777777" w:rsidR="008115D5" w:rsidRPr="007A78DE" w:rsidRDefault="008115D5" w:rsidP="00A7038A">
            <w:pPr>
              <w:pStyle w:val="TableParagraph"/>
              <w:numPr>
                <w:ilvl w:val="0"/>
                <w:numId w:val="54"/>
              </w:numPr>
              <w:tabs>
                <w:tab w:val="left" w:pos="420"/>
                <w:tab w:val="left" w:pos="2294"/>
                <w:tab w:val="left" w:pos="3997"/>
              </w:tabs>
              <w:ind w:right="95"/>
              <w:rPr>
                <w:rFonts w:ascii="Century Gothic" w:hAnsi="Century Gothic"/>
                <w:sz w:val="22"/>
              </w:rPr>
            </w:pPr>
            <w:r w:rsidRPr="007A78DE">
              <w:rPr>
                <w:rFonts w:ascii="Century Gothic" w:hAnsi="Century Gothic"/>
                <w:sz w:val="22"/>
              </w:rPr>
              <w:t>Desarrollar</w:t>
            </w:r>
            <w:r w:rsidRPr="007A78DE">
              <w:rPr>
                <w:rFonts w:ascii="Century Gothic" w:hAnsi="Century Gothic"/>
                <w:sz w:val="22"/>
              </w:rPr>
              <w:tab/>
              <w:t>ejercicios</w:t>
            </w:r>
            <w:r w:rsidRPr="007A78DE">
              <w:rPr>
                <w:rFonts w:ascii="Century Gothic" w:hAnsi="Century Gothic"/>
                <w:sz w:val="22"/>
              </w:rPr>
              <w:tab/>
            </w:r>
            <w:r w:rsidRPr="007A78DE">
              <w:rPr>
                <w:rFonts w:ascii="Century Gothic" w:hAnsi="Century Gothic"/>
                <w:spacing w:val="-6"/>
                <w:sz w:val="22"/>
              </w:rPr>
              <w:t xml:space="preserve">de </w:t>
            </w:r>
            <w:r w:rsidRPr="007A78DE">
              <w:rPr>
                <w:rFonts w:ascii="Century Gothic" w:hAnsi="Century Gothic"/>
                <w:sz w:val="22"/>
              </w:rPr>
              <w:t>entrenamiento (Simulaciones y simulacros)</w:t>
            </w:r>
          </w:p>
        </w:tc>
      </w:tr>
      <w:tr w:rsidR="008115D5" w:rsidRPr="007A78DE" w14:paraId="55380943" w14:textId="77777777" w:rsidTr="00C00986">
        <w:trPr>
          <w:trHeight w:val="261"/>
          <w:jc w:val="center"/>
        </w:trPr>
        <w:tc>
          <w:tcPr>
            <w:tcW w:w="318" w:type="pct"/>
            <w:vMerge w:val="restart"/>
            <w:vAlign w:val="center"/>
          </w:tcPr>
          <w:p w14:paraId="1D9F7CDE" w14:textId="77777777" w:rsidR="008115D5" w:rsidRPr="007A78DE" w:rsidRDefault="008115D5" w:rsidP="005F4943">
            <w:pPr>
              <w:pStyle w:val="TableParagraph"/>
              <w:rPr>
                <w:rFonts w:ascii="Century Gothic" w:hAnsi="Century Gothic"/>
                <w:sz w:val="22"/>
              </w:rPr>
            </w:pPr>
          </w:p>
        </w:tc>
        <w:tc>
          <w:tcPr>
            <w:tcW w:w="1411" w:type="pct"/>
            <w:vMerge w:val="restart"/>
            <w:vAlign w:val="center"/>
          </w:tcPr>
          <w:p w14:paraId="0A860A92" w14:textId="77777777" w:rsidR="008115D5" w:rsidRPr="007A78DE" w:rsidRDefault="008115D5" w:rsidP="005F4943">
            <w:pPr>
              <w:pStyle w:val="TableParagraph"/>
              <w:rPr>
                <w:rFonts w:ascii="Century Gothic" w:hAnsi="Century Gothic"/>
                <w:sz w:val="22"/>
              </w:rPr>
            </w:pPr>
          </w:p>
        </w:tc>
        <w:tc>
          <w:tcPr>
            <w:tcW w:w="597" w:type="pct"/>
            <w:gridSpan w:val="2"/>
            <w:tcBorders>
              <w:bottom w:val="single" w:sz="4" w:space="0" w:color="auto"/>
            </w:tcBorders>
            <w:vAlign w:val="center"/>
          </w:tcPr>
          <w:p w14:paraId="5350462D" w14:textId="77777777" w:rsidR="008115D5" w:rsidRPr="007A78DE" w:rsidRDefault="008115D5" w:rsidP="005F4943">
            <w:pPr>
              <w:pStyle w:val="TableParagraph"/>
              <w:rPr>
                <w:rFonts w:ascii="Century Gothic" w:hAnsi="Century Gothic"/>
                <w:b/>
                <w:sz w:val="22"/>
              </w:rPr>
            </w:pPr>
            <w:r w:rsidRPr="007A78DE">
              <w:rPr>
                <w:rFonts w:ascii="Century Gothic" w:hAnsi="Century Gothic"/>
                <w:b/>
                <w:sz w:val="22"/>
              </w:rPr>
              <w:t>DURANTE</w:t>
            </w:r>
          </w:p>
        </w:tc>
        <w:tc>
          <w:tcPr>
            <w:tcW w:w="2674" w:type="pct"/>
            <w:gridSpan w:val="2"/>
            <w:tcBorders>
              <w:bottom w:val="single" w:sz="4" w:space="0" w:color="auto"/>
            </w:tcBorders>
            <w:vAlign w:val="center"/>
          </w:tcPr>
          <w:p w14:paraId="49A0FC98" w14:textId="77777777" w:rsidR="008115D5" w:rsidRPr="007A78DE" w:rsidRDefault="008115D5" w:rsidP="00A7038A">
            <w:pPr>
              <w:pStyle w:val="TableParagraph"/>
              <w:numPr>
                <w:ilvl w:val="0"/>
                <w:numId w:val="53"/>
              </w:numPr>
              <w:tabs>
                <w:tab w:val="left" w:pos="419"/>
                <w:tab w:val="left" w:pos="420"/>
              </w:tabs>
              <w:ind w:right="98"/>
              <w:rPr>
                <w:rFonts w:ascii="Century Gothic" w:hAnsi="Century Gothic"/>
                <w:sz w:val="22"/>
              </w:rPr>
            </w:pPr>
            <w:r w:rsidRPr="007A78DE">
              <w:rPr>
                <w:rFonts w:ascii="Century Gothic" w:hAnsi="Century Gothic"/>
                <w:sz w:val="22"/>
              </w:rPr>
              <w:t>Evaluar las prioridades del</w:t>
            </w:r>
            <w:r w:rsidRPr="007A78DE">
              <w:rPr>
                <w:rFonts w:ascii="Century Gothic" w:hAnsi="Century Gothic"/>
                <w:spacing w:val="-22"/>
                <w:sz w:val="22"/>
              </w:rPr>
              <w:t xml:space="preserve"> </w:t>
            </w:r>
            <w:r w:rsidRPr="007A78DE">
              <w:rPr>
                <w:rFonts w:ascii="Century Gothic" w:hAnsi="Century Gothic"/>
                <w:sz w:val="22"/>
              </w:rPr>
              <w:t>incidente o</w:t>
            </w:r>
            <w:r w:rsidRPr="007A78DE">
              <w:rPr>
                <w:rFonts w:ascii="Century Gothic" w:hAnsi="Century Gothic"/>
                <w:spacing w:val="-2"/>
                <w:sz w:val="22"/>
              </w:rPr>
              <w:t xml:space="preserve"> </w:t>
            </w:r>
            <w:r w:rsidRPr="007A78DE">
              <w:rPr>
                <w:rFonts w:ascii="Century Gothic" w:hAnsi="Century Gothic"/>
                <w:sz w:val="22"/>
              </w:rPr>
              <w:t>emergencia.</w:t>
            </w:r>
          </w:p>
          <w:p w14:paraId="400741AA" w14:textId="77777777" w:rsidR="008115D5" w:rsidRPr="007A78DE" w:rsidRDefault="008115D5" w:rsidP="00A7038A">
            <w:pPr>
              <w:pStyle w:val="TableParagraph"/>
              <w:numPr>
                <w:ilvl w:val="0"/>
                <w:numId w:val="53"/>
              </w:numPr>
              <w:tabs>
                <w:tab w:val="left" w:pos="419"/>
                <w:tab w:val="left" w:pos="420"/>
                <w:tab w:val="left" w:pos="2306"/>
                <w:tab w:val="left" w:pos="3318"/>
              </w:tabs>
              <w:ind w:right="99"/>
              <w:rPr>
                <w:rFonts w:ascii="Century Gothic" w:hAnsi="Century Gothic"/>
                <w:sz w:val="22"/>
              </w:rPr>
            </w:pPr>
            <w:r w:rsidRPr="007A78DE">
              <w:rPr>
                <w:rFonts w:ascii="Century Gothic" w:hAnsi="Century Gothic"/>
                <w:sz w:val="22"/>
              </w:rPr>
              <w:t>Determinar</w:t>
            </w:r>
            <w:r w:rsidRPr="007A78DE">
              <w:rPr>
                <w:rFonts w:ascii="Century Gothic" w:hAnsi="Century Gothic"/>
                <w:sz w:val="22"/>
              </w:rPr>
              <w:tab/>
              <w:t>los</w:t>
            </w:r>
            <w:r w:rsidRPr="007A78DE">
              <w:rPr>
                <w:rFonts w:ascii="Century Gothic" w:hAnsi="Century Gothic"/>
                <w:sz w:val="22"/>
              </w:rPr>
              <w:tab/>
            </w:r>
            <w:r w:rsidRPr="007A78DE">
              <w:rPr>
                <w:rFonts w:ascii="Century Gothic" w:hAnsi="Century Gothic"/>
                <w:spacing w:val="-3"/>
                <w:sz w:val="22"/>
              </w:rPr>
              <w:t xml:space="preserve">objetivos </w:t>
            </w:r>
            <w:r w:rsidRPr="007A78DE">
              <w:rPr>
                <w:rFonts w:ascii="Century Gothic" w:hAnsi="Century Gothic"/>
                <w:sz w:val="22"/>
              </w:rPr>
              <w:t>operacionales.</w:t>
            </w:r>
          </w:p>
          <w:p w14:paraId="716EE68E" w14:textId="77777777" w:rsidR="008115D5" w:rsidRPr="007A78DE" w:rsidRDefault="008115D5" w:rsidP="00A7038A">
            <w:pPr>
              <w:pStyle w:val="TableParagraph"/>
              <w:numPr>
                <w:ilvl w:val="0"/>
                <w:numId w:val="53"/>
              </w:numPr>
              <w:tabs>
                <w:tab w:val="left" w:pos="419"/>
                <w:tab w:val="left" w:pos="420"/>
              </w:tabs>
              <w:ind w:right="98"/>
              <w:rPr>
                <w:rFonts w:ascii="Century Gothic" w:hAnsi="Century Gothic"/>
                <w:sz w:val="22"/>
              </w:rPr>
            </w:pPr>
            <w:r w:rsidRPr="007A78DE">
              <w:rPr>
                <w:rFonts w:ascii="Century Gothic" w:hAnsi="Century Gothic"/>
                <w:sz w:val="22"/>
              </w:rPr>
              <w:t>Desarrollar y ejecutar los Planes de Acción.</w:t>
            </w:r>
          </w:p>
          <w:p w14:paraId="468FC095" w14:textId="77777777" w:rsidR="008115D5" w:rsidRPr="007A78DE" w:rsidRDefault="008115D5" w:rsidP="00A7038A">
            <w:pPr>
              <w:pStyle w:val="TableParagraph"/>
              <w:numPr>
                <w:ilvl w:val="0"/>
                <w:numId w:val="53"/>
              </w:numPr>
              <w:tabs>
                <w:tab w:val="left" w:pos="419"/>
                <w:tab w:val="left" w:pos="420"/>
                <w:tab w:val="left" w:pos="2194"/>
                <w:tab w:val="left" w:pos="3198"/>
              </w:tabs>
              <w:ind w:right="97"/>
              <w:rPr>
                <w:rFonts w:ascii="Century Gothic" w:hAnsi="Century Gothic"/>
                <w:sz w:val="22"/>
              </w:rPr>
            </w:pPr>
            <w:r w:rsidRPr="007A78DE">
              <w:rPr>
                <w:rFonts w:ascii="Century Gothic" w:hAnsi="Century Gothic"/>
                <w:sz w:val="22"/>
              </w:rPr>
              <w:t>Desarrollar</w:t>
            </w:r>
            <w:r w:rsidRPr="007A78DE">
              <w:rPr>
                <w:rFonts w:ascii="Century Gothic" w:hAnsi="Century Gothic"/>
                <w:sz w:val="22"/>
              </w:rPr>
              <w:tab/>
              <w:t>una</w:t>
            </w:r>
            <w:r w:rsidRPr="007A78DE">
              <w:rPr>
                <w:rFonts w:ascii="Century Gothic" w:hAnsi="Century Gothic"/>
                <w:sz w:val="22"/>
              </w:rPr>
              <w:tab/>
            </w:r>
            <w:r w:rsidRPr="007A78DE">
              <w:rPr>
                <w:rFonts w:ascii="Century Gothic" w:hAnsi="Century Gothic"/>
                <w:spacing w:val="-3"/>
                <w:sz w:val="22"/>
              </w:rPr>
              <w:t xml:space="preserve">estructura </w:t>
            </w:r>
            <w:r w:rsidRPr="007A78DE">
              <w:rPr>
                <w:rFonts w:ascii="Century Gothic" w:hAnsi="Century Gothic"/>
                <w:sz w:val="22"/>
              </w:rPr>
              <w:t>organizativa</w:t>
            </w:r>
            <w:r w:rsidRPr="007A78DE">
              <w:rPr>
                <w:rFonts w:ascii="Century Gothic" w:hAnsi="Century Gothic"/>
                <w:spacing w:val="-2"/>
                <w:sz w:val="22"/>
              </w:rPr>
              <w:t xml:space="preserve"> </w:t>
            </w:r>
            <w:r w:rsidRPr="007A78DE">
              <w:rPr>
                <w:rFonts w:ascii="Century Gothic" w:hAnsi="Century Gothic"/>
                <w:sz w:val="22"/>
              </w:rPr>
              <w:t>apropiada.</w:t>
            </w:r>
          </w:p>
          <w:p w14:paraId="13DBFCA8" w14:textId="77777777" w:rsidR="008115D5" w:rsidRPr="007A78DE" w:rsidRDefault="008115D5" w:rsidP="00A7038A">
            <w:pPr>
              <w:pStyle w:val="TableParagraph"/>
              <w:numPr>
                <w:ilvl w:val="0"/>
                <w:numId w:val="53"/>
              </w:numPr>
              <w:tabs>
                <w:tab w:val="left" w:pos="419"/>
                <w:tab w:val="left" w:pos="420"/>
              </w:tabs>
              <w:ind w:hanging="357"/>
              <w:rPr>
                <w:rFonts w:ascii="Century Gothic" w:hAnsi="Century Gothic"/>
                <w:sz w:val="22"/>
              </w:rPr>
            </w:pPr>
            <w:r w:rsidRPr="007A78DE">
              <w:rPr>
                <w:rFonts w:ascii="Century Gothic" w:hAnsi="Century Gothic"/>
                <w:sz w:val="22"/>
              </w:rPr>
              <w:t>Mantener el alcance de</w:t>
            </w:r>
            <w:r w:rsidRPr="007A78DE">
              <w:rPr>
                <w:rFonts w:ascii="Century Gothic" w:hAnsi="Century Gothic"/>
                <w:spacing w:val="-6"/>
                <w:sz w:val="22"/>
              </w:rPr>
              <w:t xml:space="preserve"> </w:t>
            </w:r>
            <w:r w:rsidRPr="007A78DE">
              <w:rPr>
                <w:rFonts w:ascii="Century Gothic" w:hAnsi="Century Gothic"/>
                <w:sz w:val="22"/>
              </w:rPr>
              <w:t>control.</w:t>
            </w:r>
          </w:p>
          <w:p w14:paraId="79787B6A" w14:textId="77777777" w:rsidR="008115D5" w:rsidRPr="007A78DE" w:rsidRDefault="008115D5" w:rsidP="00A7038A">
            <w:pPr>
              <w:pStyle w:val="TableParagraph"/>
              <w:numPr>
                <w:ilvl w:val="0"/>
                <w:numId w:val="53"/>
              </w:numPr>
              <w:tabs>
                <w:tab w:val="left" w:pos="419"/>
                <w:tab w:val="left" w:pos="420"/>
                <w:tab w:val="left" w:pos="2302"/>
                <w:tab w:val="left" w:pos="3278"/>
              </w:tabs>
              <w:ind w:right="99"/>
              <w:rPr>
                <w:rFonts w:ascii="Century Gothic" w:hAnsi="Century Gothic"/>
                <w:sz w:val="22"/>
              </w:rPr>
            </w:pPr>
            <w:r w:rsidRPr="007A78DE">
              <w:rPr>
                <w:rFonts w:ascii="Century Gothic" w:hAnsi="Century Gothic"/>
                <w:sz w:val="22"/>
              </w:rPr>
              <w:t>Administrar</w:t>
            </w:r>
            <w:r w:rsidRPr="007A78DE">
              <w:rPr>
                <w:rFonts w:ascii="Century Gothic" w:hAnsi="Century Gothic"/>
                <w:sz w:val="22"/>
              </w:rPr>
              <w:tab/>
              <w:t>los</w:t>
            </w:r>
            <w:r w:rsidRPr="007A78DE">
              <w:rPr>
                <w:rFonts w:ascii="Century Gothic" w:hAnsi="Century Gothic"/>
                <w:sz w:val="22"/>
              </w:rPr>
              <w:tab/>
            </w:r>
            <w:r w:rsidRPr="007A78DE">
              <w:rPr>
                <w:rFonts w:ascii="Century Gothic" w:hAnsi="Century Gothic"/>
                <w:spacing w:val="-3"/>
                <w:sz w:val="22"/>
              </w:rPr>
              <w:t xml:space="preserve">recursos, </w:t>
            </w:r>
            <w:r w:rsidRPr="007A78DE">
              <w:rPr>
                <w:rFonts w:ascii="Century Gothic" w:hAnsi="Century Gothic"/>
                <w:sz w:val="22"/>
              </w:rPr>
              <w:t>suministros y</w:t>
            </w:r>
            <w:r w:rsidRPr="007A78DE">
              <w:rPr>
                <w:rFonts w:ascii="Century Gothic" w:hAnsi="Century Gothic"/>
                <w:spacing w:val="-1"/>
                <w:sz w:val="22"/>
              </w:rPr>
              <w:t xml:space="preserve"> </w:t>
            </w:r>
            <w:r w:rsidRPr="007A78DE">
              <w:rPr>
                <w:rFonts w:ascii="Century Gothic" w:hAnsi="Century Gothic"/>
                <w:sz w:val="22"/>
              </w:rPr>
              <w:t>servicios.</w:t>
            </w:r>
          </w:p>
          <w:p w14:paraId="1E238F2A" w14:textId="77777777" w:rsidR="008115D5" w:rsidRPr="007A78DE" w:rsidRDefault="008115D5" w:rsidP="00A7038A">
            <w:pPr>
              <w:pStyle w:val="TableParagraph"/>
              <w:numPr>
                <w:ilvl w:val="0"/>
                <w:numId w:val="53"/>
              </w:numPr>
              <w:tabs>
                <w:tab w:val="left" w:pos="419"/>
                <w:tab w:val="left" w:pos="420"/>
              </w:tabs>
              <w:ind w:hanging="357"/>
              <w:rPr>
                <w:rFonts w:ascii="Century Gothic" w:hAnsi="Century Gothic"/>
                <w:sz w:val="22"/>
              </w:rPr>
            </w:pPr>
            <w:r w:rsidRPr="007A78DE">
              <w:rPr>
                <w:rFonts w:ascii="Century Gothic" w:hAnsi="Century Gothic"/>
                <w:sz w:val="22"/>
              </w:rPr>
              <w:t>Mantener la</w:t>
            </w:r>
            <w:r w:rsidRPr="007A78DE">
              <w:rPr>
                <w:rFonts w:ascii="Century Gothic" w:hAnsi="Century Gothic"/>
                <w:spacing w:val="-2"/>
                <w:sz w:val="22"/>
              </w:rPr>
              <w:t xml:space="preserve"> </w:t>
            </w:r>
            <w:r w:rsidRPr="007A78DE">
              <w:rPr>
                <w:rFonts w:ascii="Century Gothic" w:hAnsi="Century Gothic"/>
                <w:sz w:val="22"/>
              </w:rPr>
              <w:t>coordinación.</w:t>
            </w:r>
          </w:p>
        </w:tc>
      </w:tr>
      <w:tr w:rsidR="008115D5" w:rsidRPr="007A78DE" w14:paraId="265A1FAF" w14:textId="77777777" w:rsidTr="00C00986">
        <w:trPr>
          <w:trHeight w:val="1332"/>
          <w:jc w:val="center"/>
        </w:trPr>
        <w:tc>
          <w:tcPr>
            <w:tcW w:w="318" w:type="pct"/>
            <w:vMerge/>
            <w:tcBorders>
              <w:top w:val="nil"/>
            </w:tcBorders>
            <w:vAlign w:val="center"/>
          </w:tcPr>
          <w:p w14:paraId="61C8225C" w14:textId="77777777" w:rsidR="008115D5" w:rsidRPr="007A78DE" w:rsidRDefault="008115D5" w:rsidP="005F4943">
            <w:pPr>
              <w:rPr>
                <w:rFonts w:ascii="Century Gothic" w:hAnsi="Century Gothic"/>
                <w:sz w:val="22"/>
              </w:rPr>
            </w:pPr>
          </w:p>
        </w:tc>
        <w:tc>
          <w:tcPr>
            <w:tcW w:w="1411" w:type="pct"/>
            <w:vMerge/>
            <w:tcBorders>
              <w:top w:val="nil"/>
              <w:right w:val="single" w:sz="4" w:space="0" w:color="auto"/>
            </w:tcBorders>
            <w:vAlign w:val="center"/>
          </w:tcPr>
          <w:p w14:paraId="55DB0727" w14:textId="77777777" w:rsidR="008115D5" w:rsidRPr="007A78DE" w:rsidRDefault="008115D5" w:rsidP="005F4943">
            <w:pPr>
              <w:rPr>
                <w:rFonts w:ascii="Century Gothic" w:hAnsi="Century Gothic"/>
                <w:sz w:val="22"/>
              </w:rPr>
            </w:pPr>
          </w:p>
        </w:tc>
        <w:tc>
          <w:tcPr>
            <w:tcW w:w="597" w:type="pct"/>
            <w:gridSpan w:val="2"/>
            <w:tcBorders>
              <w:top w:val="single" w:sz="4" w:space="0" w:color="auto"/>
              <w:left w:val="single" w:sz="4" w:space="0" w:color="auto"/>
              <w:bottom w:val="single" w:sz="4" w:space="0" w:color="auto"/>
              <w:right w:val="single" w:sz="4" w:space="0" w:color="auto"/>
            </w:tcBorders>
            <w:vAlign w:val="center"/>
          </w:tcPr>
          <w:p w14:paraId="4EAE33F1" w14:textId="77777777" w:rsidR="008115D5" w:rsidRPr="007A78DE" w:rsidRDefault="008115D5" w:rsidP="005F4943">
            <w:pPr>
              <w:pStyle w:val="TableParagraph"/>
              <w:rPr>
                <w:rFonts w:ascii="Century Gothic" w:hAnsi="Century Gothic"/>
                <w:b/>
                <w:sz w:val="22"/>
              </w:rPr>
            </w:pPr>
            <w:r w:rsidRPr="007A78DE">
              <w:rPr>
                <w:rFonts w:ascii="Century Gothic" w:hAnsi="Century Gothic"/>
                <w:b/>
                <w:sz w:val="22"/>
              </w:rPr>
              <w:t>DESPUÉS</w:t>
            </w:r>
          </w:p>
        </w:tc>
        <w:tc>
          <w:tcPr>
            <w:tcW w:w="2674" w:type="pct"/>
            <w:gridSpan w:val="2"/>
            <w:tcBorders>
              <w:top w:val="single" w:sz="4" w:space="0" w:color="auto"/>
              <w:left w:val="single" w:sz="4" w:space="0" w:color="auto"/>
              <w:bottom w:val="single" w:sz="4" w:space="0" w:color="auto"/>
              <w:right w:val="single" w:sz="4" w:space="0" w:color="auto"/>
            </w:tcBorders>
            <w:vAlign w:val="center"/>
          </w:tcPr>
          <w:p w14:paraId="0C0B770D" w14:textId="77777777" w:rsidR="008115D5" w:rsidRPr="007A78DE" w:rsidRDefault="008115D5" w:rsidP="00A7038A">
            <w:pPr>
              <w:pStyle w:val="TableParagraph"/>
              <w:numPr>
                <w:ilvl w:val="0"/>
                <w:numId w:val="52"/>
              </w:numPr>
              <w:tabs>
                <w:tab w:val="left" w:pos="420"/>
              </w:tabs>
              <w:ind w:right="96"/>
              <w:rPr>
                <w:rFonts w:ascii="Century Gothic" w:hAnsi="Century Gothic"/>
                <w:sz w:val="22"/>
              </w:rPr>
            </w:pPr>
            <w:r w:rsidRPr="007A78DE">
              <w:rPr>
                <w:rFonts w:ascii="Century Gothic" w:hAnsi="Century Gothic"/>
                <w:sz w:val="22"/>
              </w:rPr>
              <w:t>Auditar el resultado de las medidas de actuación previstas en el plan para analizarlas y</w:t>
            </w:r>
            <w:r w:rsidRPr="007A78DE">
              <w:rPr>
                <w:rFonts w:ascii="Century Gothic" w:hAnsi="Century Gothic"/>
                <w:spacing w:val="-8"/>
                <w:sz w:val="22"/>
              </w:rPr>
              <w:t xml:space="preserve"> </w:t>
            </w:r>
            <w:r w:rsidRPr="007A78DE">
              <w:rPr>
                <w:rFonts w:ascii="Century Gothic" w:hAnsi="Century Gothic"/>
                <w:sz w:val="22"/>
              </w:rPr>
              <w:t>evaluarlas.</w:t>
            </w:r>
          </w:p>
          <w:p w14:paraId="2EE2E0AD" w14:textId="77777777" w:rsidR="008115D5" w:rsidRPr="007A78DE" w:rsidRDefault="008115D5" w:rsidP="00A7038A">
            <w:pPr>
              <w:pStyle w:val="TableParagraph"/>
              <w:numPr>
                <w:ilvl w:val="0"/>
                <w:numId w:val="52"/>
              </w:numPr>
              <w:tabs>
                <w:tab w:val="left" w:pos="420"/>
              </w:tabs>
              <w:ind w:right="97"/>
              <w:rPr>
                <w:rFonts w:ascii="Century Gothic" w:hAnsi="Century Gothic"/>
                <w:sz w:val="22"/>
              </w:rPr>
            </w:pPr>
            <w:r w:rsidRPr="007A78DE">
              <w:rPr>
                <w:rFonts w:ascii="Century Gothic" w:hAnsi="Century Gothic"/>
                <w:sz w:val="22"/>
              </w:rPr>
              <w:t>Coordinar la recolección de los informes de daños y pérdidas ocasionados por el incidente o emergencia.</w:t>
            </w:r>
          </w:p>
          <w:p w14:paraId="50D2141B" w14:textId="77777777" w:rsidR="008115D5" w:rsidRPr="007A78DE" w:rsidRDefault="008115D5" w:rsidP="00A7038A">
            <w:pPr>
              <w:pStyle w:val="TableParagraph"/>
              <w:numPr>
                <w:ilvl w:val="0"/>
                <w:numId w:val="52"/>
              </w:numPr>
              <w:tabs>
                <w:tab w:val="left" w:pos="420"/>
              </w:tabs>
              <w:ind w:hanging="357"/>
              <w:rPr>
                <w:rFonts w:ascii="Century Gothic" w:hAnsi="Century Gothic"/>
                <w:sz w:val="22"/>
              </w:rPr>
            </w:pPr>
            <w:r w:rsidRPr="007A78DE">
              <w:rPr>
                <w:rFonts w:ascii="Century Gothic" w:hAnsi="Century Gothic"/>
                <w:sz w:val="22"/>
              </w:rPr>
              <w:t>Elaborar informe</w:t>
            </w:r>
            <w:r w:rsidRPr="007A78DE">
              <w:rPr>
                <w:rFonts w:ascii="Century Gothic" w:hAnsi="Century Gothic"/>
                <w:spacing w:val="-2"/>
                <w:sz w:val="22"/>
              </w:rPr>
              <w:t xml:space="preserve"> </w:t>
            </w:r>
            <w:r w:rsidRPr="007A78DE">
              <w:rPr>
                <w:rFonts w:ascii="Century Gothic" w:hAnsi="Century Gothic"/>
                <w:sz w:val="22"/>
              </w:rPr>
              <w:t>final.</w:t>
            </w:r>
          </w:p>
        </w:tc>
      </w:tr>
      <w:tr w:rsidR="008115D5" w:rsidRPr="007A78DE" w14:paraId="1897CF2F" w14:textId="77777777" w:rsidTr="00C00986">
        <w:trPr>
          <w:trHeight w:val="2117"/>
          <w:jc w:val="center"/>
        </w:trPr>
        <w:tc>
          <w:tcPr>
            <w:tcW w:w="318" w:type="pct"/>
            <w:vMerge/>
            <w:tcBorders>
              <w:top w:val="nil"/>
            </w:tcBorders>
            <w:vAlign w:val="center"/>
          </w:tcPr>
          <w:p w14:paraId="6A7E482D" w14:textId="77777777" w:rsidR="008115D5" w:rsidRPr="007A78DE" w:rsidRDefault="008115D5" w:rsidP="005F4943">
            <w:pPr>
              <w:rPr>
                <w:rFonts w:ascii="Century Gothic" w:hAnsi="Century Gothic"/>
                <w:sz w:val="22"/>
              </w:rPr>
            </w:pPr>
          </w:p>
        </w:tc>
        <w:tc>
          <w:tcPr>
            <w:tcW w:w="1411" w:type="pct"/>
            <w:vAlign w:val="center"/>
          </w:tcPr>
          <w:p w14:paraId="09A3CAC1" w14:textId="77777777" w:rsidR="008115D5" w:rsidRPr="007A78DE" w:rsidRDefault="008115D5" w:rsidP="005F4943">
            <w:pPr>
              <w:pStyle w:val="TableParagraph"/>
              <w:rPr>
                <w:rFonts w:ascii="Century Gothic" w:hAnsi="Century Gothic"/>
                <w:sz w:val="22"/>
              </w:rPr>
            </w:pPr>
            <w:r w:rsidRPr="007A78DE">
              <w:rPr>
                <w:rFonts w:ascii="Century Gothic" w:hAnsi="Century Gothic"/>
                <w:sz w:val="22"/>
              </w:rPr>
              <w:t>SEGURIDAD OPERACIONAL</w:t>
            </w:r>
          </w:p>
        </w:tc>
        <w:tc>
          <w:tcPr>
            <w:tcW w:w="597" w:type="pct"/>
            <w:gridSpan w:val="2"/>
            <w:tcBorders>
              <w:top w:val="single" w:sz="4" w:space="0" w:color="auto"/>
            </w:tcBorders>
            <w:vAlign w:val="center"/>
          </w:tcPr>
          <w:p w14:paraId="6BA610DF" w14:textId="77777777" w:rsidR="008115D5" w:rsidRPr="007A78DE" w:rsidRDefault="008115D5" w:rsidP="005F4943">
            <w:pPr>
              <w:pStyle w:val="TableParagraph"/>
              <w:rPr>
                <w:rFonts w:ascii="Century Gothic" w:hAnsi="Century Gothic"/>
                <w:b/>
                <w:sz w:val="22"/>
              </w:rPr>
            </w:pPr>
            <w:r w:rsidRPr="007A78DE">
              <w:rPr>
                <w:rFonts w:ascii="Century Gothic" w:hAnsi="Century Gothic"/>
                <w:b/>
                <w:sz w:val="22"/>
              </w:rPr>
              <w:t>DURANTE</w:t>
            </w:r>
          </w:p>
        </w:tc>
        <w:tc>
          <w:tcPr>
            <w:tcW w:w="2674" w:type="pct"/>
            <w:gridSpan w:val="2"/>
            <w:tcBorders>
              <w:top w:val="single" w:sz="4" w:space="0" w:color="auto"/>
            </w:tcBorders>
            <w:vAlign w:val="center"/>
          </w:tcPr>
          <w:p w14:paraId="5CE23525" w14:textId="77777777" w:rsidR="008115D5" w:rsidRPr="007A78DE" w:rsidRDefault="008115D5" w:rsidP="00A7038A">
            <w:pPr>
              <w:pStyle w:val="TableParagraph"/>
              <w:numPr>
                <w:ilvl w:val="0"/>
                <w:numId w:val="51"/>
              </w:numPr>
              <w:tabs>
                <w:tab w:val="left" w:pos="419"/>
                <w:tab w:val="left" w:pos="420"/>
              </w:tabs>
              <w:ind w:right="214"/>
              <w:rPr>
                <w:rFonts w:ascii="Century Gothic" w:hAnsi="Century Gothic"/>
                <w:sz w:val="22"/>
              </w:rPr>
            </w:pPr>
            <w:r w:rsidRPr="007A78DE">
              <w:rPr>
                <w:rFonts w:ascii="Century Gothic" w:hAnsi="Century Gothic"/>
                <w:sz w:val="22"/>
              </w:rPr>
              <w:t>Garantizar el aseguramiento de la zona de impacto para el cumplimiento de los operativos de respuesta a la emergencia</w:t>
            </w:r>
            <w:r w:rsidRPr="007A78DE">
              <w:rPr>
                <w:rFonts w:ascii="Century Gothic" w:hAnsi="Century Gothic"/>
                <w:spacing w:val="-19"/>
                <w:sz w:val="22"/>
              </w:rPr>
              <w:t xml:space="preserve"> </w:t>
            </w:r>
            <w:r w:rsidRPr="007A78DE">
              <w:rPr>
                <w:rFonts w:ascii="Century Gothic" w:hAnsi="Century Gothic"/>
                <w:sz w:val="22"/>
              </w:rPr>
              <w:t>velando por el control de la</w:t>
            </w:r>
            <w:r w:rsidRPr="007A78DE">
              <w:rPr>
                <w:rFonts w:ascii="Century Gothic" w:hAnsi="Century Gothic"/>
                <w:spacing w:val="-9"/>
                <w:sz w:val="22"/>
              </w:rPr>
              <w:t xml:space="preserve"> </w:t>
            </w:r>
            <w:r w:rsidRPr="007A78DE">
              <w:rPr>
                <w:rFonts w:ascii="Century Gothic" w:hAnsi="Century Gothic"/>
                <w:sz w:val="22"/>
              </w:rPr>
              <w:t>situación.</w:t>
            </w:r>
          </w:p>
          <w:p w14:paraId="6D1DA946" w14:textId="77777777" w:rsidR="008115D5" w:rsidRPr="007A78DE" w:rsidRDefault="008115D5" w:rsidP="00A7038A">
            <w:pPr>
              <w:pStyle w:val="TableParagraph"/>
              <w:numPr>
                <w:ilvl w:val="0"/>
                <w:numId w:val="51"/>
              </w:numPr>
              <w:tabs>
                <w:tab w:val="left" w:pos="419"/>
                <w:tab w:val="left" w:pos="420"/>
              </w:tabs>
              <w:ind w:right="603"/>
              <w:rPr>
                <w:rFonts w:ascii="Century Gothic" w:hAnsi="Century Gothic"/>
                <w:sz w:val="22"/>
              </w:rPr>
            </w:pPr>
            <w:r w:rsidRPr="007A78DE">
              <w:rPr>
                <w:rFonts w:ascii="Century Gothic" w:hAnsi="Century Gothic"/>
                <w:sz w:val="22"/>
              </w:rPr>
              <w:t>Vigilar y evaluar las</w:t>
            </w:r>
            <w:r w:rsidRPr="007A78DE">
              <w:rPr>
                <w:rFonts w:ascii="Century Gothic" w:hAnsi="Century Gothic"/>
                <w:spacing w:val="-20"/>
                <w:sz w:val="22"/>
              </w:rPr>
              <w:t xml:space="preserve"> </w:t>
            </w:r>
            <w:r w:rsidRPr="007A78DE">
              <w:rPr>
                <w:rFonts w:ascii="Century Gothic" w:hAnsi="Century Gothic"/>
                <w:sz w:val="22"/>
              </w:rPr>
              <w:t>situaciones peligrosas e</w:t>
            </w:r>
            <w:r w:rsidRPr="007A78DE">
              <w:rPr>
                <w:rFonts w:ascii="Century Gothic" w:hAnsi="Century Gothic"/>
                <w:spacing w:val="1"/>
                <w:sz w:val="22"/>
              </w:rPr>
              <w:t xml:space="preserve"> </w:t>
            </w:r>
            <w:r w:rsidRPr="007A78DE">
              <w:rPr>
                <w:rFonts w:ascii="Century Gothic" w:hAnsi="Century Gothic"/>
                <w:sz w:val="22"/>
              </w:rPr>
              <w:t>inseguras.</w:t>
            </w:r>
          </w:p>
          <w:p w14:paraId="25F3E4A8" w14:textId="77777777" w:rsidR="008115D5" w:rsidRPr="007A78DE" w:rsidRDefault="008115D5" w:rsidP="00A7038A">
            <w:pPr>
              <w:pStyle w:val="TableParagraph"/>
              <w:numPr>
                <w:ilvl w:val="0"/>
                <w:numId w:val="51"/>
              </w:numPr>
              <w:tabs>
                <w:tab w:val="left" w:pos="419"/>
                <w:tab w:val="left" w:pos="420"/>
              </w:tabs>
              <w:ind w:right="305"/>
              <w:rPr>
                <w:rFonts w:ascii="Century Gothic" w:hAnsi="Century Gothic"/>
                <w:sz w:val="22"/>
              </w:rPr>
            </w:pPr>
            <w:r w:rsidRPr="007A78DE">
              <w:rPr>
                <w:rFonts w:ascii="Century Gothic" w:hAnsi="Century Gothic"/>
                <w:sz w:val="22"/>
              </w:rPr>
              <w:t>Garantizar la seguridad de los grupos o brigadas de</w:t>
            </w:r>
            <w:r w:rsidRPr="007A78DE">
              <w:rPr>
                <w:rFonts w:ascii="Century Gothic" w:hAnsi="Century Gothic"/>
                <w:spacing w:val="-14"/>
                <w:sz w:val="22"/>
              </w:rPr>
              <w:t xml:space="preserve"> </w:t>
            </w:r>
            <w:r w:rsidRPr="007A78DE">
              <w:rPr>
                <w:rFonts w:ascii="Century Gothic" w:hAnsi="Century Gothic"/>
                <w:sz w:val="22"/>
              </w:rPr>
              <w:t>emergencia.</w:t>
            </w:r>
          </w:p>
        </w:tc>
      </w:tr>
      <w:tr w:rsidR="008115D5" w:rsidRPr="007A78DE" w14:paraId="6AEE940C" w14:textId="77777777" w:rsidTr="00C00986">
        <w:trPr>
          <w:trHeight w:val="785"/>
          <w:jc w:val="center"/>
        </w:trPr>
        <w:tc>
          <w:tcPr>
            <w:tcW w:w="318" w:type="pct"/>
            <w:vMerge w:val="restart"/>
            <w:vAlign w:val="center"/>
          </w:tcPr>
          <w:p w14:paraId="12F402DD" w14:textId="77777777" w:rsidR="008115D5" w:rsidRPr="007A78DE" w:rsidRDefault="008115D5" w:rsidP="005F4943">
            <w:pPr>
              <w:pStyle w:val="TableParagraph"/>
              <w:rPr>
                <w:rFonts w:ascii="Century Gothic" w:hAnsi="Century Gothic"/>
                <w:sz w:val="22"/>
              </w:rPr>
            </w:pPr>
          </w:p>
        </w:tc>
        <w:tc>
          <w:tcPr>
            <w:tcW w:w="1411" w:type="pct"/>
            <w:tcBorders>
              <w:bottom w:val="nil"/>
            </w:tcBorders>
            <w:vAlign w:val="center"/>
          </w:tcPr>
          <w:p w14:paraId="361E8205" w14:textId="77777777" w:rsidR="008115D5" w:rsidRPr="007A78DE" w:rsidRDefault="008115D5" w:rsidP="005F4943">
            <w:pPr>
              <w:pStyle w:val="TableParagraph"/>
              <w:rPr>
                <w:rFonts w:ascii="Century Gothic" w:hAnsi="Century Gothic"/>
                <w:sz w:val="22"/>
              </w:rPr>
            </w:pPr>
          </w:p>
        </w:tc>
        <w:tc>
          <w:tcPr>
            <w:tcW w:w="597" w:type="pct"/>
            <w:gridSpan w:val="2"/>
            <w:tcBorders>
              <w:bottom w:val="nil"/>
            </w:tcBorders>
            <w:vAlign w:val="center"/>
          </w:tcPr>
          <w:p w14:paraId="4B6EDA53" w14:textId="77777777" w:rsidR="008115D5" w:rsidRPr="007A78DE" w:rsidRDefault="008115D5" w:rsidP="005F4943">
            <w:pPr>
              <w:pStyle w:val="TableParagraph"/>
              <w:rPr>
                <w:rFonts w:ascii="Century Gothic" w:hAnsi="Century Gothic"/>
                <w:sz w:val="22"/>
              </w:rPr>
            </w:pPr>
          </w:p>
        </w:tc>
        <w:tc>
          <w:tcPr>
            <w:tcW w:w="2674" w:type="pct"/>
            <w:gridSpan w:val="2"/>
            <w:tcBorders>
              <w:bottom w:val="nil"/>
            </w:tcBorders>
            <w:vAlign w:val="center"/>
          </w:tcPr>
          <w:p w14:paraId="76BA7A31" w14:textId="77777777" w:rsidR="008115D5" w:rsidRPr="007A78DE" w:rsidRDefault="008115D5" w:rsidP="00A7038A">
            <w:pPr>
              <w:pStyle w:val="TableParagraph"/>
              <w:numPr>
                <w:ilvl w:val="0"/>
                <w:numId w:val="50"/>
              </w:numPr>
              <w:tabs>
                <w:tab w:val="left" w:pos="419"/>
                <w:tab w:val="left" w:pos="420"/>
                <w:tab w:val="left" w:pos="1526"/>
                <w:tab w:val="left" w:pos="2034"/>
                <w:tab w:val="left" w:pos="3037"/>
                <w:tab w:val="left" w:pos="3945"/>
              </w:tabs>
              <w:ind w:right="98"/>
              <w:rPr>
                <w:rFonts w:ascii="Century Gothic" w:hAnsi="Century Gothic"/>
                <w:sz w:val="22"/>
              </w:rPr>
            </w:pPr>
            <w:r w:rsidRPr="007A78DE">
              <w:rPr>
                <w:rFonts w:ascii="Century Gothic" w:hAnsi="Century Gothic"/>
                <w:sz w:val="22"/>
              </w:rPr>
              <w:t>Obtener</w:t>
            </w:r>
            <w:r w:rsidRPr="007A78DE">
              <w:rPr>
                <w:rFonts w:ascii="Century Gothic" w:hAnsi="Century Gothic"/>
                <w:sz w:val="22"/>
              </w:rPr>
              <w:tab/>
              <w:t>un</w:t>
            </w:r>
            <w:r w:rsidRPr="007A78DE">
              <w:rPr>
                <w:rFonts w:ascii="Century Gothic" w:hAnsi="Century Gothic"/>
                <w:sz w:val="22"/>
              </w:rPr>
              <w:tab/>
              <w:t>reporte</w:t>
            </w:r>
            <w:r w:rsidRPr="007A78DE">
              <w:rPr>
                <w:rFonts w:ascii="Century Gothic" w:hAnsi="Century Gothic"/>
                <w:sz w:val="22"/>
              </w:rPr>
              <w:tab/>
              <w:t>rápido</w:t>
            </w:r>
            <w:r w:rsidRPr="007A78DE">
              <w:rPr>
                <w:rFonts w:ascii="Century Gothic" w:hAnsi="Century Gothic"/>
                <w:sz w:val="22"/>
              </w:rPr>
              <w:tab/>
            </w:r>
            <w:r w:rsidRPr="007A78DE">
              <w:rPr>
                <w:rFonts w:ascii="Century Gothic" w:hAnsi="Century Gothic"/>
                <w:spacing w:val="-6"/>
                <w:sz w:val="22"/>
              </w:rPr>
              <w:t xml:space="preserve">del </w:t>
            </w:r>
            <w:r w:rsidRPr="007A78DE">
              <w:rPr>
                <w:rFonts w:ascii="Century Gothic" w:hAnsi="Century Gothic"/>
                <w:sz w:val="22"/>
              </w:rPr>
              <w:t>Comandante de</w:t>
            </w:r>
            <w:r w:rsidRPr="007A78DE">
              <w:rPr>
                <w:rFonts w:ascii="Century Gothic" w:hAnsi="Century Gothic"/>
                <w:spacing w:val="-4"/>
                <w:sz w:val="22"/>
              </w:rPr>
              <w:t xml:space="preserve"> </w:t>
            </w:r>
            <w:r w:rsidRPr="007A78DE">
              <w:rPr>
                <w:rFonts w:ascii="Century Gothic" w:hAnsi="Century Gothic"/>
                <w:sz w:val="22"/>
              </w:rPr>
              <w:t>Incidente.</w:t>
            </w:r>
          </w:p>
        </w:tc>
      </w:tr>
      <w:tr w:rsidR="008115D5" w:rsidRPr="007A78DE" w14:paraId="22597F49" w14:textId="77777777" w:rsidTr="00C00986">
        <w:trPr>
          <w:trHeight w:val="1170"/>
          <w:jc w:val="center"/>
        </w:trPr>
        <w:tc>
          <w:tcPr>
            <w:tcW w:w="318" w:type="pct"/>
            <w:vMerge/>
            <w:tcBorders>
              <w:top w:val="nil"/>
            </w:tcBorders>
            <w:vAlign w:val="center"/>
          </w:tcPr>
          <w:p w14:paraId="5DB28013" w14:textId="77777777" w:rsidR="008115D5" w:rsidRPr="007A78DE" w:rsidRDefault="008115D5" w:rsidP="005F4943">
            <w:pPr>
              <w:rPr>
                <w:rFonts w:ascii="Century Gothic" w:hAnsi="Century Gothic"/>
                <w:sz w:val="22"/>
              </w:rPr>
            </w:pPr>
          </w:p>
        </w:tc>
        <w:tc>
          <w:tcPr>
            <w:tcW w:w="1411" w:type="pct"/>
            <w:tcBorders>
              <w:top w:val="nil"/>
              <w:bottom w:val="nil"/>
            </w:tcBorders>
            <w:vAlign w:val="center"/>
          </w:tcPr>
          <w:p w14:paraId="23E85283" w14:textId="77777777" w:rsidR="008115D5" w:rsidRPr="007A78DE" w:rsidRDefault="008115D5" w:rsidP="005F4943">
            <w:pPr>
              <w:pStyle w:val="TableParagraph"/>
              <w:rPr>
                <w:rFonts w:ascii="Century Gothic" w:hAnsi="Century Gothic"/>
                <w:sz w:val="22"/>
              </w:rPr>
            </w:pPr>
            <w:r w:rsidRPr="007A78DE">
              <w:rPr>
                <w:rFonts w:ascii="Century Gothic" w:hAnsi="Century Gothic"/>
                <w:sz w:val="22"/>
              </w:rPr>
              <w:t>ENLACE</w:t>
            </w:r>
          </w:p>
        </w:tc>
        <w:tc>
          <w:tcPr>
            <w:tcW w:w="597" w:type="pct"/>
            <w:gridSpan w:val="2"/>
            <w:tcBorders>
              <w:top w:val="nil"/>
              <w:bottom w:val="nil"/>
            </w:tcBorders>
            <w:vAlign w:val="center"/>
          </w:tcPr>
          <w:p w14:paraId="22B23DDD" w14:textId="77777777" w:rsidR="008115D5" w:rsidRPr="007A78DE" w:rsidRDefault="008115D5" w:rsidP="005F4943">
            <w:pPr>
              <w:pStyle w:val="TableParagraph"/>
              <w:ind w:right="84"/>
              <w:rPr>
                <w:rFonts w:ascii="Century Gothic" w:hAnsi="Century Gothic"/>
                <w:b/>
                <w:sz w:val="22"/>
              </w:rPr>
            </w:pPr>
            <w:r w:rsidRPr="007A78DE">
              <w:rPr>
                <w:rFonts w:ascii="Century Gothic" w:hAnsi="Century Gothic"/>
                <w:b/>
                <w:sz w:val="22"/>
              </w:rPr>
              <w:t>DURANTE</w:t>
            </w:r>
          </w:p>
        </w:tc>
        <w:tc>
          <w:tcPr>
            <w:tcW w:w="2674" w:type="pct"/>
            <w:gridSpan w:val="2"/>
            <w:tcBorders>
              <w:top w:val="nil"/>
              <w:bottom w:val="nil"/>
            </w:tcBorders>
            <w:vAlign w:val="center"/>
          </w:tcPr>
          <w:p w14:paraId="2AFC0BB2" w14:textId="77777777" w:rsidR="008115D5" w:rsidRPr="007A78DE" w:rsidRDefault="008115D5" w:rsidP="00A7038A">
            <w:pPr>
              <w:pStyle w:val="TableParagraph"/>
              <w:numPr>
                <w:ilvl w:val="0"/>
                <w:numId w:val="49"/>
              </w:numPr>
              <w:tabs>
                <w:tab w:val="left" w:pos="420"/>
              </w:tabs>
              <w:ind w:right="98"/>
              <w:rPr>
                <w:rFonts w:ascii="Century Gothic" w:hAnsi="Century Gothic"/>
                <w:sz w:val="22"/>
              </w:rPr>
            </w:pPr>
            <w:r w:rsidRPr="007A78DE">
              <w:rPr>
                <w:rFonts w:ascii="Century Gothic" w:hAnsi="Century Gothic"/>
                <w:sz w:val="22"/>
              </w:rPr>
              <w:t>Identificar a los representantes de cada una de las Organizaciones, incluyendo</w:t>
            </w:r>
            <w:r w:rsidRPr="007A78DE">
              <w:rPr>
                <w:rFonts w:ascii="Century Gothic" w:hAnsi="Century Gothic"/>
                <w:spacing w:val="-17"/>
                <w:sz w:val="22"/>
              </w:rPr>
              <w:t xml:space="preserve"> </w:t>
            </w:r>
            <w:r w:rsidRPr="007A78DE">
              <w:rPr>
                <w:rFonts w:ascii="Century Gothic" w:hAnsi="Century Gothic"/>
                <w:sz w:val="22"/>
              </w:rPr>
              <w:t>su</w:t>
            </w:r>
            <w:r w:rsidRPr="007A78DE">
              <w:rPr>
                <w:rFonts w:ascii="Century Gothic" w:hAnsi="Century Gothic"/>
                <w:spacing w:val="-16"/>
                <w:sz w:val="22"/>
              </w:rPr>
              <w:t xml:space="preserve"> </w:t>
            </w:r>
            <w:r w:rsidRPr="007A78DE">
              <w:rPr>
                <w:rFonts w:ascii="Century Gothic" w:hAnsi="Century Gothic"/>
                <w:sz w:val="22"/>
              </w:rPr>
              <w:t>comunicación</w:t>
            </w:r>
            <w:r w:rsidRPr="007A78DE">
              <w:rPr>
                <w:rFonts w:ascii="Century Gothic" w:hAnsi="Century Gothic"/>
                <w:spacing w:val="-12"/>
                <w:sz w:val="22"/>
              </w:rPr>
              <w:t xml:space="preserve"> </w:t>
            </w:r>
            <w:r w:rsidRPr="007A78DE">
              <w:rPr>
                <w:rFonts w:ascii="Century Gothic" w:hAnsi="Century Gothic"/>
                <w:sz w:val="22"/>
              </w:rPr>
              <w:t>y</w:t>
            </w:r>
            <w:r w:rsidRPr="007A78DE">
              <w:rPr>
                <w:rFonts w:ascii="Century Gothic" w:hAnsi="Century Gothic"/>
                <w:spacing w:val="-18"/>
                <w:sz w:val="22"/>
              </w:rPr>
              <w:t xml:space="preserve"> </w:t>
            </w:r>
            <w:r w:rsidRPr="007A78DE">
              <w:rPr>
                <w:rFonts w:ascii="Century Gothic" w:hAnsi="Century Gothic"/>
                <w:sz w:val="22"/>
              </w:rPr>
              <w:t>líneas de</w:t>
            </w:r>
            <w:r w:rsidRPr="007A78DE">
              <w:rPr>
                <w:rFonts w:ascii="Century Gothic" w:hAnsi="Century Gothic"/>
                <w:spacing w:val="-2"/>
                <w:sz w:val="22"/>
              </w:rPr>
              <w:t xml:space="preserve"> </w:t>
            </w:r>
            <w:r w:rsidRPr="007A78DE">
              <w:rPr>
                <w:rFonts w:ascii="Century Gothic" w:hAnsi="Century Gothic"/>
                <w:sz w:val="22"/>
              </w:rPr>
              <w:t>información.</w:t>
            </w:r>
          </w:p>
        </w:tc>
      </w:tr>
      <w:tr w:rsidR="008115D5" w:rsidRPr="007A78DE" w14:paraId="6DCD9832" w14:textId="77777777" w:rsidTr="00C00986">
        <w:trPr>
          <w:trHeight w:val="843"/>
          <w:jc w:val="center"/>
        </w:trPr>
        <w:tc>
          <w:tcPr>
            <w:tcW w:w="318" w:type="pct"/>
            <w:vMerge/>
            <w:tcBorders>
              <w:top w:val="nil"/>
            </w:tcBorders>
            <w:vAlign w:val="center"/>
          </w:tcPr>
          <w:p w14:paraId="5E74E245" w14:textId="77777777" w:rsidR="008115D5" w:rsidRPr="007A78DE" w:rsidRDefault="008115D5" w:rsidP="005F4943">
            <w:pPr>
              <w:rPr>
                <w:rFonts w:ascii="Century Gothic" w:hAnsi="Century Gothic"/>
                <w:sz w:val="22"/>
              </w:rPr>
            </w:pPr>
          </w:p>
        </w:tc>
        <w:tc>
          <w:tcPr>
            <w:tcW w:w="1411" w:type="pct"/>
            <w:tcBorders>
              <w:top w:val="nil"/>
            </w:tcBorders>
            <w:vAlign w:val="center"/>
          </w:tcPr>
          <w:p w14:paraId="4519473C" w14:textId="77777777" w:rsidR="008115D5" w:rsidRPr="007A78DE" w:rsidRDefault="008115D5" w:rsidP="005F4943">
            <w:pPr>
              <w:pStyle w:val="TableParagraph"/>
              <w:rPr>
                <w:rFonts w:ascii="Century Gothic" w:hAnsi="Century Gothic"/>
                <w:sz w:val="22"/>
              </w:rPr>
            </w:pPr>
          </w:p>
        </w:tc>
        <w:tc>
          <w:tcPr>
            <w:tcW w:w="597" w:type="pct"/>
            <w:gridSpan w:val="2"/>
            <w:tcBorders>
              <w:top w:val="nil"/>
            </w:tcBorders>
            <w:vAlign w:val="center"/>
          </w:tcPr>
          <w:p w14:paraId="75CE9E49" w14:textId="77777777" w:rsidR="008115D5" w:rsidRPr="007A78DE" w:rsidRDefault="008115D5" w:rsidP="005F4943">
            <w:pPr>
              <w:pStyle w:val="TableParagraph"/>
              <w:rPr>
                <w:rFonts w:ascii="Century Gothic" w:hAnsi="Century Gothic"/>
                <w:sz w:val="22"/>
              </w:rPr>
            </w:pPr>
          </w:p>
        </w:tc>
        <w:tc>
          <w:tcPr>
            <w:tcW w:w="2674" w:type="pct"/>
            <w:gridSpan w:val="2"/>
            <w:tcBorders>
              <w:top w:val="nil"/>
            </w:tcBorders>
            <w:vAlign w:val="center"/>
          </w:tcPr>
          <w:p w14:paraId="129B6064" w14:textId="77777777" w:rsidR="008115D5" w:rsidRPr="007A78DE" w:rsidRDefault="008115D5" w:rsidP="00A7038A">
            <w:pPr>
              <w:pStyle w:val="TableParagraph"/>
              <w:numPr>
                <w:ilvl w:val="0"/>
                <w:numId w:val="48"/>
              </w:numPr>
              <w:tabs>
                <w:tab w:val="left" w:pos="420"/>
              </w:tabs>
              <w:ind w:right="95"/>
              <w:rPr>
                <w:rFonts w:ascii="Century Gothic" w:hAnsi="Century Gothic"/>
                <w:sz w:val="22"/>
              </w:rPr>
            </w:pPr>
            <w:r w:rsidRPr="007A78DE">
              <w:rPr>
                <w:rFonts w:ascii="Century Gothic" w:hAnsi="Century Gothic"/>
                <w:sz w:val="22"/>
              </w:rPr>
              <w:t>Responder a las solicitudes del personal del incidente para establecer contactos con otras Organizaciones.</w:t>
            </w:r>
          </w:p>
        </w:tc>
      </w:tr>
      <w:tr w:rsidR="008115D5" w:rsidRPr="007A78DE" w14:paraId="6C8A2FE8" w14:textId="77777777" w:rsidTr="00C00986">
        <w:trPr>
          <w:trHeight w:val="1691"/>
          <w:jc w:val="center"/>
        </w:trPr>
        <w:tc>
          <w:tcPr>
            <w:tcW w:w="318" w:type="pct"/>
            <w:vMerge/>
            <w:tcBorders>
              <w:top w:val="nil"/>
            </w:tcBorders>
            <w:vAlign w:val="center"/>
          </w:tcPr>
          <w:p w14:paraId="03549507" w14:textId="77777777" w:rsidR="008115D5" w:rsidRPr="007A78DE" w:rsidRDefault="008115D5" w:rsidP="005F4943">
            <w:pPr>
              <w:rPr>
                <w:rFonts w:ascii="Century Gothic" w:hAnsi="Century Gothic"/>
                <w:sz w:val="22"/>
              </w:rPr>
            </w:pPr>
          </w:p>
        </w:tc>
        <w:tc>
          <w:tcPr>
            <w:tcW w:w="1411" w:type="pct"/>
            <w:vAlign w:val="center"/>
          </w:tcPr>
          <w:p w14:paraId="5EE5DF85" w14:textId="77777777" w:rsidR="008115D5" w:rsidRPr="007A78DE" w:rsidRDefault="008115D5" w:rsidP="005F4943">
            <w:pPr>
              <w:pStyle w:val="TableParagraph"/>
              <w:ind w:left="735" w:right="365" w:hanging="336"/>
              <w:rPr>
                <w:rFonts w:ascii="Century Gothic" w:hAnsi="Century Gothic"/>
                <w:sz w:val="22"/>
              </w:rPr>
            </w:pPr>
            <w:r w:rsidRPr="007A78DE">
              <w:rPr>
                <w:rFonts w:ascii="Century Gothic" w:hAnsi="Century Gothic"/>
                <w:sz w:val="22"/>
              </w:rPr>
              <w:t>INFORMACIÓN PÚBLICA</w:t>
            </w:r>
          </w:p>
        </w:tc>
        <w:tc>
          <w:tcPr>
            <w:tcW w:w="597" w:type="pct"/>
            <w:gridSpan w:val="2"/>
            <w:vAlign w:val="center"/>
          </w:tcPr>
          <w:p w14:paraId="33BCD114" w14:textId="77777777" w:rsidR="008115D5" w:rsidRPr="007A78DE" w:rsidRDefault="008115D5" w:rsidP="005F4943">
            <w:pPr>
              <w:pStyle w:val="TableParagraph"/>
              <w:ind w:right="84"/>
              <w:rPr>
                <w:rFonts w:ascii="Century Gothic" w:hAnsi="Century Gothic"/>
                <w:b/>
                <w:sz w:val="22"/>
              </w:rPr>
            </w:pPr>
            <w:r w:rsidRPr="007A78DE">
              <w:rPr>
                <w:rFonts w:ascii="Century Gothic" w:hAnsi="Century Gothic"/>
                <w:b/>
                <w:sz w:val="22"/>
              </w:rPr>
              <w:t>DURANTE</w:t>
            </w:r>
          </w:p>
        </w:tc>
        <w:tc>
          <w:tcPr>
            <w:tcW w:w="2674" w:type="pct"/>
            <w:gridSpan w:val="2"/>
            <w:vAlign w:val="center"/>
          </w:tcPr>
          <w:p w14:paraId="6DADBBFD" w14:textId="77777777" w:rsidR="008115D5" w:rsidRPr="007A78DE" w:rsidRDefault="008115D5" w:rsidP="00A7038A">
            <w:pPr>
              <w:pStyle w:val="TableParagraph"/>
              <w:numPr>
                <w:ilvl w:val="0"/>
                <w:numId w:val="47"/>
              </w:numPr>
              <w:tabs>
                <w:tab w:val="left" w:pos="420"/>
              </w:tabs>
              <w:ind w:right="96"/>
              <w:rPr>
                <w:rFonts w:ascii="Century Gothic" w:hAnsi="Century Gothic"/>
                <w:sz w:val="22"/>
              </w:rPr>
            </w:pPr>
            <w:r w:rsidRPr="007A78DE">
              <w:rPr>
                <w:rFonts w:ascii="Century Gothic" w:hAnsi="Century Gothic"/>
                <w:sz w:val="22"/>
              </w:rPr>
              <w:t>Formular y emitir la información acerca del incidente a los medios</w:t>
            </w:r>
            <w:r w:rsidRPr="007A78DE">
              <w:rPr>
                <w:rFonts w:ascii="Century Gothic" w:hAnsi="Century Gothic"/>
                <w:spacing w:val="-47"/>
                <w:sz w:val="22"/>
              </w:rPr>
              <w:t xml:space="preserve"> </w:t>
            </w:r>
            <w:r w:rsidRPr="007A78DE">
              <w:rPr>
                <w:rFonts w:ascii="Century Gothic" w:hAnsi="Century Gothic"/>
                <w:sz w:val="22"/>
              </w:rPr>
              <w:t>de prensa, otras instituciones u organizaciones relevantes</w:t>
            </w:r>
            <w:r w:rsidRPr="007A78DE">
              <w:rPr>
                <w:rFonts w:ascii="Century Gothic" w:hAnsi="Century Gothic"/>
                <w:spacing w:val="-18"/>
                <w:sz w:val="22"/>
              </w:rPr>
              <w:t xml:space="preserve"> </w:t>
            </w:r>
            <w:r w:rsidRPr="007A78DE">
              <w:rPr>
                <w:rFonts w:ascii="Century Gothic" w:hAnsi="Century Gothic"/>
                <w:sz w:val="22"/>
              </w:rPr>
              <w:t>externas.</w:t>
            </w:r>
          </w:p>
          <w:p w14:paraId="3D11BCF1" w14:textId="77777777" w:rsidR="008115D5" w:rsidRPr="007A78DE" w:rsidRDefault="008115D5" w:rsidP="00A7038A">
            <w:pPr>
              <w:pStyle w:val="TableParagraph"/>
              <w:numPr>
                <w:ilvl w:val="0"/>
                <w:numId w:val="47"/>
              </w:numPr>
              <w:tabs>
                <w:tab w:val="left" w:pos="420"/>
              </w:tabs>
              <w:ind w:right="95"/>
              <w:rPr>
                <w:rFonts w:ascii="Century Gothic" w:hAnsi="Century Gothic"/>
                <w:sz w:val="22"/>
              </w:rPr>
            </w:pPr>
            <w:r w:rsidRPr="007A78DE">
              <w:rPr>
                <w:rFonts w:ascii="Century Gothic" w:hAnsi="Century Gothic"/>
                <w:sz w:val="22"/>
              </w:rPr>
              <w:t xml:space="preserve">Respetar las limitaciones para </w:t>
            </w:r>
            <w:r w:rsidRPr="007A78DE">
              <w:rPr>
                <w:rFonts w:ascii="Century Gothic" w:hAnsi="Century Gothic"/>
                <w:spacing w:val="3"/>
                <w:sz w:val="22"/>
              </w:rPr>
              <w:t xml:space="preserve">la </w:t>
            </w:r>
            <w:r w:rsidRPr="007A78DE">
              <w:rPr>
                <w:rFonts w:ascii="Century Gothic" w:hAnsi="Century Gothic"/>
                <w:sz w:val="22"/>
              </w:rPr>
              <w:t>emisión de información que imponga el comandante de incidente.</w:t>
            </w:r>
          </w:p>
        </w:tc>
      </w:tr>
      <w:tr w:rsidR="008115D5" w:rsidRPr="007A78DE" w14:paraId="76F47669" w14:textId="77777777" w:rsidTr="00C00986">
        <w:trPr>
          <w:trHeight w:val="1334"/>
          <w:jc w:val="center"/>
        </w:trPr>
        <w:tc>
          <w:tcPr>
            <w:tcW w:w="318" w:type="pct"/>
            <w:vMerge w:val="restart"/>
            <w:textDirection w:val="btLr"/>
            <w:vAlign w:val="center"/>
          </w:tcPr>
          <w:p w14:paraId="0C5CC6A1" w14:textId="77777777" w:rsidR="008115D5" w:rsidRPr="007A78DE" w:rsidRDefault="008115D5" w:rsidP="005F4943">
            <w:pPr>
              <w:pStyle w:val="TableParagraph"/>
              <w:ind w:left="455"/>
              <w:rPr>
                <w:rFonts w:ascii="Century Gothic" w:hAnsi="Century Gothic"/>
                <w:sz w:val="22"/>
              </w:rPr>
            </w:pPr>
            <w:r w:rsidRPr="007A78DE">
              <w:rPr>
                <w:rFonts w:ascii="Century Gothic" w:hAnsi="Century Gothic"/>
                <w:sz w:val="22"/>
              </w:rPr>
              <w:t>SECCIÓN DE PLANIFICACIÓN</w:t>
            </w:r>
          </w:p>
        </w:tc>
        <w:tc>
          <w:tcPr>
            <w:tcW w:w="1919" w:type="pct"/>
            <w:gridSpan w:val="2"/>
            <w:vAlign w:val="center"/>
          </w:tcPr>
          <w:p w14:paraId="5E3CBEF7" w14:textId="77777777" w:rsidR="008115D5" w:rsidRPr="007A78DE" w:rsidRDefault="008115D5" w:rsidP="005F4943">
            <w:pPr>
              <w:pStyle w:val="TableParagraph"/>
              <w:rPr>
                <w:rFonts w:ascii="Century Gothic" w:hAnsi="Century Gothic"/>
                <w:sz w:val="22"/>
              </w:rPr>
            </w:pPr>
          </w:p>
          <w:p w14:paraId="5B76F793" w14:textId="77777777" w:rsidR="008115D5" w:rsidRPr="007A78DE" w:rsidRDefault="008115D5" w:rsidP="005F4943">
            <w:pPr>
              <w:pStyle w:val="TableParagraph"/>
              <w:ind w:left="619"/>
              <w:rPr>
                <w:rFonts w:ascii="Century Gothic" w:hAnsi="Century Gothic"/>
                <w:b/>
                <w:i/>
                <w:sz w:val="22"/>
              </w:rPr>
            </w:pPr>
            <w:r w:rsidRPr="007A78DE">
              <w:rPr>
                <w:rFonts w:ascii="Century Gothic" w:hAnsi="Century Gothic"/>
                <w:b/>
                <w:i/>
                <w:sz w:val="22"/>
              </w:rPr>
              <w:t>JEFE DE SECCIÓN</w:t>
            </w:r>
          </w:p>
        </w:tc>
        <w:tc>
          <w:tcPr>
            <w:tcW w:w="241" w:type="pct"/>
            <w:gridSpan w:val="2"/>
            <w:textDirection w:val="btLr"/>
            <w:vAlign w:val="center"/>
          </w:tcPr>
          <w:p w14:paraId="7E04A72D" w14:textId="77777777" w:rsidR="008115D5" w:rsidRPr="007A78DE" w:rsidRDefault="008115D5" w:rsidP="005F4943">
            <w:pPr>
              <w:pStyle w:val="TableParagraph"/>
              <w:ind w:left="198"/>
              <w:rPr>
                <w:rFonts w:ascii="Century Gothic" w:hAnsi="Century Gothic"/>
                <w:b/>
                <w:sz w:val="22"/>
              </w:rPr>
            </w:pPr>
            <w:r w:rsidRPr="007A78DE">
              <w:rPr>
                <w:rFonts w:ascii="Century Gothic" w:hAnsi="Century Gothic"/>
                <w:b/>
                <w:sz w:val="22"/>
              </w:rPr>
              <w:t>UNIDAD</w:t>
            </w:r>
          </w:p>
        </w:tc>
        <w:tc>
          <w:tcPr>
            <w:tcW w:w="2522" w:type="pct"/>
            <w:vAlign w:val="center"/>
          </w:tcPr>
          <w:p w14:paraId="138E7551" w14:textId="77777777" w:rsidR="008115D5" w:rsidRPr="007A78DE" w:rsidRDefault="008115D5" w:rsidP="005F4943">
            <w:pPr>
              <w:pStyle w:val="TableParagraph"/>
              <w:rPr>
                <w:rFonts w:ascii="Century Gothic" w:hAnsi="Century Gothic"/>
                <w:sz w:val="22"/>
              </w:rPr>
            </w:pPr>
          </w:p>
          <w:p w14:paraId="5B376397" w14:textId="77777777" w:rsidR="008115D5" w:rsidRPr="007A78DE" w:rsidRDefault="008115D5" w:rsidP="005F4943">
            <w:pPr>
              <w:pStyle w:val="TableParagraph"/>
              <w:ind w:left="1504" w:right="1498"/>
              <w:rPr>
                <w:rFonts w:ascii="Century Gothic" w:hAnsi="Century Gothic"/>
                <w:b/>
                <w:i/>
                <w:sz w:val="22"/>
              </w:rPr>
            </w:pPr>
            <w:r w:rsidRPr="007A78DE">
              <w:rPr>
                <w:rFonts w:ascii="Century Gothic" w:hAnsi="Century Gothic"/>
                <w:b/>
                <w:i/>
                <w:sz w:val="22"/>
              </w:rPr>
              <w:t>FUNCIONES</w:t>
            </w:r>
          </w:p>
        </w:tc>
      </w:tr>
      <w:tr w:rsidR="008115D5" w:rsidRPr="007A78DE" w14:paraId="204BC39A" w14:textId="77777777" w:rsidTr="00C00986">
        <w:trPr>
          <w:trHeight w:val="889"/>
          <w:jc w:val="center"/>
        </w:trPr>
        <w:tc>
          <w:tcPr>
            <w:tcW w:w="318" w:type="pct"/>
            <w:vMerge/>
            <w:tcBorders>
              <w:top w:val="nil"/>
            </w:tcBorders>
            <w:textDirection w:val="btLr"/>
            <w:vAlign w:val="center"/>
          </w:tcPr>
          <w:p w14:paraId="1B6FA331" w14:textId="77777777" w:rsidR="008115D5" w:rsidRPr="007A78DE" w:rsidRDefault="008115D5" w:rsidP="005F4943">
            <w:pPr>
              <w:rPr>
                <w:rFonts w:ascii="Century Gothic" w:hAnsi="Century Gothic"/>
                <w:sz w:val="22"/>
              </w:rPr>
            </w:pPr>
          </w:p>
        </w:tc>
        <w:tc>
          <w:tcPr>
            <w:tcW w:w="1919" w:type="pct"/>
            <w:gridSpan w:val="2"/>
            <w:tcBorders>
              <w:bottom w:val="nil"/>
            </w:tcBorders>
            <w:vAlign w:val="center"/>
          </w:tcPr>
          <w:p w14:paraId="24D44AD2" w14:textId="77777777" w:rsidR="008115D5" w:rsidRPr="007A78DE" w:rsidRDefault="008115D5" w:rsidP="005F4943">
            <w:pPr>
              <w:pStyle w:val="TableParagraph"/>
              <w:rPr>
                <w:rFonts w:ascii="Century Gothic" w:hAnsi="Century Gothic"/>
                <w:sz w:val="22"/>
              </w:rPr>
            </w:pPr>
          </w:p>
          <w:p w14:paraId="7F4720B8" w14:textId="77777777" w:rsidR="008115D5" w:rsidRPr="007A78DE" w:rsidRDefault="008115D5" w:rsidP="00A7038A">
            <w:pPr>
              <w:pStyle w:val="TableParagraph"/>
              <w:numPr>
                <w:ilvl w:val="0"/>
                <w:numId w:val="46"/>
              </w:numPr>
              <w:tabs>
                <w:tab w:val="left" w:pos="423"/>
                <w:tab w:val="left" w:pos="424"/>
              </w:tabs>
              <w:ind w:right="98"/>
              <w:rPr>
                <w:rFonts w:ascii="Century Gothic" w:hAnsi="Century Gothic"/>
                <w:sz w:val="22"/>
              </w:rPr>
            </w:pPr>
            <w:r w:rsidRPr="007A78DE">
              <w:rPr>
                <w:rFonts w:ascii="Century Gothic" w:hAnsi="Century Gothic"/>
                <w:sz w:val="22"/>
              </w:rPr>
              <w:t>Supervisar la preparación de los Planes de</w:t>
            </w:r>
            <w:r w:rsidRPr="007A78DE">
              <w:rPr>
                <w:rFonts w:ascii="Century Gothic" w:hAnsi="Century Gothic"/>
                <w:spacing w:val="-8"/>
                <w:sz w:val="22"/>
              </w:rPr>
              <w:t xml:space="preserve"> </w:t>
            </w:r>
            <w:r w:rsidRPr="007A78DE">
              <w:rPr>
                <w:rFonts w:ascii="Century Gothic" w:hAnsi="Century Gothic"/>
                <w:sz w:val="22"/>
              </w:rPr>
              <w:t>Acción.</w:t>
            </w:r>
          </w:p>
        </w:tc>
        <w:tc>
          <w:tcPr>
            <w:tcW w:w="241" w:type="pct"/>
            <w:gridSpan w:val="2"/>
            <w:vMerge w:val="restart"/>
            <w:textDirection w:val="btLr"/>
            <w:vAlign w:val="center"/>
          </w:tcPr>
          <w:p w14:paraId="66BF2927" w14:textId="77777777" w:rsidR="008115D5" w:rsidRPr="007A78DE" w:rsidRDefault="008115D5" w:rsidP="005F4943">
            <w:pPr>
              <w:pStyle w:val="TableParagraph"/>
              <w:ind w:left="663"/>
              <w:rPr>
                <w:rFonts w:ascii="Century Gothic" w:hAnsi="Century Gothic"/>
                <w:b/>
                <w:sz w:val="22"/>
              </w:rPr>
            </w:pPr>
            <w:r w:rsidRPr="007A78DE">
              <w:rPr>
                <w:rFonts w:ascii="Century Gothic" w:hAnsi="Century Gothic"/>
                <w:b/>
                <w:sz w:val="22"/>
              </w:rPr>
              <w:t>SITUACIONAL</w:t>
            </w:r>
          </w:p>
        </w:tc>
        <w:tc>
          <w:tcPr>
            <w:tcW w:w="2522" w:type="pct"/>
            <w:vMerge w:val="restart"/>
            <w:vAlign w:val="center"/>
          </w:tcPr>
          <w:p w14:paraId="4E9AB62D" w14:textId="77777777" w:rsidR="008115D5" w:rsidRPr="007A78DE" w:rsidRDefault="008115D5" w:rsidP="00A7038A">
            <w:pPr>
              <w:pStyle w:val="TableParagraph"/>
              <w:numPr>
                <w:ilvl w:val="0"/>
                <w:numId w:val="45"/>
              </w:numPr>
              <w:tabs>
                <w:tab w:val="left" w:pos="423"/>
              </w:tabs>
              <w:ind w:right="100"/>
              <w:rPr>
                <w:rFonts w:ascii="Century Gothic" w:hAnsi="Century Gothic"/>
                <w:sz w:val="22"/>
              </w:rPr>
            </w:pPr>
            <w:r w:rsidRPr="007A78DE">
              <w:rPr>
                <w:rFonts w:ascii="Century Gothic" w:hAnsi="Century Gothic"/>
                <w:sz w:val="22"/>
              </w:rPr>
              <w:t>Recolectar y organizar la</w:t>
            </w:r>
            <w:r w:rsidRPr="007A78DE">
              <w:rPr>
                <w:rFonts w:ascii="Century Gothic" w:hAnsi="Century Gothic"/>
                <w:spacing w:val="-46"/>
                <w:sz w:val="22"/>
              </w:rPr>
              <w:t xml:space="preserve"> </w:t>
            </w:r>
            <w:r w:rsidRPr="007A78DE">
              <w:rPr>
                <w:rFonts w:ascii="Century Gothic" w:hAnsi="Century Gothic"/>
                <w:sz w:val="22"/>
              </w:rPr>
              <w:t>información acerca del estado de la situación del Incidente</w:t>
            </w:r>
          </w:p>
        </w:tc>
      </w:tr>
      <w:tr w:rsidR="008115D5" w:rsidRPr="007A78DE" w14:paraId="015FA7B3" w14:textId="77777777" w:rsidTr="00C00986">
        <w:trPr>
          <w:trHeight w:val="893"/>
          <w:jc w:val="center"/>
        </w:trPr>
        <w:tc>
          <w:tcPr>
            <w:tcW w:w="318" w:type="pct"/>
            <w:vMerge/>
            <w:tcBorders>
              <w:top w:val="nil"/>
            </w:tcBorders>
            <w:textDirection w:val="btLr"/>
            <w:vAlign w:val="center"/>
          </w:tcPr>
          <w:p w14:paraId="159BA9F7" w14:textId="77777777" w:rsidR="008115D5" w:rsidRPr="007A78DE" w:rsidRDefault="008115D5" w:rsidP="005F4943">
            <w:pPr>
              <w:rPr>
                <w:rFonts w:ascii="Century Gothic" w:hAnsi="Century Gothic"/>
                <w:sz w:val="22"/>
              </w:rPr>
            </w:pPr>
          </w:p>
        </w:tc>
        <w:tc>
          <w:tcPr>
            <w:tcW w:w="1919" w:type="pct"/>
            <w:gridSpan w:val="2"/>
            <w:tcBorders>
              <w:top w:val="nil"/>
              <w:bottom w:val="nil"/>
            </w:tcBorders>
            <w:vAlign w:val="center"/>
          </w:tcPr>
          <w:p w14:paraId="0FD412FE" w14:textId="77777777" w:rsidR="008115D5" w:rsidRPr="007A78DE" w:rsidRDefault="008115D5" w:rsidP="00A7038A">
            <w:pPr>
              <w:pStyle w:val="TableParagraph"/>
              <w:numPr>
                <w:ilvl w:val="0"/>
                <w:numId w:val="44"/>
              </w:numPr>
              <w:tabs>
                <w:tab w:val="left" w:pos="424"/>
              </w:tabs>
              <w:ind w:right="98"/>
              <w:rPr>
                <w:rFonts w:ascii="Century Gothic" w:hAnsi="Century Gothic"/>
                <w:sz w:val="22"/>
              </w:rPr>
            </w:pPr>
            <w:r w:rsidRPr="007A78DE">
              <w:rPr>
                <w:rFonts w:ascii="Century Gothic" w:hAnsi="Century Gothic"/>
                <w:sz w:val="22"/>
              </w:rPr>
              <w:t xml:space="preserve">Proporcionar predicciones periódicas acerca </w:t>
            </w:r>
            <w:r w:rsidRPr="007A78DE">
              <w:rPr>
                <w:rFonts w:ascii="Century Gothic" w:hAnsi="Century Gothic"/>
                <w:spacing w:val="-4"/>
                <w:sz w:val="22"/>
              </w:rPr>
              <w:t xml:space="preserve">del </w:t>
            </w:r>
            <w:r w:rsidRPr="007A78DE">
              <w:rPr>
                <w:rFonts w:ascii="Century Gothic" w:hAnsi="Century Gothic"/>
                <w:sz w:val="22"/>
              </w:rPr>
              <w:t>potencial del</w:t>
            </w:r>
            <w:r w:rsidRPr="007A78DE">
              <w:rPr>
                <w:rFonts w:ascii="Century Gothic" w:hAnsi="Century Gothic"/>
                <w:spacing w:val="-6"/>
                <w:sz w:val="22"/>
              </w:rPr>
              <w:t xml:space="preserve"> </w:t>
            </w:r>
            <w:r w:rsidRPr="007A78DE">
              <w:rPr>
                <w:rFonts w:ascii="Century Gothic" w:hAnsi="Century Gothic"/>
                <w:sz w:val="22"/>
              </w:rPr>
              <w:t>incidente.</w:t>
            </w:r>
          </w:p>
        </w:tc>
        <w:tc>
          <w:tcPr>
            <w:tcW w:w="241" w:type="pct"/>
            <w:gridSpan w:val="2"/>
            <w:vMerge/>
            <w:tcBorders>
              <w:top w:val="nil"/>
            </w:tcBorders>
            <w:textDirection w:val="btLr"/>
            <w:vAlign w:val="center"/>
          </w:tcPr>
          <w:p w14:paraId="55E95ED5" w14:textId="77777777" w:rsidR="008115D5" w:rsidRPr="007A78DE" w:rsidRDefault="008115D5" w:rsidP="005F4943">
            <w:pPr>
              <w:rPr>
                <w:rFonts w:ascii="Century Gothic" w:hAnsi="Century Gothic"/>
                <w:sz w:val="22"/>
              </w:rPr>
            </w:pPr>
          </w:p>
        </w:tc>
        <w:tc>
          <w:tcPr>
            <w:tcW w:w="2522" w:type="pct"/>
            <w:vMerge/>
            <w:tcBorders>
              <w:top w:val="nil"/>
            </w:tcBorders>
            <w:vAlign w:val="center"/>
          </w:tcPr>
          <w:p w14:paraId="74E7F2EF" w14:textId="77777777" w:rsidR="008115D5" w:rsidRPr="007A78DE" w:rsidRDefault="008115D5" w:rsidP="005F4943">
            <w:pPr>
              <w:rPr>
                <w:rFonts w:ascii="Century Gothic" w:hAnsi="Century Gothic"/>
                <w:sz w:val="22"/>
              </w:rPr>
            </w:pPr>
          </w:p>
        </w:tc>
      </w:tr>
      <w:tr w:rsidR="008115D5" w:rsidRPr="007A78DE" w14:paraId="4DBDF143" w14:textId="77777777" w:rsidTr="00C00986">
        <w:trPr>
          <w:trHeight w:val="424"/>
          <w:jc w:val="center"/>
        </w:trPr>
        <w:tc>
          <w:tcPr>
            <w:tcW w:w="318" w:type="pct"/>
            <w:vMerge/>
            <w:tcBorders>
              <w:top w:val="nil"/>
            </w:tcBorders>
            <w:textDirection w:val="btLr"/>
            <w:vAlign w:val="center"/>
          </w:tcPr>
          <w:p w14:paraId="4DB12EA8" w14:textId="77777777" w:rsidR="008115D5" w:rsidRPr="007A78DE" w:rsidRDefault="008115D5" w:rsidP="005F4943">
            <w:pPr>
              <w:rPr>
                <w:rFonts w:ascii="Century Gothic" w:hAnsi="Century Gothic"/>
                <w:sz w:val="22"/>
              </w:rPr>
            </w:pPr>
          </w:p>
        </w:tc>
        <w:tc>
          <w:tcPr>
            <w:tcW w:w="1919" w:type="pct"/>
            <w:gridSpan w:val="2"/>
            <w:tcBorders>
              <w:top w:val="nil"/>
            </w:tcBorders>
            <w:vAlign w:val="center"/>
          </w:tcPr>
          <w:p w14:paraId="2157B874" w14:textId="77777777" w:rsidR="008115D5" w:rsidRPr="007A78DE" w:rsidRDefault="008115D5" w:rsidP="00A7038A">
            <w:pPr>
              <w:pStyle w:val="TableParagraph"/>
              <w:numPr>
                <w:ilvl w:val="0"/>
                <w:numId w:val="43"/>
              </w:numPr>
              <w:tabs>
                <w:tab w:val="left" w:pos="424"/>
              </w:tabs>
              <w:ind w:right="99"/>
              <w:rPr>
                <w:rFonts w:ascii="Century Gothic" w:hAnsi="Century Gothic"/>
                <w:sz w:val="22"/>
              </w:rPr>
            </w:pPr>
            <w:r w:rsidRPr="007A78DE">
              <w:rPr>
                <w:rFonts w:ascii="Century Gothic" w:hAnsi="Century Gothic"/>
                <w:sz w:val="22"/>
              </w:rPr>
              <w:t>Organizar la información acerca de estrategias alternativas.</w:t>
            </w:r>
          </w:p>
        </w:tc>
        <w:tc>
          <w:tcPr>
            <w:tcW w:w="241" w:type="pct"/>
            <w:gridSpan w:val="2"/>
            <w:vMerge/>
            <w:tcBorders>
              <w:top w:val="nil"/>
            </w:tcBorders>
            <w:textDirection w:val="btLr"/>
            <w:vAlign w:val="center"/>
          </w:tcPr>
          <w:p w14:paraId="3D4BFBC7" w14:textId="77777777" w:rsidR="008115D5" w:rsidRPr="007A78DE" w:rsidRDefault="008115D5" w:rsidP="005F4943">
            <w:pPr>
              <w:rPr>
                <w:rFonts w:ascii="Century Gothic" w:hAnsi="Century Gothic"/>
                <w:sz w:val="22"/>
              </w:rPr>
            </w:pPr>
          </w:p>
        </w:tc>
        <w:tc>
          <w:tcPr>
            <w:tcW w:w="2522" w:type="pct"/>
            <w:vMerge/>
            <w:tcBorders>
              <w:top w:val="nil"/>
            </w:tcBorders>
            <w:vAlign w:val="center"/>
          </w:tcPr>
          <w:p w14:paraId="2706DFA1" w14:textId="77777777" w:rsidR="008115D5" w:rsidRPr="007A78DE" w:rsidRDefault="008115D5" w:rsidP="005F4943">
            <w:pPr>
              <w:rPr>
                <w:rFonts w:ascii="Century Gothic" w:hAnsi="Century Gothic"/>
                <w:sz w:val="22"/>
              </w:rPr>
            </w:pPr>
          </w:p>
        </w:tc>
      </w:tr>
      <w:tr w:rsidR="008115D5" w:rsidRPr="007A78DE" w14:paraId="5713F7C7" w14:textId="77777777" w:rsidTr="00C00986">
        <w:trPr>
          <w:trHeight w:val="589"/>
          <w:jc w:val="center"/>
        </w:trPr>
        <w:tc>
          <w:tcPr>
            <w:tcW w:w="318" w:type="pct"/>
            <w:vMerge w:val="restart"/>
            <w:vAlign w:val="center"/>
          </w:tcPr>
          <w:p w14:paraId="0ADD8603" w14:textId="77777777" w:rsidR="008115D5" w:rsidRPr="007A78DE" w:rsidRDefault="008115D5" w:rsidP="005F4943">
            <w:pPr>
              <w:pStyle w:val="TableParagraph"/>
              <w:rPr>
                <w:rFonts w:ascii="Century Gothic" w:hAnsi="Century Gothic"/>
                <w:sz w:val="22"/>
              </w:rPr>
            </w:pPr>
          </w:p>
        </w:tc>
        <w:tc>
          <w:tcPr>
            <w:tcW w:w="1919" w:type="pct"/>
            <w:gridSpan w:val="2"/>
            <w:vMerge w:val="restart"/>
            <w:vAlign w:val="center"/>
          </w:tcPr>
          <w:p w14:paraId="6F6ADF6D" w14:textId="77777777" w:rsidR="008115D5" w:rsidRPr="007A78DE" w:rsidRDefault="008115D5" w:rsidP="00A7038A">
            <w:pPr>
              <w:pStyle w:val="TableParagraph"/>
              <w:numPr>
                <w:ilvl w:val="0"/>
                <w:numId w:val="42"/>
              </w:numPr>
              <w:tabs>
                <w:tab w:val="left" w:pos="424"/>
              </w:tabs>
              <w:ind w:right="98"/>
              <w:rPr>
                <w:rFonts w:ascii="Century Gothic" w:hAnsi="Century Gothic"/>
                <w:sz w:val="22"/>
              </w:rPr>
            </w:pPr>
            <w:r w:rsidRPr="007A78DE">
              <w:rPr>
                <w:rFonts w:ascii="Century Gothic" w:hAnsi="Century Gothic"/>
                <w:sz w:val="22"/>
              </w:rPr>
              <w:t>Compilar y distribuir información acerca del estado del</w:t>
            </w:r>
            <w:r w:rsidRPr="007A78DE">
              <w:rPr>
                <w:rFonts w:ascii="Century Gothic" w:hAnsi="Century Gothic"/>
                <w:spacing w:val="-5"/>
                <w:sz w:val="22"/>
              </w:rPr>
              <w:t xml:space="preserve"> </w:t>
            </w:r>
            <w:r w:rsidRPr="007A78DE">
              <w:rPr>
                <w:rFonts w:ascii="Century Gothic" w:hAnsi="Century Gothic"/>
                <w:sz w:val="22"/>
              </w:rPr>
              <w:t>incidente.</w:t>
            </w:r>
          </w:p>
        </w:tc>
        <w:tc>
          <w:tcPr>
            <w:tcW w:w="241" w:type="pct"/>
            <w:gridSpan w:val="2"/>
            <w:vMerge w:val="restart"/>
            <w:textDirection w:val="btLr"/>
            <w:vAlign w:val="center"/>
          </w:tcPr>
          <w:p w14:paraId="720A5D98" w14:textId="77777777" w:rsidR="008115D5" w:rsidRPr="007A78DE" w:rsidRDefault="008115D5" w:rsidP="005F4943">
            <w:pPr>
              <w:pStyle w:val="TableParagraph"/>
              <w:ind w:left="451"/>
              <w:rPr>
                <w:rFonts w:ascii="Century Gothic" w:hAnsi="Century Gothic"/>
                <w:b/>
                <w:sz w:val="22"/>
              </w:rPr>
            </w:pPr>
            <w:r w:rsidRPr="007A78DE">
              <w:rPr>
                <w:rFonts w:ascii="Century Gothic" w:hAnsi="Century Gothic"/>
                <w:b/>
                <w:sz w:val="22"/>
              </w:rPr>
              <w:t>DOCUMENTACIÓN</w:t>
            </w:r>
          </w:p>
        </w:tc>
        <w:tc>
          <w:tcPr>
            <w:tcW w:w="2522" w:type="pct"/>
            <w:tcBorders>
              <w:bottom w:val="nil"/>
            </w:tcBorders>
            <w:vAlign w:val="center"/>
          </w:tcPr>
          <w:p w14:paraId="12B579F2" w14:textId="77777777" w:rsidR="008115D5" w:rsidRPr="007A78DE" w:rsidRDefault="008115D5" w:rsidP="00A7038A">
            <w:pPr>
              <w:pStyle w:val="TableParagraph"/>
              <w:numPr>
                <w:ilvl w:val="0"/>
                <w:numId w:val="41"/>
              </w:numPr>
              <w:tabs>
                <w:tab w:val="left" w:pos="418"/>
                <w:tab w:val="left" w:pos="419"/>
              </w:tabs>
              <w:ind w:right="96"/>
              <w:rPr>
                <w:rFonts w:ascii="Century Gothic" w:hAnsi="Century Gothic"/>
                <w:sz w:val="22"/>
              </w:rPr>
            </w:pPr>
            <w:r w:rsidRPr="007A78DE">
              <w:rPr>
                <w:rFonts w:ascii="Century Gothic" w:hAnsi="Century Gothic"/>
                <w:sz w:val="22"/>
              </w:rPr>
              <w:t>Mantener los archivos completos y precisos del</w:t>
            </w:r>
            <w:r w:rsidRPr="007A78DE">
              <w:rPr>
                <w:rFonts w:ascii="Century Gothic" w:hAnsi="Century Gothic"/>
                <w:spacing w:val="-2"/>
                <w:sz w:val="22"/>
              </w:rPr>
              <w:t xml:space="preserve"> </w:t>
            </w:r>
            <w:r w:rsidRPr="007A78DE">
              <w:rPr>
                <w:rFonts w:ascii="Century Gothic" w:hAnsi="Century Gothic"/>
                <w:sz w:val="22"/>
              </w:rPr>
              <w:t>incidente.</w:t>
            </w:r>
          </w:p>
        </w:tc>
      </w:tr>
      <w:tr w:rsidR="008115D5" w:rsidRPr="007A78DE" w14:paraId="2916F75D" w14:textId="77777777" w:rsidTr="00C00986">
        <w:trPr>
          <w:trHeight w:val="617"/>
          <w:jc w:val="center"/>
        </w:trPr>
        <w:tc>
          <w:tcPr>
            <w:tcW w:w="318" w:type="pct"/>
            <w:vMerge/>
            <w:tcBorders>
              <w:top w:val="nil"/>
            </w:tcBorders>
            <w:vAlign w:val="center"/>
          </w:tcPr>
          <w:p w14:paraId="34157658" w14:textId="77777777" w:rsidR="008115D5" w:rsidRPr="007A78DE" w:rsidRDefault="008115D5" w:rsidP="005F4943">
            <w:pPr>
              <w:rPr>
                <w:rFonts w:ascii="Century Gothic" w:hAnsi="Century Gothic"/>
                <w:sz w:val="22"/>
              </w:rPr>
            </w:pPr>
          </w:p>
        </w:tc>
        <w:tc>
          <w:tcPr>
            <w:tcW w:w="1919" w:type="pct"/>
            <w:gridSpan w:val="2"/>
            <w:vMerge/>
            <w:tcBorders>
              <w:top w:val="nil"/>
            </w:tcBorders>
            <w:vAlign w:val="center"/>
          </w:tcPr>
          <w:p w14:paraId="3669DAC5" w14:textId="77777777" w:rsidR="008115D5" w:rsidRPr="007A78DE" w:rsidRDefault="008115D5" w:rsidP="005F4943">
            <w:pPr>
              <w:rPr>
                <w:rFonts w:ascii="Century Gothic" w:hAnsi="Century Gothic"/>
                <w:sz w:val="22"/>
              </w:rPr>
            </w:pPr>
          </w:p>
        </w:tc>
        <w:tc>
          <w:tcPr>
            <w:tcW w:w="241" w:type="pct"/>
            <w:gridSpan w:val="2"/>
            <w:vMerge/>
            <w:tcBorders>
              <w:top w:val="nil"/>
            </w:tcBorders>
            <w:textDirection w:val="btLr"/>
            <w:vAlign w:val="center"/>
          </w:tcPr>
          <w:p w14:paraId="15FA9860" w14:textId="77777777" w:rsidR="008115D5" w:rsidRPr="007A78DE" w:rsidRDefault="008115D5" w:rsidP="005F4943">
            <w:pPr>
              <w:rPr>
                <w:rFonts w:ascii="Century Gothic" w:hAnsi="Century Gothic"/>
                <w:sz w:val="22"/>
              </w:rPr>
            </w:pPr>
          </w:p>
        </w:tc>
        <w:tc>
          <w:tcPr>
            <w:tcW w:w="2522" w:type="pct"/>
            <w:tcBorders>
              <w:top w:val="nil"/>
              <w:bottom w:val="nil"/>
            </w:tcBorders>
            <w:vAlign w:val="center"/>
          </w:tcPr>
          <w:p w14:paraId="49B4686D" w14:textId="77777777" w:rsidR="008115D5" w:rsidRPr="007A78DE" w:rsidRDefault="008115D5" w:rsidP="00A7038A">
            <w:pPr>
              <w:pStyle w:val="TableParagraph"/>
              <w:numPr>
                <w:ilvl w:val="0"/>
                <w:numId w:val="40"/>
              </w:numPr>
              <w:tabs>
                <w:tab w:val="left" w:pos="418"/>
                <w:tab w:val="left" w:pos="419"/>
                <w:tab w:val="left" w:pos="2473"/>
                <w:tab w:val="left" w:pos="4089"/>
              </w:tabs>
              <w:ind w:right="99"/>
              <w:rPr>
                <w:rFonts w:ascii="Century Gothic" w:hAnsi="Century Gothic"/>
                <w:sz w:val="22"/>
              </w:rPr>
            </w:pPr>
            <w:r w:rsidRPr="007A78DE">
              <w:rPr>
                <w:rFonts w:ascii="Century Gothic" w:hAnsi="Century Gothic"/>
                <w:sz w:val="22"/>
              </w:rPr>
              <w:t>Proporcionar</w:t>
            </w:r>
            <w:r w:rsidRPr="007A78DE">
              <w:rPr>
                <w:rFonts w:ascii="Century Gothic" w:hAnsi="Century Gothic"/>
                <w:sz w:val="22"/>
              </w:rPr>
              <w:tab/>
              <w:t>servicios</w:t>
            </w:r>
            <w:r w:rsidRPr="007A78DE">
              <w:rPr>
                <w:rFonts w:ascii="Century Gothic" w:hAnsi="Century Gothic"/>
                <w:sz w:val="22"/>
              </w:rPr>
              <w:tab/>
            </w:r>
            <w:r w:rsidRPr="007A78DE">
              <w:rPr>
                <w:rFonts w:ascii="Century Gothic" w:hAnsi="Century Gothic"/>
                <w:spacing w:val="-10"/>
                <w:sz w:val="22"/>
              </w:rPr>
              <w:t xml:space="preserve">de </w:t>
            </w:r>
            <w:r w:rsidRPr="007A78DE">
              <w:rPr>
                <w:rFonts w:ascii="Century Gothic" w:hAnsi="Century Gothic"/>
                <w:sz w:val="22"/>
              </w:rPr>
              <w:t>fotocopiado al personal del</w:t>
            </w:r>
            <w:r w:rsidRPr="007A78DE">
              <w:rPr>
                <w:rFonts w:ascii="Century Gothic" w:hAnsi="Century Gothic"/>
                <w:spacing w:val="-45"/>
                <w:sz w:val="22"/>
              </w:rPr>
              <w:t xml:space="preserve"> </w:t>
            </w:r>
            <w:r w:rsidRPr="007A78DE">
              <w:rPr>
                <w:rFonts w:ascii="Century Gothic" w:hAnsi="Century Gothic"/>
                <w:sz w:val="22"/>
              </w:rPr>
              <w:t>incidente.</w:t>
            </w:r>
          </w:p>
        </w:tc>
      </w:tr>
      <w:tr w:rsidR="008115D5" w:rsidRPr="007A78DE" w14:paraId="1B11E4A9" w14:textId="77777777" w:rsidTr="00C00986">
        <w:trPr>
          <w:trHeight w:val="894"/>
          <w:jc w:val="center"/>
        </w:trPr>
        <w:tc>
          <w:tcPr>
            <w:tcW w:w="318" w:type="pct"/>
            <w:vMerge/>
            <w:tcBorders>
              <w:top w:val="nil"/>
            </w:tcBorders>
            <w:vAlign w:val="center"/>
          </w:tcPr>
          <w:p w14:paraId="711C757C" w14:textId="77777777" w:rsidR="008115D5" w:rsidRPr="007A78DE" w:rsidRDefault="008115D5" w:rsidP="005F4943">
            <w:pPr>
              <w:rPr>
                <w:rFonts w:ascii="Century Gothic" w:hAnsi="Century Gothic"/>
                <w:sz w:val="22"/>
              </w:rPr>
            </w:pPr>
          </w:p>
        </w:tc>
        <w:tc>
          <w:tcPr>
            <w:tcW w:w="1919" w:type="pct"/>
            <w:gridSpan w:val="2"/>
            <w:vMerge/>
            <w:tcBorders>
              <w:top w:val="nil"/>
            </w:tcBorders>
            <w:vAlign w:val="center"/>
          </w:tcPr>
          <w:p w14:paraId="6BD419EB" w14:textId="77777777" w:rsidR="008115D5" w:rsidRPr="007A78DE" w:rsidRDefault="008115D5" w:rsidP="005F4943">
            <w:pPr>
              <w:rPr>
                <w:rFonts w:ascii="Century Gothic" w:hAnsi="Century Gothic"/>
                <w:sz w:val="22"/>
              </w:rPr>
            </w:pPr>
          </w:p>
        </w:tc>
        <w:tc>
          <w:tcPr>
            <w:tcW w:w="241" w:type="pct"/>
            <w:gridSpan w:val="2"/>
            <w:vMerge/>
            <w:tcBorders>
              <w:top w:val="nil"/>
            </w:tcBorders>
            <w:textDirection w:val="btLr"/>
            <w:vAlign w:val="center"/>
          </w:tcPr>
          <w:p w14:paraId="42F34096" w14:textId="77777777" w:rsidR="008115D5" w:rsidRPr="007A78DE" w:rsidRDefault="008115D5" w:rsidP="005F4943">
            <w:pPr>
              <w:rPr>
                <w:rFonts w:ascii="Century Gothic" w:hAnsi="Century Gothic"/>
                <w:sz w:val="22"/>
              </w:rPr>
            </w:pPr>
          </w:p>
        </w:tc>
        <w:tc>
          <w:tcPr>
            <w:tcW w:w="2522" w:type="pct"/>
            <w:tcBorders>
              <w:top w:val="nil"/>
              <w:bottom w:val="nil"/>
            </w:tcBorders>
            <w:vAlign w:val="center"/>
          </w:tcPr>
          <w:p w14:paraId="090189D8" w14:textId="77777777" w:rsidR="008115D5" w:rsidRPr="007A78DE" w:rsidRDefault="008115D5" w:rsidP="00A7038A">
            <w:pPr>
              <w:pStyle w:val="TableParagraph"/>
              <w:numPr>
                <w:ilvl w:val="0"/>
                <w:numId w:val="39"/>
              </w:numPr>
              <w:tabs>
                <w:tab w:val="left" w:pos="419"/>
              </w:tabs>
              <w:ind w:right="100"/>
              <w:rPr>
                <w:rFonts w:ascii="Century Gothic" w:hAnsi="Century Gothic"/>
                <w:sz w:val="22"/>
              </w:rPr>
            </w:pPr>
            <w:r w:rsidRPr="007A78DE">
              <w:rPr>
                <w:rFonts w:ascii="Century Gothic" w:hAnsi="Century Gothic"/>
                <w:sz w:val="22"/>
              </w:rPr>
              <w:t>Empacar y almacenar los archivos del incidente para cualquier finalidad legal, analítica o</w:t>
            </w:r>
            <w:r w:rsidRPr="007A78DE">
              <w:rPr>
                <w:rFonts w:ascii="Century Gothic" w:hAnsi="Century Gothic"/>
                <w:spacing w:val="-4"/>
                <w:sz w:val="22"/>
              </w:rPr>
              <w:t xml:space="preserve"> </w:t>
            </w:r>
            <w:r w:rsidRPr="007A78DE">
              <w:rPr>
                <w:rFonts w:ascii="Century Gothic" w:hAnsi="Century Gothic"/>
                <w:sz w:val="22"/>
              </w:rPr>
              <w:t>histórica.</w:t>
            </w:r>
          </w:p>
        </w:tc>
      </w:tr>
      <w:tr w:rsidR="008115D5" w:rsidRPr="007A78DE" w14:paraId="524F7EEC" w14:textId="77777777" w:rsidTr="00C00986">
        <w:trPr>
          <w:trHeight w:val="931"/>
          <w:jc w:val="center"/>
        </w:trPr>
        <w:tc>
          <w:tcPr>
            <w:tcW w:w="318" w:type="pct"/>
            <w:vMerge/>
            <w:tcBorders>
              <w:top w:val="nil"/>
            </w:tcBorders>
            <w:vAlign w:val="center"/>
          </w:tcPr>
          <w:p w14:paraId="187DDBEC" w14:textId="77777777" w:rsidR="008115D5" w:rsidRPr="007A78DE" w:rsidRDefault="008115D5" w:rsidP="005F4943">
            <w:pPr>
              <w:rPr>
                <w:rFonts w:ascii="Century Gothic" w:hAnsi="Century Gothic"/>
                <w:sz w:val="22"/>
              </w:rPr>
            </w:pPr>
          </w:p>
        </w:tc>
        <w:tc>
          <w:tcPr>
            <w:tcW w:w="1919" w:type="pct"/>
            <w:gridSpan w:val="2"/>
            <w:vMerge/>
            <w:tcBorders>
              <w:top w:val="nil"/>
            </w:tcBorders>
            <w:vAlign w:val="center"/>
          </w:tcPr>
          <w:p w14:paraId="2F6AACE0" w14:textId="77777777" w:rsidR="008115D5" w:rsidRPr="007A78DE" w:rsidRDefault="008115D5" w:rsidP="005F4943">
            <w:pPr>
              <w:rPr>
                <w:rFonts w:ascii="Century Gothic" w:hAnsi="Century Gothic"/>
                <w:sz w:val="22"/>
              </w:rPr>
            </w:pPr>
          </w:p>
        </w:tc>
        <w:tc>
          <w:tcPr>
            <w:tcW w:w="241" w:type="pct"/>
            <w:gridSpan w:val="2"/>
            <w:vMerge/>
            <w:tcBorders>
              <w:top w:val="nil"/>
            </w:tcBorders>
            <w:textDirection w:val="btLr"/>
            <w:vAlign w:val="center"/>
          </w:tcPr>
          <w:p w14:paraId="2A76D36F" w14:textId="77777777" w:rsidR="008115D5" w:rsidRPr="007A78DE" w:rsidRDefault="008115D5" w:rsidP="005F4943">
            <w:pPr>
              <w:rPr>
                <w:rFonts w:ascii="Century Gothic" w:hAnsi="Century Gothic"/>
                <w:sz w:val="22"/>
              </w:rPr>
            </w:pPr>
          </w:p>
        </w:tc>
        <w:tc>
          <w:tcPr>
            <w:tcW w:w="2522" w:type="pct"/>
            <w:tcBorders>
              <w:top w:val="nil"/>
            </w:tcBorders>
            <w:vAlign w:val="center"/>
          </w:tcPr>
          <w:p w14:paraId="2B9A1CCC" w14:textId="77777777" w:rsidR="008115D5" w:rsidRPr="007A78DE" w:rsidRDefault="008115D5" w:rsidP="00A7038A">
            <w:pPr>
              <w:pStyle w:val="TableParagraph"/>
              <w:numPr>
                <w:ilvl w:val="0"/>
                <w:numId w:val="38"/>
              </w:numPr>
              <w:tabs>
                <w:tab w:val="left" w:pos="419"/>
              </w:tabs>
              <w:ind w:right="100"/>
              <w:rPr>
                <w:rFonts w:ascii="Century Gothic" w:hAnsi="Century Gothic"/>
                <w:sz w:val="22"/>
              </w:rPr>
            </w:pPr>
            <w:r w:rsidRPr="007A78DE">
              <w:rPr>
                <w:rFonts w:ascii="Century Gothic" w:hAnsi="Century Gothic"/>
                <w:sz w:val="22"/>
              </w:rPr>
              <w:t>Consolidar información de todas las ramas y unidades de la estructura organizacional del</w:t>
            </w:r>
            <w:r w:rsidRPr="007A78DE">
              <w:rPr>
                <w:rFonts w:ascii="Century Gothic" w:hAnsi="Century Gothic"/>
                <w:spacing w:val="-4"/>
                <w:sz w:val="22"/>
              </w:rPr>
              <w:t xml:space="preserve"> </w:t>
            </w:r>
            <w:r w:rsidRPr="007A78DE">
              <w:rPr>
                <w:rFonts w:ascii="Century Gothic" w:hAnsi="Century Gothic"/>
                <w:sz w:val="22"/>
              </w:rPr>
              <w:t>incidente.</w:t>
            </w:r>
          </w:p>
        </w:tc>
      </w:tr>
      <w:tr w:rsidR="008115D5" w:rsidRPr="007A78DE" w14:paraId="09668A0A" w14:textId="77777777" w:rsidTr="00C00986">
        <w:trPr>
          <w:trHeight w:val="868"/>
          <w:jc w:val="center"/>
        </w:trPr>
        <w:tc>
          <w:tcPr>
            <w:tcW w:w="318" w:type="pct"/>
            <w:vMerge/>
            <w:tcBorders>
              <w:top w:val="nil"/>
            </w:tcBorders>
            <w:vAlign w:val="center"/>
          </w:tcPr>
          <w:p w14:paraId="4EC50225" w14:textId="77777777" w:rsidR="008115D5" w:rsidRPr="007A78DE" w:rsidRDefault="008115D5" w:rsidP="005F4943">
            <w:pPr>
              <w:rPr>
                <w:rFonts w:ascii="Century Gothic" w:hAnsi="Century Gothic"/>
                <w:sz w:val="22"/>
              </w:rPr>
            </w:pPr>
          </w:p>
        </w:tc>
        <w:tc>
          <w:tcPr>
            <w:tcW w:w="1919" w:type="pct"/>
            <w:gridSpan w:val="2"/>
            <w:vMerge/>
            <w:tcBorders>
              <w:top w:val="nil"/>
            </w:tcBorders>
            <w:vAlign w:val="center"/>
          </w:tcPr>
          <w:p w14:paraId="76F01A2F" w14:textId="77777777" w:rsidR="008115D5" w:rsidRPr="007A78DE" w:rsidRDefault="008115D5" w:rsidP="005F4943">
            <w:pPr>
              <w:rPr>
                <w:rFonts w:ascii="Century Gothic" w:hAnsi="Century Gothic"/>
                <w:sz w:val="22"/>
              </w:rPr>
            </w:pPr>
          </w:p>
        </w:tc>
        <w:tc>
          <w:tcPr>
            <w:tcW w:w="241" w:type="pct"/>
            <w:gridSpan w:val="2"/>
            <w:vMerge w:val="restart"/>
            <w:textDirection w:val="btLr"/>
            <w:vAlign w:val="center"/>
          </w:tcPr>
          <w:p w14:paraId="7429679F" w14:textId="77777777" w:rsidR="008115D5" w:rsidRPr="007A78DE" w:rsidRDefault="008115D5" w:rsidP="005F4943">
            <w:pPr>
              <w:pStyle w:val="TableParagraph"/>
              <w:ind w:left="1652" w:right="1663"/>
              <w:rPr>
                <w:rFonts w:ascii="Century Gothic" w:hAnsi="Century Gothic"/>
                <w:b/>
                <w:sz w:val="22"/>
              </w:rPr>
            </w:pPr>
            <w:r w:rsidRPr="007A78DE">
              <w:rPr>
                <w:rFonts w:ascii="Century Gothic" w:hAnsi="Century Gothic"/>
                <w:b/>
                <w:sz w:val="22"/>
              </w:rPr>
              <w:t>RECURSOS</w:t>
            </w:r>
          </w:p>
        </w:tc>
        <w:tc>
          <w:tcPr>
            <w:tcW w:w="2522" w:type="pct"/>
            <w:tcBorders>
              <w:bottom w:val="nil"/>
            </w:tcBorders>
            <w:vAlign w:val="center"/>
          </w:tcPr>
          <w:p w14:paraId="737923FD" w14:textId="77777777" w:rsidR="008115D5" w:rsidRPr="007A78DE" w:rsidRDefault="008115D5" w:rsidP="00A7038A">
            <w:pPr>
              <w:pStyle w:val="TableParagraph"/>
              <w:numPr>
                <w:ilvl w:val="0"/>
                <w:numId w:val="37"/>
              </w:numPr>
              <w:tabs>
                <w:tab w:val="left" w:pos="419"/>
              </w:tabs>
              <w:ind w:right="98"/>
              <w:rPr>
                <w:rFonts w:ascii="Century Gothic" w:hAnsi="Century Gothic"/>
                <w:sz w:val="22"/>
              </w:rPr>
            </w:pPr>
            <w:r w:rsidRPr="007A78DE">
              <w:rPr>
                <w:rFonts w:ascii="Century Gothic" w:hAnsi="Century Gothic"/>
                <w:sz w:val="22"/>
              </w:rPr>
              <w:t>Establecer todas las actividades de registro de recursos, suministros y servicios para el</w:t>
            </w:r>
            <w:r w:rsidRPr="007A78DE">
              <w:rPr>
                <w:rFonts w:ascii="Century Gothic" w:hAnsi="Century Gothic"/>
                <w:spacing w:val="-4"/>
                <w:sz w:val="22"/>
              </w:rPr>
              <w:t xml:space="preserve"> </w:t>
            </w:r>
            <w:r w:rsidRPr="007A78DE">
              <w:rPr>
                <w:rFonts w:ascii="Century Gothic" w:hAnsi="Century Gothic"/>
                <w:sz w:val="22"/>
              </w:rPr>
              <w:t>incidente;</w:t>
            </w:r>
          </w:p>
        </w:tc>
      </w:tr>
      <w:tr w:rsidR="008115D5" w:rsidRPr="007A78DE" w14:paraId="39FEC10A" w14:textId="77777777" w:rsidTr="00C00986">
        <w:trPr>
          <w:trHeight w:val="1170"/>
          <w:jc w:val="center"/>
        </w:trPr>
        <w:tc>
          <w:tcPr>
            <w:tcW w:w="318" w:type="pct"/>
            <w:vMerge/>
            <w:tcBorders>
              <w:top w:val="nil"/>
            </w:tcBorders>
            <w:vAlign w:val="center"/>
          </w:tcPr>
          <w:p w14:paraId="3DCA4F1D" w14:textId="77777777" w:rsidR="008115D5" w:rsidRPr="007A78DE" w:rsidRDefault="008115D5" w:rsidP="005F4943">
            <w:pPr>
              <w:rPr>
                <w:rFonts w:ascii="Century Gothic" w:hAnsi="Century Gothic"/>
                <w:sz w:val="22"/>
              </w:rPr>
            </w:pPr>
          </w:p>
        </w:tc>
        <w:tc>
          <w:tcPr>
            <w:tcW w:w="1919" w:type="pct"/>
            <w:gridSpan w:val="2"/>
            <w:vMerge/>
            <w:tcBorders>
              <w:top w:val="nil"/>
            </w:tcBorders>
            <w:vAlign w:val="center"/>
          </w:tcPr>
          <w:p w14:paraId="1549EF31" w14:textId="77777777" w:rsidR="008115D5" w:rsidRPr="007A78DE" w:rsidRDefault="008115D5" w:rsidP="005F4943">
            <w:pPr>
              <w:rPr>
                <w:rFonts w:ascii="Century Gothic" w:hAnsi="Century Gothic"/>
                <w:sz w:val="22"/>
              </w:rPr>
            </w:pPr>
          </w:p>
        </w:tc>
        <w:tc>
          <w:tcPr>
            <w:tcW w:w="241" w:type="pct"/>
            <w:gridSpan w:val="2"/>
            <w:vMerge/>
            <w:tcBorders>
              <w:top w:val="nil"/>
            </w:tcBorders>
            <w:textDirection w:val="btLr"/>
            <w:vAlign w:val="center"/>
          </w:tcPr>
          <w:p w14:paraId="5069F49B" w14:textId="77777777" w:rsidR="008115D5" w:rsidRPr="007A78DE" w:rsidRDefault="008115D5" w:rsidP="005F4943">
            <w:pPr>
              <w:rPr>
                <w:rFonts w:ascii="Century Gothic" w:hAnsi="Century Gothic"/>
                <w:sz w:val="22"/>
              </w:rPr>
            </w:pPr>
          </w:p>
        </w:tc>
        <w:tc>
          <w:tcPr>
            <w:tcW w:w="2522" w:type="pct"/>
            <w:tcBorders>
              <w:top w:val="nil"/>
              <w:bottom w:val="nil"/>
            </w:tcBorders>
            <w:vAlign w:val="center"/>
          </w:tcPr>
          <w:p w14:paraId="0BD9B4EE" w14:textId="77777777" w:rsidR="008115D5" w:rsidRPr="007A78DE" w:rsidRDefault="008115D5" w:rsidP="00A7038A">
            <w:pPr>
              <w:pStyle w:val="TableParagraph"/>
              <w:numPr>
                <w:ilvl w:val="0"/>
                <w:numId w:val="36"/>
              </w:numPr>
              <w:tabs>
                <w:tab w:val="left" w:pos="419"/>
              </w:tabs>
              <w:ind w:right="96"/>
              <w:rPr>
                <w:rFonts w:ascii="Century Gothic" w:hAnsi="Century Gothic"/>
                <w:sz w:val="22"/>
              </w:rPr>
            </w:pPr>
            <w:r w:rsidRPr="007A78DE">
              <w:rPr>
                <w:rFonts w:ascii="Century Gothic" w:hAnsi="Century Gothic"/>
                <w:sz w:val="22"/>
              </w:rPr>
              <w:t>Preparar y procesar la información acerca de los cambios en el estado de los recursos, suministros y servicios en el</w:t>
            </w:r>
            <w:r w:rsidRPr="007A78DE">
              <w:rPr>
                <w:rFonts w:ascii="Century Gothic" w:hAnsi="Century Gothic"/>
                <w:spacing w:val="-3"/>
                <w:sz w:val="22"/>
              </w:rPr>
              <w:t xml:space="preserve"> </w:t>
            </w:r>
            <w:r w:rsidRPr="007A78DE">
              <w:rPr>
                <w:rFonts w:ascii="Century Gothic" w:hAnsi="Century Gothic"/>
                <w:sz w:val="22"/>
              </w:rPr>
              <w:t>incidente;</w:t>
            </w:r>
          </w:p>
        </w:tc>
      </w:tr>
      <w:tr w:rsidR="008115D5" w:rsidRPr="007A78DE" w14:paraId="6F3D0734" w14:textId="77777777" w:rsidTr="00C00986">
        <w:trPr>
          <w:trHeight w:val="1446"/>
          <w:jc w:val="center"/>
        </w:trPr>
        <w:tc>
          <w:tcPr>
            <w:tcW w:w="318" w:type="pct"/>
            <w:vMerge/>
            <w:tcBorders>
              <w:top w:val="nil"/>
            </w:tcBorders>
            <w:vAlign w:val="center"/>
          </w:tcPr>
          <w:p w14:paraId="7D406768" w14:textId="77777777" w:rsidR="008115D5" w:rsidRPr="007A78DE" w:rsidRDefault="008115D5" w:rsidP="005F4943">
            <w:pPr>
              <w:rPr>
                <w:rFonts w:ascii="Century Gothic" w:hAnsi="Century Gothic"/>
                <w:sz w:val="22"/>
              </w:rPr>
            </w:pPr>
          </w:p>
        </w:tc>
        <w:tc>
          <w:tcPr>
            <w:tcW w:w="1919" w:type="pct"/>
            <w:gridSpan w:val="2"/>
            <w:vMerge/>
            <w:tcBorders>
              <w:top w:val="nil"/>
            </w:tcBorders>
            <w:vAlign w:val="center"/>
          </w:tcPr>
          <w:p w14:paraId="2ACC0BA0" w14:textId="77777777" w:rsidR="008115D5" w:rsidRPr="007A78DE" w:rsidRDefault="008115D5" w:rsidP="005F4943">
            <w:pPr>
              <w:rPr>
                <w:rFonts w:ascii="Century Gothic" w:hAnsi="Century Gothic"/>
                <w:sz w:val="22"/>
              </w:rPr>
            </w:pPr>
          </w:p>
        </w:tc>
        <w:tc>
          <w:tcPr>
            <w:tcW w:w="241" w:type="pct"/>
            <w:gridSpan w:val="2"/>
            <w:vMerge/>
            <w:tcBorders>
              <w:top w:val="nil"/>
            </w:tcBorders>
            <w:textDirection w:val="btLr"/>
            <w:vAlign w:val="center"/>
          </w:tcPr>
          <w:p w14:paraId="70E6C2ED" w14:textId="77777777" w:rsidR="008115D5" w:rsidRPr="007A78DE" w:rsidRDefault="008115D5" w:rsidP="005F4943">
            <w:pPr>
              <w:rPr>
                <w:rFonts w:ascii="Century Gothic" w:hAnsi="Century Gothic"/>
                <w:sz w:val="22"/>
              </w:rPr>
            </w:pPr>
          </w:p>
        </w:tc>
        <w:tc>
          <w:tcPr>
            <w:tcW w:w="2522" w:type="pct"/>
            <w:tcBorders>
              <w:top w:val="nil"/>
              <w:bottom w:val="nil"/>
            </w:tcBorders>
            <w:vAlign w:val="center"/>
          </w:tcPr>
          <w:p w14:paraId="5FD0FB14" w14:textId="77777777" w:rsidR="008115D5" w:rsidRPr="007A78DE" w:rsidRDefault="008115D5" w:rsidP="00A7038A">
            <w:pPr>
              <w:pStyle w:val="TableParagraph"/>
              <w:numPr>
                <w:ilvl w:val="0"/>
                <w:numId w:val="35"/>
              </w:numPr>
              <w:tabs>
                <w:tab w:val="left" w:pos="419"/>
              </w:tabs>
              <w:ind w:right="99"/>
              <w:rPr>
                <w:rFonts w:ascii="Century Gothic" w:hAnsi="Century Gothic"/>
                <w:sz w:val="22"/>
              </w:rPr>
            </w:pPr>
            <w:r w:rsidRPr="007A78DE">
              <w:rPr>
                <w:rFonts w:ascii="Century Gothic" w:hAnsi="Century Gothic"/>
                <w:sz w:val="22"/>
              </w:rPr>
              <w:t>Preparar y mantener todos los anuncios, cartas y listas que reflejen el estado actual y ubicación de los recursos,</w:t>
            </w:r>
            <w:r w:rsidRPr="007A78DE">
              <w:rPr>
                <w:rFonts w:ascii="Century Gothic" w:hAnsi="Century Gothic"/>
                <w:spacing w:val="-19"/>
                <w:sz w:val="22"/>
              </w:rPr>
              <w:t xml:space="preserve"> </w:t>
            </w:r>
            <w:r w:rsidRPr="007A78DE">
              <w:rPr>
                <w:rFonts w:ascii="Century Gothic" w:hAnsi="Century Gothic"/>
                <w:sz w:val="22"/>
              </w:rPr>
              <w:t>suministros</w:t>
            </w:r>
            <w:r w:rsidRPr="007A78DE">
              <w:rPr>
                <w:rFonts w:ascii="Century Gothic" w:hAnsi="Century Gothic"/>
                <w:spacing w:val="-15"/>
                <w:sz w:val="22"/>
              </w:rPr>
              <w:t xml:space="preserve"> </w:t>
            </w:r>
            <w:r w:rsidRPr="007A78DE">
              <w:rPr>
                <w:rFonts w:ascii="Century Gothic" w:hAnsi="Century Gothic"/>
                <w:sz w:val="22"/>
              </w:rPr>
              <w:t>y</w:t>
            </w:r>
            <w:r w:rsidRPr="007A78DE">
              <w:rPr>
                <w:rFonts w:ascii="Century Gothic" w:hAnsi="Century Gothic"/>
                <w:spacing w:val="-23"/>
                <w:sz w:val="22"/>
              </w:rPr>
              <w:t xml:space="preserve"> </w:t>
            </w:r>
            <w:r w:rsidRPr="007A78DE">
              <w:rPr>
                <w:rFonts w:ascii="Century Gothic" w:hAnsi="Century Gothic"/>
                <w:sz w:val="22"/>
              </w:rPr>
              <w:t>servicios</w:t>
            </w:r>
            <w:r w:rsidRPr="007A78DE">
              <w:rPr>
                <w:rFonts w:ascii="Century Gothic" w:hAnsi="Century Gothic"/>
                <w:spacing w:val="-20"/>
                <w:sz w:val="22"/>
              </w:rPr>
              <w:t xml:space="preserve"> </w:t>
            </w:r>
            <w:r w:rsidRPr="007A78DE">
              <w:rPr>
                <w:rFonts w:ascii="Century Gothic" w:hAnsi="Century Gothic"/>
                <w:sz w:val="22"/>
              </w:rPr>
              <w:t>para el transporte y apoyo a los</w:t>
            </w:r>
            <w:r w:rsidRPr="007A78DE">
              <w:rPr>
                <w:rFonts w:ascii="Century Gothic" w:hAnsi="Century Gothic"/>
                <w:spacing w:val="-43"/>
                <w:sz w:val="22"/>
              </w:rPr>
              <w:t xml:space="preserve"> </w:t>
            </w:r>
            <w:r w:rsidRPr="007A78DE">
              <w:rPr>
                <w:rFonts w:ascii="Century Gothic" w:hAnsi="Century Gothic"/>
                <w:sz w:val="22"/>
              </w:rPr>
              <w:t>vehículos;</w:t>
            </w:r>
          </w:p>
        </w:tc>
      </w:tr>
      <w:tr w:rsidR="008115D5" w:rsidRPr="007A78DE" w14:paraId="29F7C79B" w14:textId="77777777" w:rsidTr="00C00986">
        <w:trPr>
          <w:trHeight w:val="1203"/>
          <w:jc w:val="center"/>
        </w:trPr>
        <w:tc>
          <w:tcPr>
            <w:tcW w:w="318" w:type="pct"/>
            <w:vMerge/>
            <w:tcBorders>
              <w:top w:val="nil"/>
            </w:tcBorders>
            <w:vAlign w:val="center"/>
          </w:tcPr>
          <w:p w14:paraId="134A4709" w14:textId="77777777" w:rsidR="008115D5" w:rsidRPr="007A78DE" w:rsidRDefault="008115D5" w:rsidP="005F4943">
            <w:pPr>
              <w:rPr>
                <w:rFonts w:ascii="Century Gothic" w:hAnsi="Century Gothic"/>
                <w:sz w:val="22"/>
              </w:rPr>
            </w:pPr>
          </w:p>
        </w:tc>
        <w:tc>
          <w:tcPr>
            <w:tcW w:w="1919" w:type="pct"/>
            <w:gridSpan w:val="2"/>
            <w:vMerge/>
            <w:tcBorders>
              <w:top w:val="nil"/>
            </w:tcBorders>
            <w:vAlign w:val="center"/>
          </w:tcPr>
          <w:p w14:paraId="2393E289" w14:textId="77777777" w:rsidR="008115D5" w:rsidRPr="007A78DE" w:rsidRDefault="008115D5" w:rsidP="005F4943">
            <w:pPr>
              <w:rPr>
                <w:rFonts w:ascii="Century Gothic" w:hAnsi="Century Gothic"/>
                <w:sz w:val="22"/>
              </w:rPr>
            </w:pPr>
          </w:p>
        </w:tc>
        <w:tc>
          <w:tcPr>
            <w:tcW w:w="241" w:type="pct"/>
            <w:gridSpan w:val="2"/>
            <w:vMerge/>
            <w:tcBorders>
              <w:top w:val="nil"/>
            </w:tcBorders>
            <w:textDirection w:val="btLr"/>
            <w:vAlign w:val="center"/>
          </w:tcPr>
          <w:p w14:paraId="7B66796F" w14:textId="77777777" w:rsidR="008115D5" w:rsidRPr="007A78DE" w:rsidRDefault="008115D5" w:rsidP="005F4943">
            <w:pPr>
              <w:rPr>
                <w:rFonts w:ascii="Century Gothic" w:hAnsi="Century Gothic"/>
                <w:sz w:val="22"/>
              </w:rPr>
            </w:pPr>
          </w:p>
        </w:tc>
        <w:tc>
          <w:tcPr>
            <w:tcW w:w="2522" w:type="pct"/>
            <w:tcBorders>
              <w:top w:val="nil"/>
            </w:tcBorders>
            <w:vAlign w:val="center"/>
          </w:tcPr>
          <w:p w14:paraId="254D8519" w14:textId="77777777" w:rsidR="008115D5" w:rsidRPr="007A78DE" w:rsidRDefault="008115D5" w:rsidP="00A7038A">
            <w:pPr>
              <w:pStyle w:val="TableParagraph"/>
              <w:numPr>
                <w:ilvl w:val="0"/>
                <w:numId w:val="34"/>
              </w:numPr>
              <w:tabs>
                <w:tab w:val="left" w:pos="419"/>
              </w:tabs>
              <w:ind w:right="97"/>
              <w:rPr>
                <w:rFonts w:ascii="Century Gothic" w:hAnsi="Century Gothic"/>
                <w:sz w:val="22"/>
              </w:rPr>
            </w:pPr>
            <w:r w:rsidRPr="007A78DE">
              <w:rPr>
                <w:rFonts w:ascii="Century Gothic" w:hAnsi="Century Gothic"/>
                <w:sz w:val="22"/>
              </w:rPr>
              <w:t>Mantener una lista maestra de registro de llegadas de los recursos, suministros y servicios para el incidente.</w:t>
            </w:r>
          </w:p>
        </w:tc>
      </w:tr>
      <w:tr w:rsidR="008115D5" w:rsidRPr="007A78DE" w14:paraId="446AD2FC" w14:textId="77777777" w:rsidTr="00C00986">
        <w:trPr>
          <w:trHeight w:val="1374"/>
          <w:jc w:val="center"/>
        </w:trPr>
        <w:tc>
          <w:tcPr>
            <w:tcW w:w="318" w:type="pct"/>
            <w:textDirection w:val="btLr"/>
            <w:vAlign w:val="center"/>
          </w:tcPr>
          <w:p w14:paraId="21B14FA4" w14:textId="77777777" w:rsidR="008115D5" w:rsidRPr="007A78DE" w:rsidRDefault="00C504B2" w:rsidP="005F4943">
            <w:pPr>
              <w:pStyle w:val="TableParagraph"/>
              <w:ind w:left="210" w:right="27" w:hanging="172"/>
              <w:rPr>
                <w:rFonts w:ascii="Century Gothic" w:hAnsi="Century Gothic"/>
                <w:b/>
                <w:sz w:val="22"/>
              </w:rPr>
            </w:pPr>
            <w:r w:rsidRPr="007A78DE">
              <w:rPr>
                <w:rFonts w:ascii="Century Gothic" w:hAnsi="Century Gothic"/>
                <w:b/>
                <w:sz w:val="22"/>
              </w:rPr>
              <w:t>SECCIÓN</w:t>
            </w:r>
            <w:r w:rsidR="008115D5" w:rsidRPr="007A78DE">
              <w:rPr>
                <w:rFonts w:ascii="Century Gothic" w:hAnsi="Century Gothic"/>
                <w:b/>
                <w:sz w:val="22"/>
              </w:rPr>
              <w:t xml:space="preserve"> N DE</w:t>
            </w:r>
          </w:p>
        </w:tc>
        <w:tc>
          <w:tcPr>
            <w:tcW w:w="1919" w:type="pct"/>
            <w:gridSpan w:val="2"/>
            <w:vAlign w:val="center"/>
          </w:tcPr>
          <w:p w14:paraId="2A490140" w14:textId="77777777" w:rsidR="008115D5" w:rsidRPr="007A78DE" w:rsidRDefault="008115D5" w:rsidP="005F4943">
            <w:pPr>
              <w:pStyle w:val="TableParagraph"/>
              <w:rPr>
                <w:rFonts w:ascii="Century Gothic" w:hAnsi="Century Gothic"/>
                <w:b/>
                <w:sz w:val="22"/>
              </w:rPr>
            </w:pPr>
          </w:p>
          <w:p w14:paraId="4DC1B058" w14:textId="77777777" w:rsidR="008115D5" w:rsidRPr="007A78DE" w:rsidRDefault="008115D5" w:rsidP="005F4943">
            <w:pPr>
              <w:pStyle w:val="TableParagraph"/>
              <w:ind w:left="627"/>
              <w:rPr>
                <w:rFonts w:ascii="Century Gothic" w:hAnsi="Century Gothic"/>
                <w:b/>
                <w:sz w:val="22"/>
              </w:rPr>
            </w:pPr>
            <w:r w:rsidRPr="007A78DE">
              <w:rPr>
                <w:rFonts w:ascii="Century Gothic" w:hAnsi="Century Gothic"/>
                <w:b/>
                <w:sz w:val="22"/>
              </w:rPr>
              <w:t>JEFE DE SECCIÓN</w:t>
            </w:r>
          </w:p>
        </w:tc>
        <w:tc>
          <w:tcPr>
            <w:tcW w:w="241" w:type="pct"/>
            <w:gridSpan w:val="2"/>
            <w:textDirection w:val="btLr"/>
            <w:vAlign w:val="center"/>
          </w:tcPr>
          <w:p w14:paraId="1A96ED5F" w14:textId="77777777" w:rsidR="008115D5" w:rsidRPr="007A78DE" w:rsidRDefault="008115D5" w:rsidP="005F4943">
            <w:pPr>
              <w:pStyle w:val="TableParagraph"/>
              <w:ind w:left="150"/>
              <w:rPr>
                <w:rFonts w:ascii="Century Gothic" w:hAnsi="Century Gothic"/>
                <w:b/>
                <w:sz w:val="22"/>
              </w:rPr>
            </w:pPr>
            <w:r w:rsidRPr="007A78DE">
              <w:rPr>
                <w:rFonts w:ascii="Century Gothic" w:hAnsi="Century Gothic"/>
                <w:b/>
                <w:sz w:val="22"/>
              </w:rPr>
              <w:t>RAMA</w:t>
            </w:r>
          </w:p>
        </w:tc>
        <w:tc>
          <w:tcPr>
            <w:tcW w:w="2522" w:type="pct"/>
            <w:vAlign w:val="center"/>
          </w:tcPr>
          <w:p w14:paraId="2B1D2157" w14:textId="77777777" w:rsidR="008115D5" w:rsidRPr="007A78DE" w:rsidRDefault="008115D5" w:rsidP="005F4943">
            <w:pPr>
              <w:pStyle w:val="TableParagraph"/>
              <w:rPr>
                <w:rFonts w:ascii="Century Gothic" w:hAnsi="Century Gothic"/>
                <w:b/>
                <w:sz w:val="22"/>
              </w:rPr>
            </w:pPr>
          </w:p>
          <w:p w14:paraId="1794D98E" w14:textId="77777777" w:rsidR="008115D5" w:rsidRPr="007A78DE" w:rsidRDefault="008115D5" w:rsidP="005F4943">
            <w:pPr>
              <w:pStyle w:val="TableParagraph"/>
              <w:ind w:left="1504" w:right="1498"/>
              <w:rPr>
                <w:rFonts w:ascii="Century Gothic" w:hAnsi="Century Gothic"/>
                <w:b/>
                <w:sz w:val="22"/>
              </w:rPr>
            </w:pPr>
            <w:r w:rsidRPr="007A78DE">
              <w:rPr>
                <w:rFonts w:ascii="Century Gothic" w:hAnsi="Century Gothic"/>
                <w:b/>
                <w:sz w:val="22"/>
              </w:rPr>
              <w:t>FUNCIONES</w:t>
            </w:r>
          </w:p>
        </w:tc>
      </w:tr>
      <w:tr w:rsidR="008115D5" w:rsidRPr="007A78DE" w14:paraId="3564E936" w14:textId="77777777" w:rsidTr="00C00986">
        <w:trPr>
          <w:trHeight w:val="3339"/>
          <w:jc w:val="center"/>
        </w:trPr>
        <w:tc>
          <w:tcPr>
            <w:tcW w:w="318" w:type="pct"/>
            <w:vAlign w:val="center"/>
          </w:tcPr>
          <w:p w14:paraId="512CE271" w14:textId="77777777" w:rsidR="008115D5" w:rsidRPr="007A78DE" w:rsidRDefault="008115D5" w:rsidP="005F4943">
            <w:pPr>
              <w:pStyle w:val="TableParagraph"/>
              <w:rPr>
                <w:rFonts w:ascii="Century Gothic" w:hAnsi="Century Gothic"/>
                <w:sz w:val="22"/>
              </w:rPr>
            </w:pPr>
          </w:p>
        </w:tc>
        <w:tc>
          <w:tcPr>
            <w:tcW w:w="1919" w:type="pct"/>
            <w:gridSpan w:val="2"/>
            <w:vAlign w:val="center"/>
          </w:tcPr>
          <w:p w14:paraId="41F7DB2C" w14:textId="77777777" w:rsidR="008115D5" w:rsidRPr="007A78DE" w:rsidRDefault="008115D5" w:rsidP="005F4943">
            <w:pPr>
              <w:pStyle w:val="TableParagraph"/>
              <w:rPr>
                <w:rFonts w:ascii="Century Gothic" w:hAnsi="Century Gothic"/>
                <w:sz w:val="22"/>
              </w:rPr>
            </w:pPr>
          </w:p>
          <w:p w14:paraId="5CA003D2" w14:textId="77777777" w:rsidR="008115D5" w:rsidRPr="007A78DE" w:rsidRDefault="008115D5" w:rsidP="005F4943">
            <w:pPr>
              <w:pStyle w:val="TableParagraph"/>
              <w:rPr>
                <w:rFonts w:ascii="Century Gothic" w:hAnsi="Century Gothic"/>
                <w:sz w:val="22"/>
              </w:rPr>
            </w:pPr>
          </w:p>
          <w:p w14:paraId="01BF6B28" w14:textId="77777777" w:rsidR="008115D5" w:rsidRPr="007A78DE" w:rsidRDefault="008115D5" w:rsidP="00A7038A">
            <w:pPr>
              <w:pStyle w:val="TableParagraph"/>
              <w:numPr>
                <w:ilvl w:val="0"/>
                <w:numId w:val="33"/>
              </w:numPr>
              <w:tabs>
                <w:tab w:val="left" w:pos="424"/>
              </w:tabs>
              <w:ind w:right="100"/>
              <w:rPr>
                <w:rFonts w:ascii="Century Gothic" w:hAnsi="Century Gothic"/>
                <w:sz w:val="22"/>
              </w:rPr>
            </w:pPr>
            <w:r w:rsidRPr="007A78DE">
              <w:rPr>
                <w:rFonts w:ascii="Century Gothic" w:hAnsi="Century Gothic"/>
                <w:sz w:val="22"/>
              </w:rPr>
              <w:t>Elaborar y actualizar los planes de</w:t>
            </w:r>
            <w:r w:rsidRPr="007A78DE">
              <w:rPr>
                <w:rFonts w:ascii="Century Gothic" w:hAnsi="Century Gothic"/>
                <w:spacing w:val="-2"/>
                <w:sz w:val="22"/>
              </w:rPr>
              <w:t xml:space="preserve"> </w:t>
            </w:r>
            <w:r w:rsidRPr="007A78DE">
              <w:rPr>
                <w:rFonts w:ascii="Century Gothic" w:hAnsi="Century Gothic"/>
                <w:sz w:val="22"/>
              </w:rPr>
              <w:t>acción.</w:t>
            </w:r>
          </w:p>
          <w:p w14:paraId="277E852C" w14:textId="77777777" w:rsidR="008115D5" w:rsidRPr="007A78DE" w:rsidRDefault="008115D5" w:rsidP="00A7038A">
            <w:pPr>
              <w:pStyle w:val="TableParagraph"/>
              <w:numPr>
                <w:ilvl w:val="0"/>
                <w:numId w:val="33"/>
              </w:numPr>
              <w:tabs>
                <w:tab w:val="left" w:pos="424"/>
              </w:tabs>
              <w:ind w:right="96" w:hanging="361"/>
              <w:rPr>
                <w:rFonts w:ascii="Century Gothic" w:hAnsi="Century Gothic"/>
                <w:sz w:val="22"/>
              </w:rPr>
            </w:pPr>
            <w:r w:rsidRPr="007A78DE">
              <w:rPr>
                <w:rFonts w:ascii="Century Gothic" w:hAnsi="Century Gothic"/>
                <w:sz w:val="22"/>
              </w:rPr>
              <w:t>Mantener informado al Comandante de Incidente acerca de las actividades especiales, incidente y ocurrencia.</w:t>
            </w:r>
          </w:p>
        </w:tc>
        <w:tc>
          <w:tcPr>
            <w:tcW w:w="241" w:type="pct"/>
            <w:gridSpan w:val="2"/>
            <w:textDirection w:val="btLr"/>
            <w:vAlign w:val="center"/>
          </w:tcPr>
          <w:p w14:paraId="3BC79FD6" w14:textId="77777777" w:rsidR="008115D5" w:rsidRPr="007A78DE" w:rsidRDefault="008115D5" w:rsidP="005F4943">
            <w:pPr>
              <w:pStyle w:val="TableParagraph"/>
              <w:ind w:left="654"/>
              <w:rPr>
                <w:rFonts w:ascii="Century Gothic" w:hAnsi="Century Gothic"/>
                <w:b/>
                <w:sz w:val="22"/>
              </w:rPr>
            </w:pPr>
            <w:r w:rsidRPr="007A78DE">
              <w:rPr>
                <w:rFonts w:ascii="Century Gothic" w:hAnsi="Century Gothic"/>
                <w:b/>
                <w:sz w:val="22"/>
              </w:rPr>
              <w:t>PLAN DE ACCIÓN</w:t>
            </w:r>
          </w:p>
        </w:tc>
        <w:tc>
          <w:tcPr>
            <w:tcW w:w="2522" w:type="pct"/>
            <w:vAlign w:val="center"/>
          </w:tcPr>
          <w:p w14:paraId="744B9DB8" w14:textId="77777777" w:rsidR="008115D5" w:rsidRPr="007A78DE" w:rsidRDefault="008115D5" w:rsidP="00A7038A">
            <w:pPr>
              <w:pStyle w:val="TableParagraph"/>
              <w:numPr>
                <w:ilvl w:val="0"/>
                <w:numId w:val="32"/>
              </w:numPr>
              <w:tabs>
                <w:tab w:val="left" w:pos="419"/>
              </w:tabs>
              <w:ind w:right="99"/>
              <w:rPr>
                <w:rFonts w:ascii="Century Gothic" w:hAnsi="Century Gothic"/>
                <w:sz w:val="22"/>
              </w:rPr>
            </w:pPr>
            <w:r w:rsidRPr="007A78DE">
              <w:rPr>
                <w:rFonts w:ascii="Century Gothic" w:hAnsi="Century Gothic"/>
                <w:sz w:val="22"/>
              </w:rPr>
              <w:t>Desarrollar los componentes operacionales de los Planes de Acción.</w:t>
            </w:r>
          </w:p>
          <w:p w14:paraId="13EE98E7" w14:textId="77777777" w:rsidR="008115D5" w:rsidRPr="007A78DE" w:rsidRDefault="008115D5" w:rsidP="00A7038A">
            <w:pPr>
              <w:pStyle w:val="TableParagraph"/>
              <w:numPr>
                <w:ilvl w:val="0"/>
                <w:numId w:val="32"/>
              </w:numPr>
              <w:tabs>
                <w:tab w:val="left" w:pos="419"/>
              </w:tabs>
              <w:ind w:right="100"/>
              <w:rPr>
                <w:rFonts w:ascii="Century Gothic" w:hAnsi="Century Gothic"/>
                <w:sz w:val="22"/>
              </w:rPr>
            </w:pPr>
            <w:r w:rsidRPr="007A78DE">
              <w:rPr>
                <w:rFonts w:ascii="Century Gothic" w:hAnsi="Century Gothic"/>
                <w:sz w:val="22"/>
              </w:rPr>
              <w:t>Asignar el personal de Operaciones de</w:t>
            </w:r>
            <w:r w:rsidRPr="007A78DE">
              <w:rPr>
                <w:rFonts w:ascii="Century Gothic" w:hAnsi="Century Gothic"/>
                <w:spacing w:val="-17"/>
                <w:sz w:val="22"/>
              </w:rPr>
              <w:t xml:space="preserve"> </w:t>
            </w:r>
            <w:r w:rsidRPr="007A78DE">
              <w:rPr>
                <w:rFonts w:ascii="Century Gothic" w:hAnsi="Century Gothic"/>
                <w:sz w:val="22"/>
              </w:rPr>
              <w:t>acuerdo</w:t>
            </w:r>
            <w:r w:rsidRPr="007A78DE">
              <w:rPr>
                <w:rFonts w:ascii="Century Gothic" w:hAnsi="Century Gothic"/>
                <w:spacing w:val="-16"/>
                <w:sz w:val="22"/>
              </w:rPr>
              <w:t xml:space="preserve"> </w:t>
            </w:r>
            <w:r w:rsidRPr="007A78DE">
              <w:rPr>
                <w:rFonts w:ascii="Century Gothic" w:hAnsi="Century Gothic"/>
                <w:sz w:val="22"/>
              </w:rPr>
              <w:t>con</w:t>
            </w:r>
            <w:r w:rsidRPr="007A78DE">
              <w:rPr>
                <w:rFonts w:ascii="Century Gothic" w:hAnsi="Century Gothic"/>
                <w:spacing w:val="-17"/>
                <w:sz w:val="22"/>
              </w:rPr>
              <w:t xml:space="preserve"> </w:t>
            </w:r>
            <w:r w:rsidRPr="007A78DE">
              <w:rPr>
                <w:rFonts w:ascii="Century Gothic" w:hAnsi="Century Gothic"/>
                <w:sz w:val="22"/>
              </w:rPr>
              <w:t>los</w:t>
            </w:r>
            <w:r w:rsidRPr="007A78DE">
              <w:rPr>
                <w:rFonts w:ascii="Century Gothic" w:hAnsi="Century Gothic"/>
                <w:spacing w:val="-14"/>
                <w:sz w:val="22"/>
              </w:rPr>
              <w:t xml:space="preserve"> </w:t>
            </w:r>
            <w:r w:rsidRPr="007A78DE">
              <w:rPr>
                <w:rFonts w:ascii="Century Gothic" w:hAnsi="Century Gothic"/>
                <w:sz w:val="22"/>
              </w:rPr>
              <w:t>Planes</w:t>
            </w:r>
            <w:r w:rsidRPr="007A78DE">
              <w:rPr>
                <w:rFonts w:ascii="Century Gothic" w:hAnsi="Century Gothic"/>
                <w:spacing w:val="-15"/>
                <w:sz w:val="22"/>
              </w:rPr>
              <w:t xml:space="preserve"> </w:t>
            </w:r>
            <w:r w:rsidRPr="007A78DE">
              <w:rPr>
                <w:rFonts w:ascii="Century Gothic" w:hAnsi="Century Gothic"/>
                <w:sz w:val="22"/>
              </w:rPr>
              <w:t>de</w:t>
            </w:r>
            <w:r w:rsidRPr="007A78DE">
              <w:rPr>
                <w:rFonts w:ascii="Century Gothic" w:hAnsi="Century Gothic"/>
                <w:spacing w:val="-16"/>
                <w:sz w:val="22"/>
              </w:rPr>
              <w:t xml:space="preserve"> </w:t>
            </w:r>
            <w:r w:rsidRPr="007A78DE">
              <w:rPr>
                <w:rFonts w:ascii="Century Gothic" w:hAnsi="Century Gothic"/>
                <w:sz w:val="22"/>
              </w:rPr>
              <w:t>Acción, con sus respectivos jefes o coordinadores.</w:t>
            </w:r>
          </w:p>
          <w:p w14:paraId="436C8F8A" w14:textId="77777777" w:rsidR="008115D5" w:rsidRPr="007A78DE" w:rsidRDefault="008115D5" w:rsidP="00A7038A">
            <w:pPr>
              <w:pStyle w:val="TableParagraph"/>
              <w:numPr>
                <w:ilvl w:val="0"/>
                <w:numId w:val="32"/>
              </w:numPr>
              <w:tabs>
                <w:tab w:val="left" w:pos="419"/>
              </w:tabs>
              <w:ind w:hanging="357"/>
              <w:rPr>
                <w:rFonts w:ascii="Century Gothic" w:hAnsi="Century Gothic"/>
                <w:sz w:val="22"/>
              </w:rPr>
            </w:pPr>
            <w:r w:rsidRPr="007A78DE">
              <w:rPr>
                <w:rFonts w:ascii="Century Gothic" w:hAnsi="Century Gothic"/>
                <w:sz w:val="22"/>
              </w:rPr>
              <w:t>Supervisar las operaciones.</w:t>
            </w:r>
          </w:p>
          <w:p w14:paraId="36CB6EC2" w14:textId="77777777" w:rsidR="008115D5" w:rsidRPr="007A78DE" w:rsidRDefault="008115D5" w:rsidP="00A7038A">
            <w:pPr>
              <w:pStyle w:val="TableParagraph"/>
              <w:numPr>
                <w:ilvl w:val="0"/>
                <w:numId w:val="32"/>
              </w:numPr>
              <w:tabs>
                <w:tab w:val="left" w:pos="419"/>
              </w:tabs>
              <w:ind w:right="96"/>
              <w:rPr>
                <w:rFonts w:ascii="Century Gothic" w:hAnsi="Century Gothic"/>
                <w:sz w:val="22"/>
              </w:rPr>
            </w:pPr>
            <w:r w:rsidRPr="007A78DE">
              <w:rPr>
                <w:rFonts w:ascii="Century Gothic" w:hAnsi="Century Gothic"/>
                <w:sz w:val="22"/>
              </w:rPr>
              <w:t>Determinar las necesidades y solicitar recursos, suministros o servicios adicionales.</w:t>
            </w:r>
          </w:p>
        </w:tc>
      </w:tr>
    </w:tbl>
    <w:p w14:paraId="7B538332" w14:textId="77777777" w:rsidR="008115D5" w:rsidRPr="007A78DE" w:rsidRDefault="008115D5" w:rsidP="005F4943">
      <w:pPr>
        <w:pStyle w:val="Textoindependiente"/>
        <w:rPr>
          <w:rFonts w:ascii="Century Gothic" w:hAnsi="Century Gothic"/>
          <w:sz w:val="22"/>
          <w:szCs w:val="22"/>
        </w:rPr>
      </w:pPr>
    </w:p>
    <w:p w14:paraId="4DDD1969" w14:textId="77777777" w:rsidR="008115D5" w:rsidRPr="007A78DE" w:rsidRDefault="008115D5" w:rsidP="005F4943">
      <w:pPr>
        <w:pStyle w:val="Textoindependiente"/>
        <w:rPr>
          <w:rFonts w:ascii="Century Gothic" w:hAnsi="Century Gothic"/>
          <w:sz w:val="22"/>
          <w:szCs w:val="22"/>
        </w:rPr>
      </w:pPr>
    </w:p>
    <w:tbl>
      <w:tblPr>
        <w:tblStyle w:val="TableNormal"/>
        <w:tblW w:w="88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4"/>
        <w:gridCol w:w="14"/>
        <w:gridCol w:w="3261"/>
        <w:gridCol w:w="1275"/>
        <w:gridCol w:w="3746"/>
      </w:tblGrid>
      <w:tr w:rsidR="008115D5" w:rsidRPr="007A78DE" w14:paraId="040E2A1F" w14:textId="77777777" w:rsidTr="00C00986">
        <w:trPr>
          <w:trHeight w:val="978"/>
          <w:jc w:val="center"/>
        </w:trPr>
        <w:tc>
          <w:tcPr>
            <w:tcW w:w="564" w:type="dxa"/>
            <w:vMerge w:val="restart"/>
            <w:textDirection w:val="btLr"/>
            <w:vAlign w:val="center"/>
          </w:tcPr>
          <w:p w14:paraId="3624C1EA" w14:textId="77777777" w:rsidR="008115D5" w:rsidRPr="007A78DE" w:rsidRDefault="008115D5" w:rsidP="005F4943">
            <w:pPr>
              <w:pStyle w:val="TableParagraph"/>
              <w:ind w:left="1291"/>
              <w:rPr>
                <w:rFonts w:ascii="Century Gothic" w:hAnsi="Century Gothic"/>
                <w:b/>
                <w:sz w:val="22"/>
              </w:rPr>
            </w:pPr>
            <w:r w:rsidRPr="007A78DE">
              <w:rPr>
                <w:rFonts w:ascii="Century Gothic" w:hAnsi="Century Gothic"/>
                <w:b/>
                <w:sz w:val="22"/>
              </w:rPr>
              <w:t>SECCIÓN DE LOGÍSTICA</w:t>
            </w:r>
          </w:p>
        </w:tc>
        <w:tc>
          <w:tcPr>
            <w:tcW w:w="3275" w:type="dxa"/>
            <w:gridSpan w:val="2"/>
            <w:vAlign w:val="center"/>
          </w:tcPr>
          <w:p w14:paraId="3B2FEFA5" w14:textId="77777777" w:rsidR="008115D5" w:rsidRPr="007A78DE" w:rsidRDefault="008115D5" w:rsidP="005F4943">
            <w:pPr>
              <w:pStyle w:val="TableParagraph"/>
              <w:rPr>
                <w:rFonts w:ascii="Century Gothic" w:hAnsi="Century Gothic"/>
                <w:b/>
                <w:sz w:val="22"/>
              </w:rPr>
            </w:pPr>
          </w:p>
          <w:p w14:paraId="39096B47" w14:textId="77777777" w:rsidR="008115D5" w:rsidRPr="007A78DE" w:rsidRDefault="008115D5" w:rsidP="005F4943">
            <w:pPr>
              <w:pStyle w:val="TableParagraph"/>
              <w:ind w:left="627"/>
              <w:rPr>
                <w:rFonts w:ascii="Century Gothic" w:hAnsi="Century Gothic"/>
                <w:b/>
                <w:sz w:val="22"/>
              </w:rPr>
            </w:pPr>
            <w:r w:rsidRPr="007A78DE">
              <w:rPr>
                <w:rFonts w:ascii="Century Gothic" w:hAnsi="Century Gothic"/>
                <w:b/>
                <w:sz w:val="22"/>
              </w:rPr>
              <w:t>JEFE DE SECCIÓN</w:t>
            </w:r>
          </w:p>
        </w:tc>
        <w:tc>
          <w:tcPr>
            <w:tcW w:w="1275" w:type="dxa"/>
            <w:textDirection w:val="btLr"/>
            <w:vAlign w:val="center"/>
          </w:tcPr>
          <w:p w14:paraId="39655092" w14:textId="77777777" w:rsidR="008115D5" w:rsidRPr="007A78DE" w:rsidRDefault="008115D5" w:rsidP="005F4943">
            <w:pPr>
              <w:pStyle w:val="TableParagraph"/>
              <w:ind w:left="143"/>
              <w:rPr>
                <w:rFonts w:ascii="Century Gothic" w:hAnsi="Century Gothic"/>
                <w:b/>
                <w:sz w:val="22"/>
              </w:rPr>
            </w:pPr>
            <w:r w:rsidRPr="007A78DE">
              <w:rPr>
                <w:rFonts w:ascii="Century Gothic" w:hAnsi="Century Gothic"/>
                <w:b/>
                <w:sz w:val="22"/>
              </w:rPr>
              <w:t>RAMA</w:t>
            </w:r>
          </w:p>
        </w:tc>
        <w:tc>
          <w:tcPr>
            <w:tcW w:w="3746" w:type="dxa"/>
            <w:vAlign w:val="center"/>
          </w:tcPr>
          <w:p w14:paraId="7ED0B957" w14:textId="77777777" w:rsidR="008115D5" w:rsidRPr="007A78DE" w:rsidRDefault="008115D5" w:rsidP="005F4943">
            <w:pPr>
              <w:pStyle w:val="TableParagraph"/>
              <w:rPr>
                <w:rFonts w:ascii="Century Gothic" w:hAnsi="Century Gothic"/>
                <w:b/>
                <w:sz w:val="22"/>
              </w:rPr>
            </w:pPr>
          </w:p>
          <w:p w14:paraId="286349AD" w14:textId="77777777" w:rsidR="008115D5" w:rsidRPr="007A78DE" w:rsidRDefault="008115D5" w:rsidP="005F4943">
            <w:pPr>
              <w:pStyle w:val="TableParagraph"/>
              <w:ind w:left="1504" w:right="1498"/>
              <w:rPr>
                <w:rFonts w:ascii="Century Gothic" w:hAnsi="Century Gothic"/>
                <w:b/>
                <w:sz w:val="22"/>
              </w:rPr>
            </w:pPr>
            <w:r w:rsidRPr="007A78DE">
              <w:rPr>
                <w:rFonts w:ascii="Century Gothic" w:hAnsi="Century Gothic"/>
                <w:b/>
                <w:sz w:val="22"/>
              </w:rPr>
              <w:t>FUNCIONES</w:t>
            </w:r>
          </w:p>
        </w:tc>
      </w:tr>
      <w:tr w:rsidR="008115D5" w:rsidRPr="007A78DE" w14:paraId="10E2FCF8" w14:textId="77777777" w:rsidTr="00C00986">
        <w:trPr>
          <w:trHeight w:val="3781"/>
          <w:jc w:val="center"/>
        </w:trPr>
        <w:tc>
          <w:tcPr>
            <w:tcW w:w="564" w:type="dxa"/>
            <w:vMerge/>
            <w:tcBorders>
              <w:top w:val="nil"/>
            </w:tcBorders>
            <w:textDirection w:val="btLr"/>
            <w:vAlign w:val="center"/>
          </w:tcPr>
          <w:p w14:paraId="2E72AA8C" w14:textId="77777777" w:rsidR="008115D5" w:rsidRPr="007A78DE" w:rsidRDefault="008115D5" w:rsidP="005F4943">
            <w:pPr>
              <w:rPr>
                <w:rFonts w:ascii="Century Gothic" w:hAnsi="Century Gothic"/>
                <w:sz w:val="22"/>
              </w:rPr>
            </w:pPr>
          </w:p>
        </w:tc>
        <w:tc>
          <w:tcPr>
            <w:tcW w:w="3275" w:type="dxa"/>
            <w:gridSpan w:val="2"/>
            <w:tcBorders>
              <w:bottom w:val="nil"/>
            </w:tcBorders>
            <w:vAlign w:val="center"/>
          </w:tcPr>
          <w:p w14:paraId="00059B0C" w14:textId="77777777" w:rsidR="008115D5" w:rsidRPr="007A78DE" w:rsidRDefault="008115D5" w:rsidP="005F4943">
            <w:pPr>
              <w:pStyle w:val="TableParagraph"/>
              <w:rPr>
                <w:rFonts w:ascii="Century Gothic" w:hAnsi="Century Gothic"/>
                <w:sz w:val="22"/>
              </w:rPr>
            </w:pPr>
          </w:p>
          <w:p w14:paraId="7219DB32" w14:textId="77777777" w:rsidR="008115D5" w:rsidRPr="007A78DE" w:rsidRDefault="008115D5" w:rsidP="005F4943">
            <w:pPr>
              <w:pStyle w:val="TableParagraph"/>
              <w:rPr>
                <w:rFonts w:ascii="Century Gothic" w:hAnsi="Century Gothic"/>
                <w:sz w:val="22"/>
              </w:rPr>
            </w:pPr>
          </w:p>
          <w:p w14:paraId="64FB0413" w14:textId="77777777" w:rsidR="008115D5" w:rsidRPr="007A78DE" w:rsidRDefault="008115D5" w:rsidP="00A7038A">
            <w:pPr>
              <w:pStyle w:val="TableParagraph"/>
              <w:numPr>
                <w:ilvl w:val="0"/>
                <w:numId w:val="31"/>
              </w:numPr>
              <w:tabs>
                <w:tab w:val="left" w:pos="424"/>
              </w:tabs>
              <w:ind w:right="96"/>
              <w:rPr>
                <w:rFonts w:ascii="Century Gothic" w:hAnsi="Century Gothic"/>
                <w:sz w:val="22"/>
              </w:rPr>
            </w:pPr>
            <w:r w:rsidRPr="007A78DE">
              <w:rPr>
                <w:rFonts w:ascii="Century Gothic" w:hAnsi="Century Gothic"/>
                <w:sz w:val="22"/>
              </w:rPr>
              <w:t>Supervisar las acciones de abastecimiento, recepción, almacenamiento, control y manejo de</w:t>
            </w:r>
            <w:r w:rsidRPr="007A78DE">
              <w:rPr>
                <w:rFonts w:ascii="Century Gothic" w:hAnsi="Century Gothic"/>
                <w:spacing w:val="-5"/>
                <w:sz w:val="22"/>
              </w:rPr>
              <w:t xml:space="preserve"> </w:t>
            </w:r>
            <w:r w:rsidRPr="007A78DE">
              <w:rPr>
                <w:rFonts w:ascii="Century Gothic" w:hAnsi="Century Gothic"/>
                <w:sz w:val="22"/>
              </w:rPr>
              <w:t>inventarios.</w:t>
            </w:r>
          </w:p>
          <w:p w14:paraId="0CD83EB9" w14:textId="77777777" w:rsidR="008115D5" w:rsidRPr="007A78DE" w:rsidRDefault="008115D5" w:rsidP="00A7038A">
            <w:pPr>
              <w:pStyle w:val="TableParagraph"/>
              <w:numPr>
                <w:ilvl w:val="0"/>
                <w:numId w:val="31"/>
              </w:numPr>
              <w:tabs>
                <w:tab w:val="left" w:pos="424"/>
              </w:tabs>
              <w:ind w:right="96" w:hanging="361"/>
              <w:rPr>
                <w:rFonts w:ascii="Century Gothic" w:hAnsi="Century Gothic"/>
                <w:sz w:val="22"/>
              </w:rPr>
            </w:pPr>
            <w:r w:rsidRPr="007A78DE">
              <w:rPr>
                <w:rFonts w:ascii="Century Gothic" w:hAnsi="Century Gothic"/>
                <w:sz w:val="22"/>
              </w:rPr>
              <w:t>Coordinar las acciones de ingreso del pedido o solicitud de suministros, aislamiento de los suministros, transporte y entrega.</w:t>
            </w:r>
          </w:p>
        </w:tc>
        <w:tc>
          <w:tcPr>
            <w:tcW w:w="1275" w:type="dxa"/>
            <w:vMerge w:val="restart"/>
            <w:textDirection w:val="btLr"/>
            <w:vAlign w:val="center"/>
          </w:tcPr>
          <w:p w14:paraId="5EEAEF4F" w14:textId="77777777" w:rsidR="008115D5" w:rsidRPr="007A78DE" w:rsidRDefault="008115D5" w:rsidP="005F4943">
            <w:pPr>
              <w:pStyle w:val="TableParagraph"/>
              <w:ind w:left="923"/>
              <w:rPr>
                <w:rFonts w:ascii="Century Gothic" w:hAnsi="Century Gothic"/>
                <w:b/>
                <w:sz w:val="22"/>
              </w:rPr>
            </w:pPr>
            <w:r w:rsidRPr="007A78DE">
              <w:rPr>
                <w:rFonts w:ascii="Century Gothic" w:hAnsi="Century Gothic"/>
                <w:b/>
                <w:sz w:val="22"/>
              </w:rPr>
              <w:t>APROVISIONAMIENTO</w:t>
            </w:r>
          </w:p>
        </w:tc>
        <w:tc>
          <w:tcPr>
            <w:tcW w:w="3746" w:type="dxa"/>
            <w:tcBorders>
              <w:bottom w:val="nil"/>
            </w:tcBorders>
            <w:vAlign w:val="center"/>
          </w:tcPr>
          <w:p w14:paraId="75EB9B10" w14:textId="77777777" w:rsidR="008115D5" w:rsidRPr="007A78DE" w:rsidRDefault="008115D5" w:rsidP="00A7038A">
            <w:pPr>
              <w:pStyle w:val="TableParagraph"/>
              <w:numPr>
                <w:ilvl w:val="0"/>
                <w:numId w:val="30"/>
              </w:numPr>
              <w:tabs>
                <w:tab w:val="left" w:pos="419"/>
              </w:tabs>
              <w:ind w:right="100"/>
              <w:rPr>
                <w:rFonts w:ascii="Century Gothic" w:hAnsi="Century Gothic"/>
                <w:sz w:val="22"/>
              </w:rPr>
            </w:pPr>
            <w:r w:rsidRPr="007A78DE">
              <w:rPr>
                <w:rFonts w:ascii="Century Gothic" w:hAnsi="Century Gothic"/>
                <w:sz w:val="22"/>
              </w:rPr>
              <w:t>Identificar y adquirir los suministros que la entidad requiere para su operación.</w:t>
            </w:r>
          </w:p>
          <w:p w14:paraId="6AA8AE32" w14:textId="77777777" w:rsidR="008115D5" w:rsidRPr="007A78DE" w:rsidRDefault="008115D5" w:rsidP="00A7038A">
            <w:pPr>
              <w:pStyle w:val="TableParagraph"/>
              <w:numPr>
                <w:ilvl w:val="0"/>
                <w:numId w:val="30"/>
              </w:numPr>
              <w:tabs>
                <w:tab w:val="left" w:pos="419"/>
              </w:tabs>
              <w:ind w:right="100"/>
              <w:rPr>
                <w:rFonts w:ascii="Century Gothic" w:hAnsi="Century Gothic"/>
                <w:sz w:val="22"/>
              </w:rPr>
            </w:pPr>
            <w:r w:rsidRPr="007A78DE">
              <w:rPr>
                <w:rFonts w:ascii="Century Gothic" w:hAnsi="Century Gothic"/>
                <w:sz w:val="22"/>
              </w:rPr>
              <w:t>Realizar las actividades necesarias para</w:t>
            </w:r>
            <w:r w:rsidRPr="007A78DE">
              <w:rPr>
                <w:rFonts w:ascii="Century Gothic" w:hAnsi="Century Gothic"/>
                <w:spacing w:val="-15"/>
                <w:sz w:val="22"/>
              </w:rPr>
              <w:t xml:space="preserve"> </w:t>
            </w:r>
            <w:r w:rsidRPr="007A78DE">
              <w:rPr>
                <w:rFonts w:ascii="Century Gothic" w:hAnsi="Century Gothic"/>
                <w:sz w:val="22"/>
              </w:rPr>
              <w:t>recibir</w:t>
            </w:r>
            <w:r w:rsidRPr="007A78DE">
              <w:rPr>
                <w:rFonts w:ascii="Century Gothic" w:hAnsi="Century Gothic"/>
                <w:spacing w:val="-13"/>
                <w:sz w:val="22"/>
              </w:rPr>
              <w:t xml:space="preserve"> </w:t>
            </w:r>
            <w:r w:rsidRPr="007A78DE">
              <w:rPr>
                <w:rFonts w:ascii="Century Gothic" w:hAnsi="Century Gothic"/>
                <w:sz w:val="22"/>
              </w:rPr>
              <w:t>todo</w:t>
            </w:r>
            <w:r w:rsidRPr="007A78DE">
              <w:rPr>
                <w:rFonts w:ascii="Century Gothic" w:hAnsi="Century Gothic"/>
                <w:spacing w:val="-15"/>
                <w:sz w:val="22"/>
              </w:rPr>
              <w:t xml:space="preserve"> </w:t>
            </w:r>
            <w:r w:rsidRPr="007A78DE">
              <w:rPr>
                <w:rFonts w:ascii="Century Gothic" w:hAnsi="Century Gothic"/>
                <w:sz w:val="22"/>
              </w:rPr>
              <w:t>tipo</w:t>
            </w:r>
            <w:r w:rsidRPr="007A78DE">
              <w:rPr>
                <w:rFonts w:ascii="Century Gothic" w:hAnsi="Century Gothic"/>
                <w:spacing w:val="-15"/>
                <w:sz w:val="22"/>
              </w:rPr>
              <w:t xml:space="preserve"> </w:t>
            </w:r>
            <w:r w:rsidRPr="007A78DE">
              <w:rPr>
                <w:rFonts w:ascii="Century Gothic" w:hAnsi="Century Gothic"/>
                <w:sz w:val="22"/>
              </w:rPr>
              <w:t>de</w:t>
            </w:r>
            <w:r w:rsidRPr="007A78DE">
              <w:rPr>
                <w:rFonts w:ascii="Century Gothic" w:hAnsi="Century Gothic"/>
                <w:spacing w:val="-15"/>
                <w:sz w:val="22"/>
              </w:rPr>
              <w:t xml:space="preserve"> </w:t>
            </w:r>
            <w:r w:rsidRPr="007A78DE">
              <w:rPr>
                <w:rFonts w:ascii="Century Gothic" w:hAnsi="Century Gothic"/>
                <w:sz w:val="22"/>
              </w:rPr>
              <w:t>suministro</w:t>
            </w:r>
            <w:r w:rsidRPr="007A78DE">
              <w:rPr>
                <w:rFonts w:ascii="Century Gothic" w:hAnsi="Century Gothic"/>
                <w:spacing w:val="-11"/>
                <w:sz w:val="22"/>
              </w:rPr>
              <w:t xml:space="preserve"> </w:t>
            </w:r>
            <w:r w:rsidRPr="007A78DE">
              <w:rPr>
                <w:rFonts w:ascii="Century Gothic" w:hAnsi="Century Gothic"/>
                <w:sz w:val="22"/>
              </w:rPr>
              <w:t>ya sea por préstamo, donación, compra o</w:t>
            </w:r>
            <w:r w:rsidRPr="007A78DE">
              <w:rPr>
                <w:rFonts w:ascii="Century Gothic" w:hAnsi="Century Gothic"/>
                <w:spacing w:val="-2"/>
                <w:sz w:val="22"/>
              </w:rPr>
              <w:t xml:space="preserve"> </w:t>
            </w:r>
            <w:r w:rsidRPr="007A78DE">
              <w:rPr>
                <w:rFonts w:ascii="Century Gothic" w:hAnsi="Century Gothic"/>
                <w:sz w:val="22"/>
              </w:rPr>
              <w:t>reintegro.</w:t>
            </w:r>
          </w:p>
          <w:p w14:paraId="642F97E4" w14:textId="77777777" w:rsidR="008115D5" w:rsidRPr="007A78DE" w:rsidRDefault="008115D5" w:rsidP="00A7038A">
            <w:pPr>
              <w:pStyle w:val="TableParagraph"/>
              <w:numPr>
                <w:ilvl w:val="0"/>
                <w:numId w:val="30"/>
              </w:numPr>
              <w:tabs>
                <w:tab w:val="left" w:pos="419"/>
              </w:tabs>
              <w:ind w:right="96"/>
              <w:rPr>
                <w:rFonts w:ascii="Century Gothic" w:hAnsi="Century Gothic"/>
                <w:sz w:val="22"/>
              </w:rPr>
            </w:pPr>
            <w:r w:rsidRPr="007A78DE">
              <w:rPr>
                <w:rFonts w:ascii="Century Gothic" w:hAnsi="Century Gothic"/>
                <w:sz w:val="22"/>
              </w:rPr>
              <w:t>Realizar todas las actividades necesarias para guardar y conservar suministros en condiciones óptimas de calidad y distribución interna en</w:t>
            </w:r>
            <w:r w:rsidRPr="007A78DE">
              <w:rPr>
                <w:rFonts w:ascii="Century Gothic" w:hAnsi="Century Gothic"/>
                <w:spacing w:val="-27"/>
                <w:sz w:val="22"/>
              </w:rPr>
              <w:t xml:space="preserve"> </w:t>
            </w:r>
            <w:r w:rsidRPr="007A78DE">
              <w:rPr>
                <w:rFonts w:ascii="Century Gothic" w:hAnsi="Century Gothic"/>
                <w:sz w:val="22"/>
              </w:rPr>
              <w:t>la bodega desde que llegan hasta que se requieren por el cliente</w:t>
            </w:r>
            <w:r w:rsidRPr="007A78DE">
              <w:rPr>
                <w:rFonts w:ascii="Century Gothic" w:hAnsi="Century Gothic"/>
                <w:spacing w:val="-10"/>
                <w:sz w:val="22"/>
              </w:rPr>
              <w:t xml:space="preserve"> </w:t>
            </w:r>
            <w:r w:rsidRPr="007A78DE">
              <w:rPr>
                <w:rFonts w:ascii="Century Gothic" w:hAnsi="Century Gothic"/>
                <w:sz w:val="22"/>
              </w:rPr>
              <w:t>final.</w:t>
            </w:r>
          </w:p>
        </w:tc>
      </w:tr>
      <w:tr w:rsidR="008115D5" w:rsidRPr="007A78DE" w14:paraId="2110CABC" w14:textId="77777777" w:rsidTr="00C00986">
        <w:trPr>
          <w:trHeight w:val="651"/>
          <w:jc w:val="center"/>
        </w:trPr>
        <w:tc>
          <w:tcPr>
            <w:tcW w:w="564" w:type="dxa"/>
            <w:vMerge/>
            <w:tcBorders>
              <w:top w:val="nil"/>
            </w:tcBorders>
            <w:textDirection w:val="btLr"/>
            <w:vAlign w:val="center"/>
          </w:tcPr>
          <w:p w14:paraId="6F0F6239" w14:textId="77777777" w:rsidR="008115D5" w:rsidRPr="007A78DE" w:rsidRDefault="008115D5" w:rsidP="005F4943">
            <w:pPr>
              <w:rPr>
                <w:rFonts w:ascii="Century Gothic" w:hAnsi="Century Gothic"/>
                <w:sz w:val="22"/>
              </w:rPr>
            </w:pPr>
          </w:p>
        </w:tc>
        <w:tc>
          <w:tcPr>
            <w:tcW w:w="3275" w:type="dxa"/>
            <w:gridSpan w:val="2"/>
            <w:tcBorders>
              <w:top w:val="nil"/>
            </w:tcBorders>
            <w:vAlign w:val="center"/>
          </w:tcPr>
          <w:p w14:paraId="3C382463" w14:textId="77777777" w:rsidR="008115D5" w:rsidRPr="007A78DE" w:rsidRDefault="008115D5" w:rsidP="005F4943">
            <w:pPr>
              <w:pStyle w:val="TableParagraph"/>
              <w:rPr>
                <w:rFonts w:ascii="Century Gothic" w:hAnsi="Century Gothic"/>
                <w:sz w:val="22"/>
              </w:rPr>
            </w:pPr>
          </w:p>
        </w:tc>
        <w:tc>
          <w:tcPr>
            <w:tcW w:w="1275" w:type="dxa"/>
            <w:vMerge/>
            <w:tcBorders>
              <w:top w:val="nil"/>
            </w:tcBorders>
            <w:textDirection w:val="btLr"/>
            <w:vAlign w:val="center"/>
          </w:tcPr>
          <w:p w14:paraId="50D8B139" w14:textId="77777777" w:rsidR="008115D5" w:rsidRPr="007A78DE" w:rsidRDefault="008115D5" w:rsidP="005F4943">
            <w:pPr>
              <w:rPr>
                <w:rFonts w:ascii="Century Gothic" w:hAnsi="Century Gothic"/>
                <w:sz w:val="22"/>
              </w:rPr>
            </w:pPr>
          </w:p>
        </w:tc>
        <w:tc>
          <w:tcPr>
            <w:tcW w:w="3746" w:type="dxa"/>
            <w:tcBorders>
              <w:top w:val="nil"/>
            </w:tcBorders>
            <w:vAlign w:val="center"/>
          </w:tcPr>
          <w:p w14:paraId="2413A795" w14:textId="77777777" w:rsidR="008115D5" w:rsidRPr="007A78DE" w:rsidRDefault="008115D5" w:rsidP="00A7038A">
            <w:pPr>
              <w:pStyle w:val="TableParagraph"/>
              <w:numPr>
                <w:ilvl w:val="0"/>
                <w:numId w:val="29"/>
              </w:numPr>
              <w:tabs>
                <w:tab w:val="left" w:pos="418"/>
                <w:tab w:val="left" w:pos="419"/>
                <w:tab w:val="left" w:pos="1606"/>
                <w:tab w:val="left" w:pos="2010"/>
                <w:tab w:val="left" w:pos="3561"/>
                <w:tab w:val="left" w:pos="4045"/>
              </w:tabs>
              <w:ind w:right="100"/>
              <w:rPr>
                <w:rFonts w:ascii="Century Gothic" w:hAnsi="Century Gothic"/>
                <w:sz w:val="22"/>
              </w:rPr>
            </w:pPr>
            <w:r w:rsidRPr="007A78DE">
              <w:rPr>
                <w:rFonts w:ascii="Century Gothic" w:hAnsi="Century Gothic"/>
                <w:sz w:val="22"/>
              </w:rPr>
              <w:t>Asegurar</w:t>
            </w:r>
            <w:r w:rsidRPr="007A78DE">
              <w:rPr>
                <w:rFonts w:ascii="Century Gothic" w:hAnsi="Century Gothic"/>
                <w:sz w:val="22"/>
              </w:rPr>
              <w:tab/>
              <w:t>la</w:t>
            </w:r>
            <w:r w:rsidRPr="007A78DE">
              <w:rPr>
                <w:rFonts w:ascii="Century Gothic" w:hAnsi="Century Gothic"/>
                <w:sz w:val="22"/>
              </w:rPr>
              <w:tab/>
              <w:t>confiabilidad</w:t>
            </w:r>
            <w:r w:rsidRPr="007A78DE">
              <w:rPr>
                <w:rFonts w:ascii="Century Gothic" w:hAnsi="Century Gothic"/>
                <w:sz w:val="22"/>
              </w:rPr>
              <w:tab/>
              <w:t>de</w:t>
            </w:r>
            <w:r w:rsidRPr="007A78DE">
              <w:rPr>
                <w:rFonts w:ascii="Century Gothic" w:hAnsi="Century Gothic"/>
                <w:sz w:val="22"/>
              </w:rPr>
              <w:tab/>
            </w:r>
            <w:r w:rsidRPr="007A78DE">
              <w:rPr>
                <w:rFonts w:ascii="Century Gothic" w:hAnsi="Century Gothic"/>
                <w:spacing w:val="-6"/>
                <w:sz w:val="22"/>
              </w:rPr>
              <w:t xml:space="preserve">las </w:t>
            </w:r>
            <w:r w:rsidRPr="007A78DE">
              <w:rPr>
                <w:rFonts w:ascii="Century Gothic" w:hAnsi="Century Gothic"/>
                <w:sz w:val="22"/>
              </w:rPr>
              <w:t>existencias de</w:t>
            </w:r>
            <w:r w:rsidRPr="007A78DE">
              <w:rPr>
                <w:rFonts w:ascii="Century Gothic" w:hAnsi="Century Gothic"/>
                <w:spacing w:val="-2"/>
                <w:sz w:val="22"/>
              </w:rPr>
              <w:t xml:space="preserve"> </w:t>
            </w:r>
            <w:r w:rsidRPr="007A78DE">
              <w:rPr>
                <w:rFonts w:ascii="Century Gothic" w:hAnsi="Century Gothic"/>
                <w:sz w:val="22"/>
              </w:rPr>
              <w:t>suministros.</w:t>
            </w:r>
          </w:p>
        </w:tc>
      </w:tr>
      <w:tr w:rsidR="008115D5" w:rsidRPr="007A78DE" w14:paraId="0DF54A61" w14:textId="77777777" w:rsidTr="00C00986">
        <w:trPr>
          <w:trHeight w:val="1261"/>
          <w:jc w:val="center"/>
        </w:trPr>
        <w:tc>
          <w:tcPr>
            <w:tcW w:w="564" w:type="dxa"/>
            <w:vMerge w:val="restart"/>
            <w:vAlign w:val="center"/>
          </w:tcPr>
          <w:p w14:paraId="1C3E4C57" w14:textId="77777777" w:rsidR="008115D5" w:rsidRPr="007A78DE" w:rsidRDefault="008115D5" w:rsidP="005F4943">
            <w:pPr>
              <w:pStyle w:val="TableParagraph"/>
              <w:rPr>
                <w:rFonts w:ascii="Century Gothic" w:hAnsi="Century Gothic"/>
                <w:sz w:val="22"/>
              </w:rPr>
            </w:pPr>
          </w:p>
        </w:tc>
        <w:tc>
          <w:tcPr>
            <w:tcW w:w="3275" w:type="dxa"/>
            <w:gridSpan w:val="2"/>
            <w:tcBorders>
              <w:bottom w:val="nil"/>
            </w:tcBorders>
            <w:vAlign w:val="center"/>
          </w:tcPr>
          <w:p w14:paraId="1D03685E" w14:textId="77777777" w:rsidR="008115D5" w:rsidRPr="007A78DE" w:rsidRDefault="008115D5" w:rsidP="005F4943">
            <w:pPr>
              <w:pStyle w:val="TableParagraph"/>
              <w:rPr>
                <w:rFonts w:ascii="Century Gothic" w:hAnsi="Century Gothic"/>
                <w:sz w:val="22"/>
              </w:rPr>
            </w:pPr>
          </w:p>
        </w:tc>
        <w:tc>
          <w:tcPr>
            <w:tcW w:w="1275" w:type="dxa"/>
            <w:vMerge w:val="restart"/>
            <w:textDirection w:val="btLr"/>
            <w:vAlign w:val="center"/>
          </w:tcPr>
          <w:p w14:paraId="26C7B1EC" w14:textId="77777777" w:rsidR="008115D5" w:rsidRPr="007A78DE" w:rsidRDefault="008115D5" w:rsidP="005F4943">
            <w:pPr>
              <w:pStyle w:val="TableParagraph"/>
              <w:ind w:left="615"/>
              <w:rPr>
                <w:rFonts w:ascii="Century Gothic" w:hAnsi="Century Gothic"/>
                <w:sz w:val="22"/>
              </w:rPr>
            </w:pPr>
            <w:r w:rsidRPr="007A78DE">
              <w:rPr>
                <w:rFonts w:ascii="Century Gothic" w:hAnsi="Century Gothic"/>
                <w:sz w:val="22"/>
              </w:rPr>
              <w:t>DISTRIBUCIÓN</w:t>
            </w:r>
          </w:p>
        </w:tc>
        <w:tc>
          <w:tcPr>
            <w:tcW w:w="3746" w:type="dxa"/>
            <w:tcBorders>
              <w:bottom w:val="nil"/>
            </w:tcBorders>
            <w:vAlign w:val="center"/>
          </w:tcPr>
          <w:p w14:paraId="5601610E" w14:textId="77777777" w:rsidR="008115D5" w:rsidRPr="007A78DE" w:rsidRDefault="008115D5" w:rsidP="00A7038A">
            <w:pPr>
              <w:pStyle w:val="TableParagraph"/>
              <w:numPr>
                <w:ilvl w:val="0"/>
                <w:numId w:val="28"/>
              </w:numPr>
              <w:tabs>
                <w:tab w:val="left" w:pos="419"/>
              </w:tabs>
              <w:ind w:right="99"/>
              <w:rPr>
                <w:rFonts w:ascii="Century Gothic" w:hAnsi="Century Gothic"/>
                <w:sz w:val="22"/>
              </w:rPr>
            </w:pPr>
            <w:r w:rsidRPr="007A78DE">
              <w:rPr>
                <w:rFonts w:ascii="Century Gothic" w:hAnsi="Century Gothic"/>
                <w:sz w:val="22"/>
              </w:rPr>
              <w:t>Recibir, procesar y priorizar los pedidos de suministros y servicios para su posterior alistamiento o preparación.</w:t>
            </w:r>
          </w:p>
        </w:tc>
      </w:tr>
      <w:tr w:rsidR="008115D5" w:rsidRPr="007A78DE" w14:paraId="4A24CCDC" w14:textId="77777777" w:rsidTr="00C00986">
        <w:trPr>
          <w:trHeight w:val="1679"/>
          <w:jc w:val="center"/>
        </w:trPr>
        <w:tc>
          <w:tcPr>
            <w:tcW w:w="564" w:type="dxa"/>
            <w:vMerge/>
            <w:tcBorders>
              <w:top w:val="nil"/>
            </w:tcBorders>
            <w:vAlign w:val="center"/>
          </w:tcPr>
          <w:p w14:paraId="16331B1F" w14:textId="77777777" w:rsidR="008115D5" w:rsidRPr="007A78DE" w:rsidRDefault="008115D5" w:rsidP="005F4943">
            <w:pPr>
              <w:rPr>
                <w:rFonts w:ascii="Century Gothic" w:hAnsi="Century Gothic"/>
                <w:sz w:val="22"/>
              </w:rPr>
            </w:pPr>
          </w:p>
        </w:tc>
        <w:tc>
          <w:tcPr>
            <w:tcW w:w="3275" w:type="dxa"/>
            <w:gridSpan w:val="2"/>
            <w:vMerge w:val="restart"/>
            <w:tcBorders>
              <w:top w:val="nil"/>
              <w:bottom w:val="nil"/>
            </w:tcBorders>
            <w:vAlign w:val="center"/>
          </w:tcPr>
          <w:p w14:paraId="41A42A5C" w14:textId="77777777" w:rsidR="008115D5" w:rsidRPr="007A78DE" w:rsidRDefault="008115D5" w:rsidP="005F4943">
            <w:pPr>
              <w:pStyle w:val="TableParagraph"/>
              <w:rPr>
                <w:rFonts w:ascii="Century Gothic" w:hAnsi="Century Gothic"/>
                <w:sz w:val="22"/>
              </w:rPr>
            </w:pPr>
          </w:p>
          <w:p w14:paraId="51F9EACE" w14:textId="77777777" w:rsidR="008115D5" w:rsidRPr="007A78DE" w:rsidRDefault="008115D5" w:rsidP="005F4943">
            <w:pPr>
              <w:pStyle w:val="TableParagraph"/>
              <w:rPr>
                <w:rFonts w:ascii="Century Gothic" w:hAnsi="Century Gothic"/>
                <w:sz w:val="22"/>
              </w:rPr>
            </w:pPr>
          </w:p>
          <w:p w14:paraId="7BB1C370" w14:textId="77777777" w:rsidR="008115D5" w:rsidRPr="007A78DE" w:rsidRDefault="008115D5" w:rsidP="00A7038A">
            <w:pPr>
              <w:pStyle w:val="TableParagraph"/>
              <w:numPr>
                <w:ilvl w:val="0"/>
                <w:numId w:val="27"/>
              </w:numPr>
              <w:tabs>
                <w:tab w:val="left" w:pos="424"/>
              </w:tabs>
              <w:ind w:right="95"/>
              <w:rPr>
                <w:rFonts w:ascii="Century Gothic" w:hAnsi="Century Gothic"/>
                <w:sz w:val="22"/>
              </w:rPr>
            </w:pPr>
            <w:r w:rsidRPr="007A78DE">
              <w:rPr>
                <w:rFonts w:ascii="Century Gothic" w:hAnsi="Century Gothic"/>
                <w:sz w:val="22"/>
              </w:rPr>
              <w:t>Supervisar servicios y necesidades de apoyo para las operaciones planificadas y esperadas. Tales como: instalaciones, informática, medios de transporte, sistema de comunicación y</w:t>
            </w:r>
            <w:r w:rsidRPr="007A78DE">
              <w:rPr>
                <w:rFonts w:ascii="Century Gothic" w:hAnsi="Century Gothic"/>
                <w:spacing w:val="-7"/>
                <w:sz w:val="22"/>
              </w:rPr>
              <w:t xml:space="preserve"> </w:t>
            </w:r>
            <w:r w:rsidRPr="007A78DE">
              <w:rPr>
                <w:rFonts w:ascii="Century Gothic" w:hAnsi="Century Gothic"/>
                <w:sz w:val="22"/>
              </w:rPr>
              <w:t>personal.</w:t>
            </w:r>
          </w:p>
          <w:p w14:paraId="6DA3A163" w14:textId="77777777" w:rsidR="008115D5" w:rsidRPr="007A78DE" w:rsidRDefault="008115D5" w:rsidP="005F4943">
            <w:pPr>
              <w:pStyle w:val="TableParagraph"/>
              <w:rPr>
                <w:rFonts w:ascii="Century Gothic" w:hAnsi="Century Gothic"/>
                <w:sz w:val="22"/>
              </w:rPr>
            </w:pPr>
          </w:p>
          <w:p w14:paraId="39733CFD" w14:textId="77777777" w:rsidR="008115D5" w:rsidRPr="007A78DE" w:rsidRDefault="008115D5" w:rsidP="00A7038A">
            <w:pPr>
              <w:pStyle w:val="TableParagraph"/>
              <w:numPr>
                <w:ilvl w:val="0"/>
                <w:numId w:val="27"/>
              </w:numPr>
              <w:tabs>
                <w:tab w:val="left" w:pos="424"/>
                <w:tab w:val="left" w:pos="3023"/>
              </w:tabs>
              <w:ind w:right="97"/>
              <w:rPr>
                <w:rFonts w:ascii="Century Gothic" w:hAnsi="Century Gothic"/>
                <w:sz w:val="22"/>
              </w:rPr>
            </w:pPr>
            <w:r w:rsidRPr="007A78DE">
              <w:rPr>
                <w:rFonts w:ascii="Century Gothic" w:hAnsi="Century Gothic"/>
                <w:sz w:val="22"/>
              </w:rPr>
              <w:t>Mantener un registro de actividades de esta sección e informar al Comandante</w:t>
            </w:r>
            <w:r w:rsidRPr="007A78DE">
              <w:rPr>
                <w:rFonts w:ascii="Century Gothic" w:hAnsi="Century Gothic"/>
                <w:sz w:val="22"/>
              </w:rPr>
              <w:tab/>
            </w:r>
            <w:r w:rsidRPr="007A78DE">
              <w:rPr>
                <w:rFonts w:ascii="Century Gothic" w:hAnsi="Century Gothic"/>
                <w:spacing w:val="-8"/>
                <w:sz w:val="22"/>
              </w:rPr>
              <w:t xml:space="preserve">de </w:t>
            </w:r>
            <w:r w:rsidRPr="007A78DE">
              <w:rPr>
                <w:rFonts w:ascii="Century Gothic" w:hAnsi="Century Gothic"/>
                <w:sz w:val="22"/>
              </w:rPr>
              <w:t>Incidentes.</w:t>
            </w:r>
          </w:p>
        </w:tc>
        <w:tc>
          <w:tcPr>
            <w:tcW w:w="1275" w:type="dxa"/>
            <w:vMerge/>
            <w:tcBorders>
              <w:top w:val="nil"/>
            </w:tcBorders>
            <w:textDirection w:val="btLr"/>
            <w:vAlign w:val="center"/>
          </w:tcPr>
          <w:p w14:paraId="14F790A7" w14:textId="77777777" w:rsidR="008115D5" w:rsidRPr="007A78DE" w:rsidRDefault="008115D5" w:rsidP="005F4943">
            <w:pPr>
              <w:rPr>
                <w:rFonts w:ascii="Century Gothic" w:hAnsi="Century Gothic"/>
                <w:sz w:val="22"/>
              </w:rPr>
            </w:pPr>
          </w:p>
        </w:tc>
        <w:tc>
          <w:tcPr>
            <w:tcW w:w="3746" w:type="dxa"/>
            <w:tcBorders>
              <w:top w:val="nil"/>
            </w:tcBorders>
            <w:vAlign w:val="center"/>
          </w:tcPr>
          <w:p w14:paraId="787508DE" w14:textId="77777777" w:rsidR="008115D5" w:rsidRPr="007A78DE" w:rsidRDefault="008115D5" w:rsidP="00A7038A">
            <w:pPr>
              <w:pStyle w:val="TableParagraph"/>
              <w:numPr>
                <w:ilvl w:val="0"/>
                <w:numId w:val="26"/>
              </w:numPr>
              <w:tabs>
                <w:tab w:val="left" w:pos="419"/>
              </w:tabs>
              <w:ind w:right="99"/>
              <w:rPr>
                <w:rFonts w:ascii="Century Gothic" w:hAnsi="Century Gothic"/>
                <w:sz w:val="22"/>
              </w:rPr>
            </w:pPr>
            <w:r w:rsidRPr="007A78DE">
              <w:rPr>
                <w:rFonts w:ascii="Century Gothic" w:hAnsi="Century Gothic"/>
                <w:sz w:val="22"/>
              </w:rPr>
              <w:t>Acondicionar de manera adecuada los suministros que satisfagan las necesidades de los</w:t>
            </w:r>
            <w:r w:rsidRPr="007A78DE">
              <w:rPr>
                <w:rFonts w:ascii="Century Gothic" w:hAnsi="Century Gothic"/>
                <w:spacing w:val="-2"/>
                <w:sz w:val="22"/>
              </w:rPr>
              <w:t xml:space="preserve"> </w:t>
            </w:r>
            <w:r w:rsidRPr="007A78DE">
              <w:rPr>
                <w:rFonts w:ascii="Century Gothic" w:hAnsi="Century Gothic"/>
                <w:sz w:val="22"/>
              </w:rPr>
              <w:t>clientes.</w:t>
            </w:r>
          </w:p>
          <w:p w14:paraId="3CE22150" w14:textId="77777777" w:rsidR="008115D5" w:rsidRPr="007A78DE" w:rsidRDefault="008115D5" w:rsidP="00A7038A">
            <w:pPr>
              <w:pStyle w:val="TableParagraph"/>
              <w:numPr>
                <w:ilvl w:val="0"/>
                <w:numId w:val="26"/>
              </w:numPr>
              <w:tabs>
                <w:tab w:val="left" w:pos="419"/>
              </w:tabs>
              <w:ind w:right="100"/>
              <w:rPr>
                <w:rFonts w:ascii="Century Gothic" w:hAnsi="Century Gothic"/>
                <w:sz w:val="22"/>
              </w:rPr>
            </w:pPr>
            <w:r w:rsidRPr="007A78DE">
              <w:rPr>
                <w:rFonts w:ascii="Century Gothic" w:hAnsi="Century Gothic"/>
                <w:sz w:val="22"/>
              </w:rPr>
              <w:t>Hacer llegar los suministros al sitio donde son</w:t>
            </w:r>
            <w:r w:rsidRPr="007A78DE">
              <w:rPr>
                <w:rFonts w:ascii="Century Gothic" w:hAnsi="Century Gothic"/>
                <w:spacing w:val="-3"/>
                <w:sz w:val="22"/>
              </w:rPr>
              <w:t xml:space="preserve"> </w:t>
            </w:r>
            <w:r w:rsidRPr="007A78DE">
              <w:rPr>
                <w:rFonts w:ascii="Century Gothic" w:hAnsi="Century Gothic"/>
                <w:sz w:val="22"/>
              </w:rPr>
              <w:t>necesarios.</w:t>
            </w:r>
          </w:p>
        </w:tc>
      </w:tr>
      <w:tr w:rsidR="008115D5" w:rsidRPr="007A78DE" w14:paraId="3711248F" w14:textId="77777777" w:rsidTr="00C00986">
        <w:trPr>
          <w:trHeight w:val="2989"/>
          <w:jc w:val="center"/>
        </w:trPr>
        <w:tc>
          <w:tcPr>
            <w:tcW w:w="564" w:type="dxa"/>
            <w:vMerge/>
            <w:tcBorders>
              <w:top w:val="nil"/>
            </w:tcBorders>
            <w:vAlign w:val="center"/>
          </w:tcPr>
          <w:p w14:paraId="00D3E2C0" w14:textId="77777777" w:rsidR="008115D5" w:rsidRPr="007A78DE" w:rsidRDefault="008115D5" w:rsidP="005F4943">
            <w:pPr>
              <w:rPr>
                <w:rFonts w:ascii="Century Gothic" w:hAnsi="Century Gothic"/>
                <w:sz w:val="22"/>
              </w:rPr>
            </w:pPr>
          </w:p>
        </w:tc>
        <w:tc>
          <w:tcPr>
            <w:tcW w:w="3275" w:type="dxa"/>
            <w:gridSpan w:val="2"/>
            <w:vMerge/>
            <w:tcBorders>
              <w:top w:val="nil"/>
              <w:bottom w:val="nil"/>
            </w:tcBorders>
            <w:vAlign w:val="center"/>
          </w:tcPr>
          <w:p w14:paraId="5BAE9685" w14:textId="77777777" w:rsidR="008115D5" w:rsidRPr="007A78DE" w:rsidRDefault="008115D5" w:rsidP="005F4943">
            <w:pPr>
              <w:rPr>
                <w:rFonts w:ascii="Century Gothic" w:hAnsi="Century Gothic"/>
                <w:sz w:val="22"/>
              </w:rPr>
            </w:pPr>
          </w:p>
        </w:tc>
        <w:tc>
          <w:tcPr>
            <w:tcW w:w="1275" w:type="dxa"/>
            <w:vMerge w:val="restart"/>
            <w:textDirection w:val="btLr"/>
            <w:vAlign w:val="center"/>
          </w:tcPr>
          <w:p w14:paraId="53D1640D" w14:textId="77777777" w:rsidR="008115D5" w:rsidRPr="007A78DE" w:rsidRDefault="008115D5" w:rsidP="005F4943">
            <w:pPr>
              <w:pStyle w:val="TableParagraph"/>
              <w:ind w:left="1800" w:right="1802"/>
              <w:rPr>
                <w:rFonts w:ascii="Century Gothic" w:hAnsi="Century Gothic"/>
                <w:b/>
                <w:sz w:val="22"/>
              </w:rPr>
            </w:pPr>
            <w:r w:rsidRPr="007A78DE">
              <w:rPr>
                <w:rFonts w:ascii="Century Gothic" w:hAnsi="Century Gothic"/>
                <w:b/>
                <w:sz w:val="22"/>
              </w:rPr>
              <w:t>SERVICIOS</w:t>
            </w:r>
          </w:p>
        </w:tc>
        <w:tc>
          <w:tcPr>
            <w:tcW w:w="3746" w:type="dxa"/>
            <w:tcBorders>
              <w:bottom w:val="nil"/>
            </w:tcBorders>
            <w:vAlign w:val="center"/>
          </w:tcPr>
          <w:p w14:paraId="22F83611" w14:textId="77777777" w:rsidR="008115D5" w:rsidRPr="007A78DE" w:rsidRDefault="008115D5" w:rsidP="00A7038A">
            <w:pPr>
              <w:pStyle w:val="TableParagraph"/>
              <w:numPr>
                <w:ilvl w:val="0"/>
                <w:numId w:val="25"/>
              </w:numPr>
              <w:tabs>
                <w:tab w:val="left" w:pos="419"/>
                <w:tab w:val="left" w:pos="2357"/>
                <w:tab w:val="left" w:pos="3701"/>
              </w:tabs>
              <w:ind w:right="96"/>
              <w:rPr>
                <w:rFonts w:ascii="Century Gothic" w:hAnsi="Century Gothic"/>
                <w:sz w:val="22"/>
              </w:rPr>
            </w:pPr>
            <w:r w:rsidRPr="007A78DE">
              <w:rPr>
                <w:rFonts w:ascii="Century Gothic" w:hAnsi="Century Gothic"/>
                <w:sz w:val="22"/>
              </w:rPr>
              <w:t>Identificar los servicios y necesidades de apoyo para las operaciones planificadas y esperadas.</w:t>
            </w:r>
            <w:r w:rsidRPr="007A78DE">
              <w:rPr>
                <w:rFonts w:ascii="Century Gothic" w:hAnsi="Century Gothic"/>
                <w:sz w:val="22"/>
              </w:rPr>
              <w:tab/>
              <w:t>Tales</w:t>
            </w:r>
            <w:r w:rsidRPr="007A78DE">
              <w:rPr>
                <w:rFonts w:ascii="Century Gothic" w:hAnsi="Century Gothic"/>
                <w:sz w:val="22"/>
              </w:rPr>
              <w:tab/>
            </w:r>
            <w:r w:rsidRPr="007A78DE">
              <w:rPr>
                <w:rFonts w:ascii="Century Gothic" w:hAnsi="Century Gothic"/>
                <w:spacing w:val="-4"/>
                <w:sz w:val="22"/>
              </w:rPr>
              <w:t xml:space="preserve">como: </w:t>
            </w:r>
            <w:r w:rsidRPr="007A78DE">
              <w:rPr>
                <w:rFonts w:ascii="Century Gothic" w:hAnsi="Century Gothic"/>
                <w:sz w:val="22"/>
              </w:rPr>
              <w:t>instalaciones, informática, medios de transporte, sistema de comunicación y</w:t>
            </w:r>
            <w:r w:rsidRPr="007A78DE">
              <w:rPr>
                <w:rFonts w:ascii="Century Gothic" w:hAnsi="Century Gothic"/>
                <w:spacing w:val="-5"/>
                <w:sz w:val="22"/>
              </w:rPr>
              <w:t xml:space="preserve"> </w:t>
            </w:r>
            <w:r w:rsidRPr="007A78DE">
              <w:rPr>
                <w:rFonts w:ascii="Century Gothic" w:hAnsi="Century Gothic"/>
                <w:sz w:val="22"/>
              </w:rPr>
              <w:t>personal.</w:t>
            </w:r>
          </w:p>
          <w:p w14:paraId="273F00DF" w14:textId="77777777" w:rsidR="008115D5" w:rsidRPr="007A78DE" w:rsidRDefault="008115D5" w:rsidP="00A7038A">
            <w:pPr>
              <w:pStyle w:val="TableParagraph"/>
              <w:numPr>
                <w:ilvl w:val="0"/>
                <w:numId w:val="25"/>
              </w:numPr>
              <w:tabs>
                <w:tab w:val="left" w:pos="419"/>
              </w:tabs>
              <w:ind w:right="100"/>
              <w:rPr>
                <w:rFonts w:ascii="Century Gothic" w:hAnsi="Century Gothic"/>
                <w:sz w:val="22"/>
              </w:rPr>
            </w:pPr>
            <w:r w:rsidRPr="007A78DE">
              <w:rPr>
                <w:rFonts w:ascii="Century Gothic" w:hAnsi="Century Gothic"/>
                <w:sz w:val="22"/>
              </w:rPr>
              <w:t>Determinar el nivel de servicios requeridos para apoyar las operaciones.</w:t>
            </w:r>
          </w:p>
        </w:tc>
      </w:tr>
      <w:tr w:rsidR="008115D5" w:rsidRPr="007A78DE" w14:paraId="48EA2626" w14:textId="77777777" w:rsidTr="00C00986">
        <w:trPr>
          <w:trHeight w:val="344"/>
          <w:jc w:val="center"/>
        </w:trPr>
        <w:tc>
          <w:tcPr>
            <w:tcW w:w="564" w:type="dxa"/>
            <w:vMerge/>
            <w:tcBorders>
              <w:top w:val="nil"/>
            </w:tcBorders>
            <w:vAlign w:val="center"/>
          </w:tcPr>
          <w:p w14:paraId="27B4489C" w14:textId="77777777" w:rsidR="008115D5" w:rsidRPr="007A78DE" w:rsidRDefault="008115D5" w:rsidP="005F4943">
            <w:pPr>
              <w:rPr>
                <w:rFonts w:ascii="Century Gothic" w:hAnsi="Century Gothic"/>
                <w:sz w:val="22"/>
              </w:rPr>
            </w:pPr>
          </w:p>
        </w:tc>
        <w:tc>
          <w:tcPr>
            <w:tcW w:w="3275" w:type="dxa"/>
            <w:gridSpan w:val="2"/>
            <w:tcBorders>
              <w:top w:val="nil"/>
              <w:bottom w:val="nil"/>
            </w:tcBorders>
            <w:vAlign w:val="center"/>
          </w:tcPr>
          <w:p w14:paraId="4A524729" w14:textId="77777777" w:rsidR="008115D5" w:rsidRPr="007A78DE" w:rsidRDefault="008115D5" w:rsidP="005F4943">
            <w:pPr>
              <w:pStyle w:val="TableParagraph"/>
              <w:rPr>
                <w:rFonts w:ascii="Century Gothic" w:hAnsi="Century Gothic"/>
                <w:sz w:val="22"/>
              </w:rPr>
            </w:pPr>
          </w:p>
        </w:tc>
        <w:tc>
          <w:tcPr>
            <w:tcW w:w="1275" w:type="dxa"/>
            <w:vMerge/>
            <w:tcBorders>
              <w:top w:val="nil"/>
            </w:tcBorders>
            <w:textDirection w:val="btLr"/>
            <w:vAlign w:val="center"/>
          </w:tcPr>
          <w:p w14:paraId="5180DC77" w14:textId="77777777" w:rsidR="008115D5" w:rsidRPr="007A78DE" w:rsidRDefault="008115D5" w:rsidP="005F4943">
            <w:pPr>
              <w:rPr>
                <w:rFonts w:ascii="Century Gothic" w:hAnsi="Century Gothic"/>
                <w:sz w:val="22"/>
              </w:rPr>
            </w:pPr>
          </w:p>
        </w:tc>
        <w:tc>
          <w:tcPr>
            <w:tcW w:w="3746" w:type="dxa"/>
            <w:tcBorders>
              <w:top w:val="nil"/>
              <w:bottom w:val="nil"/>
            </w:tcBorders>
            <w:vAlign w:val="center"/>
          </w:tcPr>
          <w:p w14:paraId="5796A2A3" w14:textId="77777777" w:rsidR="008115D5" w:rsidRPr="007A78DE" w:rsidRDefault="008115D5" w:rsidP="00A7038A">
            <w:pPr>
              <w:pStyle w:val="TableParagraph"/>
              <w:numPr>
                <w:ilvl w:val="0"/>
                <w:numId w:val="24"/>
              </w:numPr>
              <w:tabs>
                <w:tab w:val="left" w:pos="418"/>
                <w:tab w:val="left" w:pos="419"/>
              </w:tabs>
              <w:ind w:hanging="357"/>
              <w:rPr>
                <w:rFonts w:ascii="Century Gothic" w:hAnsi="Century Gothic"/>
                <w:sz w:val="22"/>
              </w:rPr>
            </w:pPr>
            <w:r w:rsidRPr="007A78DE">
              <w:rPr>
                <w:rFonts w:ascii="Century Gothic" w:hAnsi="Century Gothic"/>
                <w:sz w:val="22"/>
              </w:rPr>
              <w:t>Revisar los Planes de</w:t>
            </w:r>
            <w:r w:rsidRPr="007A78DE">
              <w:rPr>
                <w:rFonts w:ascii="Century Gothic" w:hAnsi="Century Gothic"/>
                <w:spacing w:val="-3"/>
                <w:sz w:val="22"/>
              </w:rPr>
              <w:t xml:space="preserve"> </w:t>
            </w:r>
            <w:r w:rsidRPr="007A78DE">
              <w:rPr>
                <w:rFonts w:ascii="Century Gothic" w:hAnsi="Century Gothic"/>
                <w:sz w:val="22"/>
              </w:rPr>
              <w:t>Acción.</w:t>
            </w:r>
          </w:p>
        </w:tc>
      </w:tr>
      <w:tr w:rsidR="008115D5" w:rsidRPr="007A78DE" w14:paraId="0F109CAF" w14:textId="77777777" w:rsidTr="00C00986">
        <w:trPr>
          <w:trHeight w:val="1596"/>
          <w:jc w:val="center"/>
        </w:trPr>
        <w:tc>
          <w:tcPr>
            <w:tcW w:w="564" w:type="dxa"/>
            <w:vMerge/>
            <w:tcBorders>
              <w:top w:val="nil"/>
            </w:tcBorders>
            <w:vAlign w:val="center"/>
          </w:tcPr>
          <w:p w14:paraId="59C65EF6" w14:textId="77777777" w:rsidR="008115D5" w:rsidRPr="007A78DE" w:rsidRDefault="008115D5" w:rsidP="005F4943">
            <w:pPr>
              <w:rPr>
                <w:rFonts w:ascii="Century Gothic" w:hAnsi="Century Gothic"/>
                <w:sz w:val="22"/>
              </w:rPr>
            </w:pPr>
          </w:p>
        </w:tc>
        <w:tc>
          <w:tcPr>
            <w:tcW w:w="3275" w:type="dxa"/>
            <w:gridSpan w:val="2"/>
            <w:tcBorders>
              <w:top w:val="nil"/>
            </w:tcBorders>
            <w:vAlign w:val="center"/>
          </w:tcPr>
          <w:p w14:paraId="2A35F76F" w14:textId="77777777" w:rsidR="008115D5" w:rsidRPr="007A78DE" w:rsidRDefault="008115D5" w:rsidP="005F4943">
            <w:pPr>
              <w:pStyle w:val="TableParagraph"/>
              <w:rPr>
                <w:rFonts w:ascii="Century Gothic" w:hAnsi="Century Gothic"/>
                <w:sz w:val="22"/>
              </w:rPr>
            </w:pPr>
          </w:p>
        </w:tc>
        <w:tc>
          <w:tcPr>
            <w:tcW w:w="1275" w:type="dxa"/>
            <w:vMerge/>
            <w:tcBorders>
              <w:top w:val="nil"/>
            </w:tcBorders>
            <w:textDirection w:val="btLr"/>
            <w:vAlign w:val="center"/>
          </w:tcPr>
          <w:p w14:paraId="73621EA9" w14:textId="77777777" w:rsidR="008115D5" w:rsidRPr="007A78DE" w:rsidRDefault="008115D5" w:rsidP="005F4943">
            <w:pPr>
              <w:rPr>
                <w:rFonts w:ascii="Century Gothic" w:hAnsi="Century Gothic"/>
                <w:sz w:val="22"/>
              </w:rPr>
            </w:pPr>
          </w:p>
        </w:tc>
        <w:tc>
          <w:tcPr>
            <w:tcW w:w="3746" w:type="dxa"/>
            <w:tcBorders>
              <w:top w:val="nil"/>
            </w:tcBorders>
            <w:vAlign w:val="center"/>
          </w:tcPr>
          <w:p w14:paraId="163F2239" w14:textId="77777777" w:rsidR="008115D5" w:rsidRPr="007A78DE" w:rsidRDefault="008115D5" w:rsidP="00A7038A">
            <w:pPr>
              <w:pStyle w:val="TableParagraph"/>
              <w:numPr>
                <w:ilvl w:val="0"/>
                <w:numId w:val="23"/>
              </w:numPr>
              <w:tabs>
                <w:tab w:val="left" w:pos="419"/>
              </w:tabs>
              <w:ind w:right="100"/>
              <w:rPr>
                <w:rFonts w:ascii="Century Gothic" w:hAnsi="Century Gothic"/>
                <w:sz w:val="22"/>
              </w:rPr>
            </w:pPr>
            <w:r w:rsidRPr="007A78DE">
              <w:rPr>
                <w:rFonts w:ascii="Century Gothic" w:hAnsi="Century Gothic"/>
                <w:sz w:val="22"/>
              </w:rPr>
              <w:t>Notificar a la Unidad de recursos acerca de las unidades de la sección de logística que sean activadas, incluyendo nombres y ubicaciones del personal</w:t>
            </w:r>
            <w:r w:rsidRPr="007A78DE">
              <w:rPr>
                <w:rFonts w:ascii="Century Gothic" w:hAnsi="Century Gothic"/>
                <w:spacing w:val="-4"/>
                <w:sz w:val="22"/>
              </w:rPr>
              <w:t xml:space="preserve"> </w:t>
            </w:r>
            <w:r w:rsidRPr="007A78DE">
              <w:rPr>
                <w:rFonts w:ascii="Century Gothic" w:hAnsi="Century Gothic"/>
                <w:sz w:val="22"/>
              </w:rPr>
              <w:t>asignado.</w:t>
            </w:r>
          </w:p>
        </w:tc>
      </w:tr>
      <w:tr w:rsidR="008115D5" w:rsidRPr="007A78DE" w14:paraId="6D28EDD5" w14:textId="77777777" w:rsidTr="00C00986">
        <w:trPr>
          <w:trHeight w:val="1106"/>
          <w:jc w:val="center"/>
        </w:trPr>
        <w:tc>
          <w:tcPr>
            <w:tcW w:w="578" w:type="dxa"/>
            <w:gridSpan w:val="2"/>
            <w:vMerge w:val="restart"/>
            <w:textDirection w:val="btLr"/>
            <w:vAlign w:val="center"/>
          </w:tcPr>
          <w:p w14:paraId="0B578CFD" w14:textId="77777777" w:rsidR="008115D5" w:rsidRPr="007A78DE" w:rsidRDefault="00C504B2" w:rsidP="005F4943">
            <w:pPr>
              <w:pStyle w:val="TableParagraph"/>
              <w:ind w:left="1341" w:right="1351"/>
              <w:rPr>
                <w:rFonts w:ascii="Century Gothic" w:hAnsi="Century Gothic"/>
                <w:b/>
                <w:sz w:val="22"/>
              </w:rPr>
            </w:pPr>
            <w:r w:rsidRPr="007A78DE">
              <w:rPr>
                <w:rFonts w:ascii="Century Gothic" w:hAnsi="Century Gothic"/>
                <w:b/>
                <w:sz w:val="22"/>
              </w:rPr>
              <w:t xml:space="preserve">SECCIÓN DE </w:t>
            </w:r>
            <w:r w:rsidR="008115D5" w:rsidRPr="007A78DE">
              <w:rPr>
                <w:rFonts w:ascii="Century Gothic" w:hAnsi="Century Gothic"/>
                <w:b/>
                <w:sz w:val="22"/>
              </w:rPr>
              <w:t>ADMINISTRACIÓN FINANZAS</w:t>
            </w:r>
          </w:p>
        </w:tc>
        <w:tc>
          <w:tcPr>
            <w:tcW w:w="3261" w:type="dxa"/>
            <w:vAlign w:val="center"/>
          </w:tcPr>
          <w:p w14:paraId="38C88E37" w14:textId="77777777" w:rsidR="008115D5" w:rsidRPr="007A78DE" w:rsidRDefault="008115D5" w:rsidP="005F4943">
            <w:pPr>
              <w:pStyle w:val="TableParagraph"/>
              <w:rPr>
                <w:rFonts w:ascii="Century Gothic" w:hAnsi="Century Gothic"/>
                <w:b/>
                <w:sz w:val="22"/>
              </w:rPr>
            </w:pPr>
          </w:p>
          <w:p w14:paraId="0104B8B0" w14:textId="77777777" w:rsidR="008115D5" w:rsidRPr="007A78DE" w:rsidRDefault="008115D5" w:rsidP="005F4943">
            <w:pPr>
              <w:pStyle w:val="TableParagraph"/>
              <w:ind w:left="483"/>
              <w:rPr>
                <w:rFonts w:ascii="Century Gothic" w:hAnsi="Century Gothic"/>
                <w:b/>
                <w:sz w:val="22"/>
              </w:rPr>
            </w:pPr>
            <w:r w:rsidRPr="007A78DE">
              <w:rPr>
                <w:rFonts w:ascii="Century Gothic" w:hAnsi="Century Gothic"/>
                <w:b/>
                <w:sz w:val="22"/>
              </w:rPr>
              <w:t>JEFE DE SECCIÓN</w:t>
            </w:r>
          </w:p>
        </w:tc>
        <w:tc>
          <w:tcPr>
            <w:tcW w:w="1275" w:type="dxa"/>
            <w:textDirection w:val="btLr"/>
            <w:vAlign w:val="center"/>
          </w:tcPr>
          <w:p w14:paraId="2D2DF036" w14:textId="77777777" w:rsidR="008115D5" w:rsidRPr="007A78DE" w:rsidRDefault="008115D5" w:rsidP="005F4943">
            <w:pPr>
              <w:pStyle w:val="TableParagraph"/>
              <w:ind w:left="206"/>
              <w:rPr>
                <w:rFonts w:ascii="Century Gothic" w:hAnsi="Century Gothic"/>
                <w:b/>
                <w:sz w:val="22"/>
              </w:rPr>
            </w:pPr>
            <w:r w:rsidRPr="007A78DE">
              <w:rPr>
                <w:rFonts w:ascii="Century Gothic" w:hAnsi="Century Gothic"/>
                <w:b/>
                <w:sz w:val="22"/>
              </w:rPr>
              <w:t>RAMA</w:t>
            </w:r>
          </w:p>
        </w:tc>
        <w:tc>
          <w:tcPr>
            <w:tcW w:w="3746" w:type="dxa"/>
            <w:vAlign w:val="center"/>
          </w:tcPr>
          <w:p w14:paraId="56650AE7" w14:textId="77777777" w:rsidR="008115D5" w:rsidRPr="007A78DE" w:rsidRDefault="008115D5" w:rsidP="005F4943">
            <w:pPr>
              <w:pStyle w:val="TableParagraph"/>
              <w:rPr>
                <w:rFonts w:ascii="Century Gothic" w:hAnsi="Century Gothic"/>
                <w:b/>
                <w:sz w:val="22"/>
              </w:rPr>
            </w:pPr>
          </w:p>
          <w:p w14:paraId="7D60299A" w14:textId="77777777" w:rsidR="008115D5" w:rsidRPr="007A78DE" w:rsidRDefault="008115D5" w:rsidP="005F4943">
            <w:pPr>
              <w:pStyle w:val="TableParagraph"/>
              <w:ind w:left="1506" w:right="1495"/>
              <w:rPr>
                <w:rFonts w:ascii="Century Gothic" w:hAnsi="Century Gothic"/>
                <w:b/>
                <w:sz w:val="22"/>
              </w:rPr>
            </w:pPr>
            <w:r w:rsidRPr="007A78DE">
              <w:rPr>
                <w:rFonts w:ascii="Century Gothic" w:hAnsi="Century Gothic"/>
                <w:b/>
                <w:sz w:val="22"/>
              </w:rPr>
              <w:t>FUNCIONES</w:t>
            </w:r>
          </w:p>
        </w:tc>
      </w:tr>
      <w:tr w:rsidR="008115D5" w:rsidRPr="007A78DE" w14:paraId="1E569B0B" w14:textId="77777777" w:rsidTr="00C00986">
        <w:trPr>
          <w:trHeight w:val="3984"/>
          <w:jc w:val="center"/>
        </w:trPr>
        <w:tc>
          <w:tcPr>
            <w:tcW w:w="578" w:type="dxa"/>
            <w:gridSpan w:val="2"/>
            <w:vMerge/>
            <w:tcBorders>
              <w:top w:val="nil"/>
            </w:tcBorders>
            <w:textDirection w:val="btLr"/>
            <w:vAlign w:val="center"/>
          </w:tcPr>
          <w:p w14:paraId="5638EC01" w14:textId="77777777" w:rsidR="008115D5" w:rsidRPr="007A78DE" w:rsidRDefault="008115D5" w:rsidP="005F4943">
            <w:pPr>
              <w:rPr>
                <w:rFonts w:ascii="Century Gothic" w:hAnsi="Century Gothic"/>
                <w:sz w:val="22"/>
              </w:rPr>
            </w:pPr>
          </w:p>
        </w:tc>
        <w:tc>
          <w:tcPr>
            <w:tcW w:w="3261" w:type="dxa"/>
            <w:tcBorders>
              <w:bottom w:val="nil"/>
            </w:tcBorders>
            <w:vAlign w:val="center"/>
          </w:tcPr>
          <w:p w14:paraId="60C2C44B" w14:textId="77777777" w:rsidR="008115D5" w:rsidRPr="007A78DE" w:rsidRDefault="008115D5" w:rsidP="005F4943">
            <w:pPr>
              <w:pStyle w:val="TableParagraph"/>
              <w:tabs>
                <w:tab w:val="left" w:pos="424"/>
                <w:tab w:val="left" w:pos="2739"/>
                <w:tab w:val="left" w:pos="2891"/>
              </w:tabs>
              <w:ind w:right="96"/>
              <w:rPr>
                <w:rFonts w:ascii="Century Gothic" w:hAnsi="Century Gothic"/>
                <w:sz w:val="22"/>
              </w:rPr>
            </w:pPr>
            <w:r w:rsidRPr="007A78DE">
              <w:rPr>
                <w:rFonts w:ascii="Century Gothic" w:hAnsi="Century Gothic"/>
                <w:sz w:val="22"/>
              </w:rPr>
              <w:t>Responsable</w:t>
            </w:r>
            <w:r w:rsidRPr="007A78DE">
              <w:rPr>
                <w:rFonts w:ascii="Century Gothic" w:hAnsi="Century Gothic"/>
                <w:sz w:val="22"/>
              </w:rPr>
              <w:tab/>
            </w:r>
            <w:r w:rsidRPr="007A78DE">
              <w:rPr>
                <w:rFonts w:ascii="Century Gothic" w:hAnsi="Century Gothic"/>
                <w:spacing w:val="-6"/>
                <w:sz w:val="22"/>
              </w:rPr>
              <w:t xml:space="preserve">de </w:t>
            </w:r>
            <w:r w:rsidRPr="007A78DE">
              <w:rPr>
                <w:rFonts w:ascii="Century Gothic" w:hAnsi="Century Gothic"/>
                <w:sz w:val="22"/>
              </w:rPr>
              <w:t>recopilar toda la información de los costos y</w:t>
            </w:r>
            <w:r w:rsidRPr="007A78DE">
              <w:rPr>
                <w:rFonts w:ascii="Century Gothic" w:hAnsi="Century Gothic"/>
                <w:spacing w:val="-53"/>
                <w:sz w:val="22"/>
              </w:rPr>
              <w:t xml:space="preserve"> </w:t>
            </w:r>
            <w:r w:rsidRPr="007A78DE">
              <w:rPr>
                <w:rFonts w:ascii="Century Gothic" w:hAnsi="Century Gothic"/>
                <w:sz w:val="22"/>
              </w:rPr>
              <w:t>de proporcionar presupuestos</w:t>
            </w:r>
            <w:r w:rsidRPr="007A78DE">
              <w:rPr>
                <w:rFonts w:ascii="Century Gothic" w:hAnsi="Century Gothic"/>
                <w:sz w:val="22"/>
              </w:rPr>
              <w:tab/>
            </w:r>
            <w:r w:rsidRPr="007A78DE">
              <w:rPr>
                <w:rFonts w:ascii="Century Gothic" w:hAnsi="Century Gothic"/>
                <w:sz w:val="22"/>
              </w:rPr>
              <w:tab/>
            </w:r>
            <w:r w:rsidRPr="007A78DE">
              <w:rPr>
                <w:rFonts w:ascii="Century Gothic" w:hAnsi="Century Gothic"/>
                <w:spacing w:val="-17"/>
                <w:sz w:val="22"/>
              </w:rPr>
              <w:t xml:space="preserve">y </w:t>
            </w:r>
            <w:r w:rsidRPr="007A78DE">
              <w:rPr>
                <w:rFonts w:ascii="Century Gothic" w:hAnsi="Century Gothic"/>
                <w:sz w:val="22"/>
              </w:rPr>
              <w:t>recomendaciones</w:t>
            </w:r>
            <w:r w:rsidRPr="007A78DE">
              <w:rPr>
                <w:rFonts w:ascii="Century Gothic" w:hAnsi="Century Gothic"/>
                <w:spacing w:val="15"/>
                <w:sz w:val="22"/>
              </w:rPr>
              <w:t xml:space="preserve"> </w:t>
            </w:r>
            <w:r w:rsidRPr="007A78DE">
              <w:rPr>
                <w:rFonts w:ascii="Century Gothic" w:hAnsi="Century Gothic"/>
                <w:sz w:val="22"/>
              </w:rPr>
              <w:t>de</w:t>
            </w:r>
            <w:r w:rsidR="00C504B2" w:rsidRPr="007A78DE">
              <w:rPr>
                <w:rFonts w:ascii="Century Gothic" w:hAnsi="Century Gothic"/>
                <w:sz w:val="22"/>
              </w:rPr>
              <w:t xml:space="preserve"> </w:t>
            </w:r>
            <w:r w:rsidRPr="007A78DE">
              <w:rPr>
                <w:rFonts w:ascii="Century Gothic" w:hAnsi="Century Gothic"/>
                <w:sz w:val="22"/>
              </w:rPr>
              <w:t>ahorros en el costo.</w:t>
            </w:r>
          </w:p>
        </w:tc>
        <w:tc>
          <w:tcPr>
            <w:tcW w:w="1275" w:type="dxa"/>
            <w:vMerge w:val="restart"/>
            <w:textDirection w:val="btLr"/>
            <w:vAlign w:val="center"/>
          </w:tcPr>
          <w:p w14:paraId="2AF15A99" w14:textId="77777777" w:rsidR="008115D5" w:rsidRPr="007A78DE" w:rsidRDefault="008115D5" w:rsidP="005F4943">
            <w:pPr>
              <w:pStyle w:val="TableParagraph"/>
              <w:ind w:left="1611"/>
              <w:rPr>
                <w:rFonts w:ascii="Century Gothic" w:hAnsi="Century Gothic"/>
                <w:b/>
                <w:sz w:val="22"/>
              </w:rPr>
            </w:pPr>
            <w:r w:rsidRPr="007A78DE">
              <w:rPr>
                <w:rFonts w:ascii="Century Gothic" w:hAnsi="Century Gothic"/>
                <w:b/>
                <w:sz w:val="22"/>
              </w:rPr>
              <w:t>COSTOS Y PRESUPUESTOS</w:t>
            </w:r>
          </w:p>
        </w:tc>
        <w:tc>
          <w:tcPr>
            <w:tcW w:w="3746" w:type="dxa"/>
            <w:tcBorders>
              <w:bottom w:val="nil"/>
            </w:tcBorders>
            <w:vAlign w:val="center"/>
          </w:tcPr>
          <w:p w14:paraId="082D61E6" w14:textId="77777777" w:rsidR="008115D5" w:rsidRPr="007A78DE" w:rsidRDefault="008115D5" w:rsidP="00A7038A">
            <w:pPr>
              <w:pStyle w:val="TableParagraph"/>
              <w:numPr>
                <w:ilvl w:val="0"/>
                <w:numId w:val="22"/>
              </w:numPr>
              <w:tabs>
                <w:tab w:val="left" w:pos="421"/>
                <w:tab w:val="left" w:pos="2159"/>
                <w:tab w:val="left" w:pos="3367"/>
              </w:tabs>
              <w:ind w:right="96"/>
              <w:rPr>
                <w:rFonts w:ascii="Century Gothic" w:hAnsi="Century Gothic"/>
                <w:sz w:val="22"/>
              </w:rPr>
            </w:pPr>
            <w:r w:rsidRPr="007A78DE">
              <w:rPr>
                <w:rFonts w:ascii="Century Gothic" w:hAnsi="Century Gothic"/>
                <w:sz w:val="22"/>
              </w:rPr>
              <w:t>Es</w:t>
            </w:r>
            <w:r w:rsidRPr="007A78DE">
              <w:rPr>
                <w:rFonts w:ascii="Century Gothic" w:hAnsi="Century Gothic"/>
                <w:spacing w:val="-20"/>
                <w:sz w:val="22"/>
              </w:rPr>
              <w:t xml:space="preserve"> </w:t>
            </w:r>
            <w:r w:rsidRPr="007A78DE">
              <w:rPr>
                <w:rFonts w:ascii="Century Gothic" w:hAnsi="Century Gothic"/>
                <w:sz w:val="22"/>
              </w:rPr>
              <w:t>responsable</w:t>
            </w:r>
            <w:r w:rsidRPr="007A78DE">
              <w:rPr>
                <w:rFonts w:ascii="Century Gothic" w:hAnsi="Century Gothic"/>
                <w:spacing w:val="-22"/>
                <w:sz w:val="22"/>
              </w:rPr>
              <w:t xml:space="preserve"> </w:t>
            </w:r>
            <w:r w:rsidRPr="007A78DE">
              <w:rPr>
                <w:rFonts w:ascii="Century Gothic" w:hAnsi="Century Gothic"/>
                <w:sz w:val="22"/>
              </w:rPr>
              <w:t>de</w:t>
            </w:r>
            <w:r w:rsidRPr="007A78DE">
              <w:rPr>
                <w:rFonts w:ascii="Century Gothic" w:hAnsi="Century Gothic"/>
                <w:spacing w:val="-21"/>
                <w:sz w:val="22"/>
              </w:rPr>
              <w:t xml:space="preserve"> </w:t>
            </w:r>
            <w:r w:rsidRPr="007A78DE">
              <w:rPr>
                <w:rFonts w:ascii="Century Gothic" w:hAnsi="Century Gothic"/>
                <w:sz w:val="22"/>
              </w:rPr>
              <w:t>justificar,</w:t>
            </w:r>
            <w:r w:rsidRPr="007A78DE">
              <w:rPr>
                <w:rFonts w:ascii="Century Gothic" w:hAnsi="Century Gothic"/>
                <w:spacing w:val="-19"/>
                <w:sz w:val="22"/>
              </w:rPr>
              <w:t xml:space="preserve"> </w:t>
            </w:r>
            <w:r w:rsidRPr="007A78DE">
              <w:rPr>
                <w:rFonts w:ascii="Century Gothic" w:hAnsi="Century Gothic"/>
                <w:sz w:val="22"/>
              </w:rPr>
              <w:t>controlar y registrar todos los gastos y de mantener al día la documentación requerida</w:t>
            </w:r>
            <w:r w:rsidRPr="007A78DE">
              <w:rPr>
                <w:rFonts w:ascii="Century Gothic" w:hAnsi="Century Gothic"/>
                <w:sz w:val="22"/>
              </w:rPr>
              <w:tab/>
              <w:t>para</w:t>
            </w:r>
            <w:r w:rsidRPr="007A78DE">
              <w:rPr>
                <w:rFonts w:ascii="Century Gothic" w:hAnsi="Century Gothic"/>
                <w:sz w:val="22"/>
              </w:rPr>
              <w:tab/>
            </w:r>
            <w:r w:rsidRPr="007A78DE">
              <w:rPr>
                <w:rFonts w:ascii="Century Gothic" w:hAnsi="Century Gothic"/>
                <w:spacing w:val="-3"/>
                <w:sz w:val="22"/>
              </w:rPr>
              <w:t xml:space="preserve">gestionar </w:t>
            </w:r>
            <w:r w:rsidRPr="007A78DE">
              <w:rPr>
                <w:rFonts w:ascii="Century Gothic" w:hAnsi="Century Gothic"/>
                <w:sz w:val="22"/>
              </w:rPr>
              <w:t>reembolsos.</w:t>
            </w:r>
          </w:p>
          <w:p w14:paraId="50115E84" w14:textId="77777777" w:rsidR="008115D5" w:rsidRPr="007A78DE" w:rsidRDefault="008115D5" w:rsidP="00A7038A">
            <w:pPr>
              <w:pStyle w:val="TableParagraph"/>
              <w:numPr>
                <w:ilvl w:val="0"/>
                <w:numId w:val="22"/>
              </w:numPr>
              <w:tabs>
                <w:tab w:val="left" w:pos="421"/>
              </w:tabs>
              <w:ind w:right="97"/>
              <w:rPr>
                <w:rFonts w:ascii="Century Gothic" w:hAnsi="Century Gothic"/>
                <w:sz w:val="22"/>
              </w:rPr>
            </w:pPr>
            <w:r w:rsidRPr="007A78DE">
              <w:rPr>
                <w:rFonts w:ascii="Century Gothic" w:hAnsi="Century Gothic"/>
                <w:sz w:val="22"/>
              </w:rPr>
              <w:t>Desarrollar un plan operativo para el funcionamiento de las finanzas en el incidente.</w:t>
            </w:r>
          </w:p>
          <w:p w14:paraId="4563BD01" w14:textId="77777777" w:rsidR="008115D5" w:rsidRPr="007A78DE" w:rsidRDefault="008115D5" w:rsidP="00A7038A">
            <w:pPr>
              <w:pStyle w:val="TableParagraph"/>
              <w:numPr>
                <w:ilvl w:val="0"/>
                <w:numId w:val="22"/>
              </w:numPr>
              <w:tabs>
                <w:tab w:val="left" w:pos="421"/>
              </w:tabs>
              <w:ind w:right="95"/>
              <w:rPr>
                <w:rFonts w:ascii="Century Gothic" w:hAnsi="Century Gothic"/>
                <w:sz w:val="22"/>
              </w:rPr>
            </w:pPr>
            <w:r w:rsidRPr="007A78DE">
              <w:rPr>
                <w:rFonts w:ascii="Century Gothic" w:hAnsi="Century Gothic"/>
                <w:sz w:val="22"/>
              </w:rPr>
              <w:t>Mantener contacto diario con las instituciones en lo que respecta a asuntos financieros.</w:t>
            </w:r>
          </w:p>
        </w:tc>
      </w:tr>
      <w:tr w:rsidR="008115D5" w:rsidRPr="007A78DE" w14:paraId="73BC5B2B" w14:textId="77777777" w:rsidTr="00C00986">
        <w:trPr>
          <w:trHeight w:val="3040"/>
          <w:jc w:val="center"/>
        </w:trPr>
        <w:tc>
          <w:tcPr>
            <w:tcW w:w="578" w:type="dxa"/>
            <w:gridSpan w:val="2"/>
            <w:vMerge/>
            <w:tcBorders>
              <w:top w:val="nil"/>
            </w:tcBorders>
            <w:textDirection w:val="btLr"/>
            <w:vAlign w:val="center"/>
          </w:tcPr>
          <w:p w14:paraId="7B86BA00" w14:textId="77777777" w:rsidR="008115D5" w:rsidRPr="007A78DE" w:rsidRDefault="008115D5" w:rsidP="005F4943">
            <w:pPr>
              <w:rPr>
                <w:rFonts w:ascii="Century Gothic" w:hAnsi="Century Gothic"/>
                <w:sz w:val="22"/>
              </w:rPr>
            </w:pPr>
          </w:p>
        </w:tc>
        <w:tc>
          <w:tcPr>
            <w:tcW w:w="3261" w:type="dxa"/>
            <w:tcBorders>
              <w:top w:val="nil"/>
            </w:tcBorders>
            <w:vAlign w:val="center"/>
          </w:tcPr>
          <w:p w14:paraId="7A9A9D5D" w14:textId="77777777" w:rsidR="008115D5" w:rsidRPr="007A78DE" w:rsidRDefault="008115D5" w:rsidP="00A7038A">
            <w:pPr>
              <w:pStyle w:val="TableParagraph"/>
              <w:numPr>
                <w:ilvl w:val="0"/>
                <w:numId w:val="21"/>
              </w:numPr>
              <w:tabs>
                <w:tab w:val="left" w:pos="424"/>
              </w:tabs>
              <w:ind w:right="99"/>
              <w:rPr>
                <w:rFonts w:ascii="Century Gothic" w:hAnsi="Century Gothic"/>
                <w:sz w:val="22"/>
              </w:rPr>
            </w:pPr>
            <w:r w:rsidRPr="007A78DE">
              <w:rPr>
                <w:rFonts w:ascii="Century Gothic" w:hAnsi="Century Gothic"/>
                <w:sz w:val="22"/>
              </w:rPr>
              <w:t>Informar al</w:t>
            </w:r>
            <w:r w:rsidRPr="007A78DE">
              <w:rPr>
                <w:rFonts w:ascii="Century Gothic" w:hAnsi="Century Gothic"/>
                <w:spacing w:val="-13"/>
                <w:sz w:val="22"/>
              </w:rPr>
              <w:t xml:space="preserve"> </w:t>
            </w:r>
            <w:r w:rsidRPr="007A78DE">
              <w:rPr>
                <w:rFonts w:ascii="Century Gothic" w:hAnsi="Century Gothic"/>
                <w:sz w:val="22"/>
              </w:rPr>
              <w:t xml:space="preserve">Comandante de Incidente de las acciones que se </w:t>
            </w:r>
            <w:r w:rsidRPr="007A78DE">
              <w:rPr>
                <w:rFonts w:ascii="Century Gothic" w:hAnsi="Century Gothic"/>
                <w:spacing w:val="-4"/>
                <w:sz w:val="22"/>
              </w:rPr>
              <w:t>han</w:t>
            </w:r>
            <w:r w:rsidRPr="007A78DE">
              <w:rPr>
                <w:rFonts w:ascii="Century Gothic" w:hAnsi="Century Gothic"/>
                <w:spacing w:val="58"/>
                <w:sz w:val="22"/>
              </w:rPr>
              <w:t xml:space="preserve"> </w:t>
            </w:r>
            <w:r w:rsidRPr="007A78DE">
              <w:rPr>
                <w:rFonts w:ascii="Century Gothic" w:hAnsi="Century Gothic"/>
                <w:sz w:val="22"/>
              </w:rPr>
              <w:t>realizado en esta sección.</w:t>
            </w:r>
          </w:p>
        </w:tc>
        <w:tc>
          <w:tcPr>
            <w:tcW w:w="1275" w:type="dxa"/>
            <w:vMerge/>
            <w:tcBorders>
              <w:top w:val="nil"/>
            </w:tcBorders>
            <w:textDirection w:val="btLr"/>
            <w:vAlign w:val="center"/>
          </w:tcPr>
          <w:p w14:paraId="1893F34C" w14:textId="77777777" w:rsidR="008115D5" w:rsidRPr="007A78DE" w:rsidRDefault="008115D5" w:rsidP="005F4943">
            <w:pPr>
              <w:rPr>
                <w:rFonts w:ascii="Century Gothic" w:hAnsi="Century Gothic"/>
                <w:sz w:val="22"/>
              </w:rPr>
            </w:pPr>
          </w:p>
        </w:tc>
        <w:tc>
          <w:tcPr>
            <w:tcW w:w="3746" w:type="dxa"/>
            <w:tcBorders>
              <w:top w:val="nil"/>
            </w:tcBorders>
            <w:vAlign w:val="center"/>
          </w:tcPr>
          <w:p w14:paraId="7EE95D7B" w14:textId="77777777" w:rsidR="008115D5" w:rsidRPr="007A78DE" w:rsidRDefault="008115D5" w:rsidP="00A7038A">
            <w:pPr>
              <w:pStyle w:val="TableParagraph"/>
              <w:numPr>
                <w:ilvl w:val="0"/>
                <w:numId w:val="20"/>
              </w:numPr>
              <w:tabs>
                <w:tab w:val="left" w:pos="421"/>
              </w:tabs>
              <w:ind w:right="96"/>
              <w:rPr>
                <w:rFonts w:ascii="Century Gothic" w:hAnsi="Century Gothic"/>
                <w:sz w:val="22"/>
              </w:rPr>
            </w:pPr>
            <w:proofErr w:type="gramStart"/>
            <w:r w:rsidRPr="007A78DE">
              <w:rPr>
                <w:rFonts w:ascii="Century Gothic" w:hAnsi="Century Gothic"/>
                <w:sz w:val="22"/>
              </w:rPr>
              <w:t>Asegurar</w:t>
            </w:r>
            <w:proofErr w:type="gramEnd"/>
            <w:r w:rsidRPr="007A78DE">
              <w:rPr>
                <w:rFonts w:ascii="Century Gothic" w:hAnsi="Century Gothic"/>
                <w:sz w:val="22"/>
              </w:rPr>
              <w:t xml:space="preserve"> que todos los registros del tiempo del personal sean transmitidos a la institución de acuerdo a las normas</w:t>
            </w:r>
            <w:r w:rsidRPr="007A78DE">
              <w:rPr>
                <w:rFonts w:ascii="Century Gothic" w:hAnsi="Century Gothic"/>
                <w:spacing w:val="-12"/>
                <w:sz w:val="22"/>
              </w:rPr>
              <w:t xml:space="preserve"> </w:t>
            </w:r>
            <w:r w:rsidRPr="007A78DE">
              <w:rPr>
                <w:rFonts w:ascii="Century Gothic" w:hAnsi="Century Gothic"/>
                <w:sz w:val="22"/>
              </w:rPr>
              <w:t>establecidas.</w:t>
            </w:r>
          </w:p>
          <w:p w14:paraId="59B444B3" w14:textId="77777777" w:rsidR="008115D5" w:rsidRPr="007A78DE" w:rsidRDefault="008115D5" w:rsidP="00A7038A">
            <w:pPr>
              <w:pStyle w:val="TableParagraph"/>
              <w:numPr>
                <w:ilvl w:val="0"/>
                <w:numId w:val="20"/>
              </w:numPr>
              <w:tabs>
                <w:tab w:val="left" w:pos="425"/>
              </w:tabs>
              <w:ind w:left="424" w:right="95" w:hanging="360"/>
              <w:rPr>
                <w:rFonts w:ascii="Century Gothic" w:hAnsi="Century Gothic"/>
                <w:sz w:val="22"/>
              </w:rPr>
            </w:pPr>
            <w:r w:rsidRPr="007A78DE">
              <w:rPr>
                <w:rFonts w:ascii="Century Gothic" w:hAnsi="Century Gothic"/>
                <w:sz w:val="22"/>
              </w:rPr>
              <w:t>Informar al personal administrativo sobre todo asunto de manejo de negocios del incidente que requiera atención y proporcionarles el seguimiento antes de dejar el incidente.</w:t>
            </w:r>
          </w:p>
        </w:tc>
      </w:tr>
    </w:tbl>
    <w:p w14:paraId="1C028027" w14:textId="77777777" w:rsidR="008115D5" w:rsidRPr="007A78DE" w:rsidRDefault="008115D5" w:rsidP="005F4943">
      <w:pPr>
        <w:rPr>
          <w:rFonts w:ascii="Century Gothic" w:hAnsi="Century Gothic"/>
          <w:sz w:val="22"/>
        </w:rPr>
        <w:sectPr w:rsidR="008115D5" w:rsidRPr="007A78DE" w:rsidSect="005F4943">
          <w:pgSz w:w="12240" w:h="15840"/>
          <w:pgMar w:top="1417" w:right="1701" w:bottom="1417" w:left="1701" w:header="712" w:footer="0" w:gutter="0"/>
          <w:cols w:space="720"/>
        </w:sectPr>
      </w:pPr>
    </w:p>
    <w:p w14:paraId="26FB11A4" w14:textId="77777777" w:rsidR="008115D5" w:rsidRPr="007A78DE" w:rsidRDefault="008115D5" w:rsidP="005F4943">
      <w:pPr>
        <w:pStyle w:val="Textoindependiente"/>
        <w:rPr>
          <w:rFonts w:ascii="Century Gothic" w:hAnsi="Century Gothic"/>
          <w:sz w:val="22"/>
          <w:szCs w:val="22"/>
        </w:rPr>
      </w:pPr>
    </w:p>
    <w:p w14:paraId="08E08045" w14:textId="1258C1CF" w:rsidR="008115D5" w:rsidRPr="007A78DE" w:rsidRDefault="00C00986" w:rsidP="00EB5CAE">
      <w:pPr>
        <w:pStyle w:val="Ttulo1"/>
        <w:rPr>
          <w:rFonts w:ascii="Century Gothic" w:hAnsi="Century Gothic"/>
          <w:sz w:val="22"/>
          <w:szCs w:val="22"/>
        </w:rPr>
      </w:pPr>
      <w:bookmarkStart w:id="108" w:name="_bookmark70"/>
      <w:bookmarkStart w:id="109" w:name="_Toc42681621"/>
      <w:bookmarkEnd w:id="108"/>
      <w:r w:rsidRPr="007A78DE">
        <w:rPr>
          <w:rFonts w:ascii="Century Gothic" w:hAnsi="Century Gothic"/>
          <w:sz w:val="22"/>
          <w:szCs w:val="22"/>
        </w:rPr>
        <w:t>Simulacros</w:t>
      </w:r>
      <w:bookmarkEnd w:id="109"/>
    </w:p>
    <w:p w14:paraId="27A599AE" w14:textId="77777777" w:rsidR="00923EB9" w:rsidRPr="007A78DE" w:rsidRDefault="00923EB9" w:rsidP="00923EB9">
      <w:pPr>
        <w:rPr>
          <w:rFonts w:ascii="Century Gothic" w:hAnsi="Century Gothic"/>
          <w:sz w:val="22"/>
        </w:rPr>
      </w:pPr>
    </w:p>
    <w:p w14:paraId="17056E0C" w14:textId="77777777" w:rsidR="008115D5" w:rsidRPr="007A78DE" w:rsidRDefault="008115D5" w:rsidP="00C00986">
      <w:pPr>
        <w:rPr>
          <w:rFonts w:ascii="Century Gothic" w:hAnsi="Century Gothic" w:cs="Times New Roman"/>
          <w:sz w:val="22"/>
        </w:rPr>
      </w:pPr>
      <w:r w:rsidRPr="007A78DE">
        <w:rPr>
          <w:rFonts w:ascii="Century Gothic" w:hAnsi="Century Gothic" w:cs="Times New Roman"/>
          <w:sz w:val="22"/>
        </w:rPr>
        <w:t>Los simulacros que pretende familiarizar al personal en las formas y maneras de actuación ante una situación de emergencia dentro de los condicionantes físicos y ambientales</w:t>
      </w:r>
      <w:r w:rsidRPr="007A78DE">
        <w:rPr>
          <w:rFonts w:ascii="Century Gothic" w:hAnsi="Century Gothic" w:cs="Times New Roman"/>
          <w:spacing w:val="-3"/>
          <w:sz w:val="22"/>
        </w:rPr>
        <w:t xml:space="preserve"> </w:t>
      </w:r>
      <w:r w:rsidRPr="007A78DE">
        <w:rPr>
          <w:rFonts w:ascii="Century Gothic" w:hAnsi="Century Gothic" w:cs="Times New Roman"/>
          <w:sz w:val="22"/>
        </w:rPr>
        <w:t>que</w:t>
      </w:r>
      <w:r w:rsidRPr="007A78DE">
        <w:rPr>
          <w:rFonts w:ascii="Century Gothic" w:hAnsi="Century Gothic" w:cs="Times New Roman"/>
          <w:spacing w:val="-3"/>
          <w:sz w:val="22"/>
        </w:rPr>
        <w:t xml:space="preserve"> </w:t>
      </w:r>
      <w:r w:rsidRPr="007A78DE">
        <w:rPr>
          <w:rFonts w:ascii="Century Gothic" w:hAnsi="Century Gothic" w:cs="Times New Roman"/>
          <w:sz w:val="22"/>
        </w:rPr>
        <w:t>cada</w:t>
      </w:r>
      <w:r w:rsidRPr="007A78DE">
        <w:rPr>
          <w:rFonts w:ascii="Century Gothic" w:hAnsi="Century Gothic" w:cs="Times New Roman"/>
          <w:spacing w:val="-4"/>
          <w:sz w:val="22"/>
        </w:rPr>
        <w:t xml:space="preserve"> </w:t>
      </w:r>
      <w:r w:rsidRPr="007A78DE">
        <w:rPr>
          <w:rFonts w:ascii="Century Gothic" w:hAnsi="Century Gothic" w:cs="Times New Roman"/>
          <w:sz w:val="22"/>
        </w:rPr>
        <w:t>centro</w:t>
      </w:r>
      <w:r w:rsidRPr="007A78DE">
        <w:rPr>
          <w:rFonts w:ascii="Century Gothic" w:hAnsi="Century Gothic" w:cs="Times New Roman"/>
          <w:spacing w:val="-4"/>
          <w:sz w:val="22"/>
        </w:rPr>
        <w:t xml:space="preserve"> </w:t>
      </w:r>
      <w:r w:rsidRPr="007A78DE">
        <w:rPr>
          <w:rFonts w:ascii="Century Gothic" w:hAnsi="Century Gothic" w:cs="Times New Roman"/>
          <w:sz w:val="22"/>
        </w:rPr>
        <w:t>de</w:t>
      </w:r>
      <w:r w:rsidRPr="007A78DE">
        <w:rPr>
          <w:rFonts w:ascii="Century Gothic" w:hAnsi="Century Gothic" w:cs="Times New Roman"/>
          <w:spacing w:val="-4"/>
          <w:sz w:val="22"/>
        </w:rPr>
        <w:t xml:space="preserve"> </w:t>
      </w:r>
      <w:r w:rsidRPr="007A78DE">
        <w:rPr>
          <w:rFonts w:ascii="Century Gothic" w:hAnsi="Century Gothic" w:cs="Times New Roman"/>
          <w:sz w:val="22"/>
        </w:rPr>
        <w:t>trabajo.</w:t>
      </w:r>
      <w:r w:rsidRPr="007A78DE">
        <w:rPr>
          <w:rFonts w:ascii="Century Gothic" w:hAnsi="Century Gothic" w:cs="Times New Roman"/>
          <w:spacing w:val="-2"/>
          <w:sz w:val="22"/>
        </w:rPr>
        <w:t xml:space="preserve"> </w:t>
      </w:r>
      <w:r w:rsidRPr="007A78DE">
        <w:rPr>
          <w:rFonts w:ascii="Century Gothic" w:hAnsi="Century Gothic" w:cs="Times New Roman"/>
          <w:sz w:val="22"/>
        </w:rPr>
        <w:t>De</w:t>
      </w:r>
      <w:r w:rsidRPr="007A78DE">
        <w:rPr>
          <w:rFonts w:ascii="Century Gothic" w:hAnsi="Century Gothic" w:cs="Times New Roman"/>
          <w:spacing w:val="-4"/>
          <w:sz w:val="22"/>
        </w:rPr>
        <w:t xml:space="preserve"> </w:t>
      </w:r>
      <w:r w:rsidRPr="007A78DE">
        <w:rPr>
          <w:rFonts w:ascii="Century Gothic" w:hAnsi="Century Gothic" w:cs="Times New Roman"/>
          <w:sz w:val="22"/>
        </w:rPr>
        <w:t>este</w:t>
      </w:r>
      <w:r w:rsidRPr="007A78DE">
        <w:rPr>
          <w:rFonts w:ascii="Century Gothic" w:hAnsi="Century Gothic" w:cs="Times New Roman"/>
          <w:spacing w:val="-4"/>
          <w:sz w:val="22"/>
        </w:rPr>
        <w:t xml:space="preserve"> </w:t>
      </w:r>
      <w:r w:rsidRPr="007A78DE">
        <w:rPr>
          <w:rFonts w:ascii="Century Gothic" w:hAnsi="Century Gothic" w:cs="Times New Roman"/>
          <w:sz w:val="22"/>
        </w:rPr>
        <w:t>modo,</w:t>
      </w:r>
      <w:r w:rsidRPr="007A78DE">
        <w:rPr>
          <w:rFonts w:ascii="Century Gothic" w:hAnsi="Century Gothic" w:cs="Times New Roman"/>
          <w:spacing w:val="-2"/>
          <w:sz w:val="22"/>
        </w:rPr>
        <w:t xml:space="preserve"> </w:t>
      </w:r>
      <w:r w:rsidRPr="007A78DE">
        <w:rPr>
          <w:rFonts w:ascii="Century Gothic" w:hAnsi="Century Gothic" w:cs="Times New Roman"/>
          <w:sz w:val="22"/>
        </w:rPr>
        <w:t>se</w:t>
      </w:r>
      <w:r w:rsidRPr="007A78DE">
        <w:rPr>
          <w:rFonts w:ascii="Century Gothic" w:hAnsi="Century Gothic" w:cs="Times New Roman"/>
          <w:spacing w:val="-4"/>
          <w:sz w:val="22"/>
        </w:rPr>
        <w:t xml:space="preserve"> </w:t>
      </w:r>
      <w:r w:rsidRPr="007A78DE">
        <w:rPr>
          <w:rFonts w:ascii="Century Gothic" w:hAnsi="Century Gothic" w:cs="Times New Roman"/>
          <w:sz w:val="22"/>
        </w:rPr>
        <w:t>prueba</w:t>
      </w:r>
      <w:r w:rsidRPr="007A78DE">
        <w:rPr>
          <w:rFonts w:ascii="Century Gothic" w:hAnsi="Century Gothic" w:cs="Times New Roman"/>
          <w:spacing w:val="-4"/>
          <w:sz w:val="22"/>
        </w:rPr>
        <w:t xml:space="preserve"> </w:t>
      </w:r>
      <w:r w:rsidRPr="007A78DE">
        <w:rPr>
          <w:rFonts w:ascii="Century Gothic" w:hAnsi="Century Gothic" w:cs="Times New Roman"/>
          <w:sz w:val="22"/>
        </w:rPr>
        <w:t>la</w:t>
      </w:r>
      <w:r w:rsidRPr="007A78DE">
        <w:rPr>
          <w:rFonts w:ascii="Century Gothic" w:hAnsi="Century Gothic" w:cs="Times New Roman"/>
          <w:spacing w:val="-4"/>
          <w:sz w:val="22"/>
        </w:rPr>
        <w:t xml:space="preserve"> </w:t>
      </w:r>
      <w:r w:rsidRPr="007A78DE">
        <w:rPr>
          <w:rFonts w:ascii="Century Gothic" w:hAnsi="Century Gothic" w:cs="Times New Roman"/>
          <w:sz w:val="22"/>
        </w:rPr>
        <w:t>idoneidad</w:t>
      </w:r>
      <w:r w:rsidRPr="007A78DE">
        <w:rPr>
          <w:rFonts w:ascii="Century Gothic" w:hAnsi="Century Gothic" w:cs="Times New Roman"/>
          <w:spacing w:val="-4"/>
          <w:sz w:val="22"/>
        </w:rPr>
        <w:t xml:space="preserve"> </w:t>
      </w:r>
      <w:r w:rsidRPr="007A78DE">
        <w:rPr>
          <w:rFonts w:ascii="Century Gothic" w:hAnsi="Century Gothic" w:cs="Times New Roman"/>
          <w:sz w:val="22"/>
        </w:rPr>
        <w:t>y</w:t>
      </w:r>
      <w:r w:rsidRPr="007A78DE">
        <w:rPr>
          <w:rFonts w:ascii="Century Gothic" w:hAnsi="Century Gothic" w:cs="Times New Roman"/>
          <w:spacing w:val="-7"/>
          <w:sz w:val="22"/>
        </w:rPr>
        <w:t xml:space="preserve"> </w:t>
      </w:r>
      <w:r w:rsidRPr="007A78DE">
        <w:rPr>
          <w:rFonts w:ascii="Century Gothic" w:hAnsi="Century Gothic" w:cs="Times New Roman"/>
          <w:sz w:val="22"/>
        </w:rPr>
        <w:t>la suficiencia de los equipos humanos y de los medios, la detección de errores u omisiones en el contenido del Plan de Autoprotección y el entrenamiento del personal.</w:t>
      </w:r>
    </w:p>
    <w:p w14:paraId="465B80ED" w14:textId="77777777" w:rsidR="00923EB9" w:rsidRPr="007A78DE" w:rsidRDefault="00923EB9" w:rsidP="00C00986">
      <w:pPr>
        <w:rPr>
          <w:rFonts w:ascii="Century Gothic" w:hAnsi="Century Gothic" w:cs="Times New Roman"/>
          <w:sz w:val="22"/>
        </w:rPr>
      </w:pPr>
    </w:p>
    <w:p w14:paraId="3F6DD146" w14:textId="77777777" w:rsidR="008115D5" w:rsidRPr="007A78DE" w:rsidRDefault="008115D5" w:rsidP="00C00986">
      <w:pPr>
        <w:rPr>
          <w:rFonts w:ascii="Century Gothic" w:hAnsi="Century Gothic" w:cs="Times New Roman"/>
          <w:sz w:val="22"/>
        </w:rPr>
      </w:pPr>
      <w:r w:rsidRPr="007A78DE">
        <w:rPr>
          <w:rFonts w:ascii="Century Gothic" w:hAnsi="Century Gothic" w:cs="Times New Roman"/>
          <w:sz w:val="22"/>
        </w:rPr>
        <w:t>Los simulacros de emergencias constituyen una herramienta muy útil para la adquisición</w:t>
      </w:r>
      <w:r w:rsidRPr="007A78DE">
        <w:rPr>
          <w:rFonts w:ascii="Century Gothic" w:hAnsi="Century Gothic" w:cs="Times New Roman"/>
          <w:spacing w:val="-10"/>
          <w:sz w:val="22"/>
        </w:rPr>
        <w:t xml:space="preserve"> </w:t>
      </w:r>
      <w:r w:rsidRPr="007A78DE">
        <w:rPr>
          <w:rFonts w:ascii="Century Gothic" w:hAnsi="Century Gothic" w:cs="Times New Roman"/>
          <w:sz w:val="22"/>
        </w:rPr>
        <w:t>de</w:t>
      </w:r>
      <w:r w:rsidRPr="007A78DE">
        <w:rPr>
          <w:rFonts w:ascii="Century Gothic" w:hAnsi="Century Gothic" w:cs="Times New Roman"/>
          <w:spacing w:val="-9"/>
          <w:sz w:val="22"/>
        </w:rPr>
        <w:t xml:space="preserve"> </w:t>
      </w:r>
      <w:r w:rsidRPr="007A78DE">
        <w:rPr>
          <w:rFonts w:ascii="Century Gothic" w:hAnsi="Century Gothic" w:cs="Times New Roman"/>
          <w:sz w:val="22"/>
        </w:rPr>
        <w:t>buenos</w:t>
      </w:r>
      <w:r w:rsidRPr="007A78DE">
        <w:rPr>
          <w:rFonts w:ascii="Century Gothic" w:hAnsi="Century Gothic" w:cs="Times New Roman"/>
          <w:spacing w:val="-8"/>
          <w:sz w:val="22"/>
        </w:rPr>
        <w:t xml:space="preserve"> </w:t>
      </w:r>
      <w:r w:rsidRPr="007A78DE">
        <w:rPr>
          <w:rFonts w:ascii="Century Gothic" w:hAnsi="Century Gothic" w:cs="Times New Roman"/>
          <w:sz w:val="22"/>
        </w:rPr>
        <w:t>hábitos</w:t>
      </w:r>
      <w:r w:rsidRPr="007A78DE">
        <w:rPr>
          <w:rFonts w:ascii="Century Gothic" w:hAnsi="Century Gothic" w:cs="Times New Roman"/>
          <w:spacing w:val="-7"/>
          <w:sz w:val="22"/>
        </w:rPr>
        <w:t xml:space="preserve"> </w:t>
      </w:r>
      <w:r w:rsidRPr="007A78DE">
        <w:rPr>
          <w:rFonts w:ascii="Century Gothic" w:hAnsi="Century Gothic" w:cs="Times New Roman"/>
          <w:sz w:val="22"/>
        </w:rPr>
        <w:t>en</w:t>
      </w:r>
      <w:r w:rsidRPr="007A78DE">
        <w:rPr>
          <w:rFonts w:ascii="Century Gothic" w:hAnsi="Century Gothic" w:cs="Times New Roman"/>
          <w:spacing w:val="-9"/>
          <w:sz w:val="22"/>
        </w:rPr>
        <w:t xml:space="preserve"> </w:t>
      </w:r>
      <w:r w:rsidRPr="007A78DE">
        <w:rPr>
          <w:rFonts w:ascii="Century Gothic" w:hAnsi="Century Gothic" w:cs="Times New Roman"/>
          <w:sz w:val="22"/>
        </w:rPr>
        <w:t>situaciones</w:t>
      </w:r>
      <w:r w:rsidRPr="007A78DE">
        <w:rPr>
          <w:rFonts w:ascii="Century Gothic" w:hAnsi="Century Gothic" w:cs="Times New Roman"/>
          <w:spacing w:val="-8"/>
          <w:sz w:val="22"/>
        </w:rPr>
        <w:t xml:space="preserve"> </w:t>
      </w:r>
      <w:r w:rsidRPr="007A78DE">
        <w:rPr>
          <w:rFonts w:ascii="Century Gothic" w:hAnsi="Century Gothic" w:cs="Times New Roman"/>
          <w:sz w:val="22"/>
        </w:rPr>
        <w:t>de</w:t>
      </w:r>
      <w:r w:rsidRPr="007A78DE">
        <w:rPr>
          <w:rFonts w:ascii="Century Gothic" w:hAnsi="Century Gothic" w:cs="Times New Roman"/>
          <w:spacing w:val="-9"/>
          <w:sz w:val="22"/>
        </w:rPr>
        <w:t xml:space="preserve"> </w:t>
      </w:r>
      <w:r w:rsidRPr="007A78DE">
        <w:rPr>
          <w:rFonts w:ascii="Century Gothic" w:hAnsi="Century Gothic" w:cs="Times New Roman"/>
          <w:sz w:val="22"/>
        </w:rPr>
        <w:t>emergencia.</w:t>
      </w:r>
      <w:r w:rsidRPr="007A78DE">
        <w:rPr>
          <w:rFonts w:ascii="Century Gothic" w:hAnsi="Century Gothic" w:cs="Times New Roman"/>
          <w:spacing w:val="-7"/>
          <w:sz w:val="22"/>
        </w:rPr>
        <w:t xml:space="preserve"> </w:t>
      </w:r>
      <w:r w:rsidRPr="007A78DE">
        <w:rPr>
          <w:rFonts w:ascii="Century Gothic" w:hAnsi="Century Gothic" w:cs="Times New Roman"/>
          <w:sz w:val="22"/>
        </w:rPr>
        <w:t>Y</w:t>
      </w:r>
      <w:r w:rsidRPr="007A78DE">
        <w:rPr>
          <w:rFonts w:ascii="Century Gothic" w:hAnsi="Century Gothic" w:cs="Times New Roman"/>
          <w:spacing w:val="-7"/>
          <w:sz w:val="22"/>
        </w:rPr>
        <w:t xml:space="preserve"> </w:t>
      </w:r>
      <w:r w:rsidRPr="007A78DE">
        <w:rPr>
          <w:rFonts w:ascii="Century Gothic" w:hAnsi="Century Gothic" w:cs="Times New Roman"/>
          <w:sz w:val="22"/>
        </w:rPr>
        <w:t>es</w:t>
      </w:r>
      <w:r w:rsidRPr="007A78DE">
        <w:rPr>
          <w:rFonts w:ascii="Century Gothic" w:hAnsi="Century Gothic" w:cs="Times New Roman"/>
          <w:spacing w:val="-8"/>
          <w:sz w:val="22"/>
        </w:rPr>
        <w:t xml:space="preserve"> </w:t>
      </w:r>
      <w:r w:rsidRPr="007A78DE">
        <w:rPr>
          <w:rFonts w:ascii="Century Gothic" w:hAnsi="Century Gothic" w:cs="Times New Roman"/>
          <w:sz w:val="22"/>
        </w:rPr>
        <w:t>éste,</w:t>
      </w:r>
      <w:r w:rsidRPr="007A78DE">
        <w:rPr>
          <w:rFonts w:ascii="Century Gothic" w:hAnsi="Century Gothic" w:cs="Times New Roman"/>
          <w:spacing w:val="-6"/>
          <w:sz w:val="22"/>
        </w:rPr>
        <w:t xml:space="preserve"> </w:t>
      </w:r>
      <w:r w:rsidRPr="007A78DE">
        <w:rPr>
          <w:rFonts w:ascii="Century Gothic" w:hAnsi="Century Gothic" w:cs="Times New Roman"/>
          <w:sz w:val="22"/>
        </w:rPr>
        <w:t>el</w:t>
      </w:r>
      <w:r w:rsidRPr="007A78DE">
        <w:rPr>
          <w:rFonts w:ascii="Century Gothic" w:hAnsi="Century Gothic" w:cs="Times New Roman"/>
          <w:spacing w:val="-12"/>
          <w:sz w:val="22"/>
        </w:rPr>
        <w:t xml:space="preserve"> </w:t>
      </w:r>
      <w:r w:rsidRPr="007A78DE">
        <w:rPr>
          <w:rFonts w:ascii="Century Gothic" w:hAnsi="Century Gothic" w:cs="Times New Roman"/>
          <w:sz w:val="22"/>
        </w:rPr>
        <w:t>principal motivo por el que un simulacro no debe dejarse a la improvisación, y debe estar ensayado</w:t>
      </w:r>
      <w:r w:rsidRPr="007A78DE">
        <w:rPr>
          <w:rFonts w:ascii="Century Gothic" w:hAnsi="Century Gothic" w:cs="Times New Roman"/>
          <w:spacing w:val="-17"/>
          <w:sz w:val="22"/>
        </w:rPr>
        <w:t xml:space="preserve"> </w:t>
      </w:r>
      <w:r w:rsidRPr="007A78DE">
        <w:rPr>
          <w:rFonts w:ascii="Century Gothic" w:hAnsi="Century Gothic" w:cs="Times New Roman"/>
          <w:sz w:val="22"/>
        </w:rPr>
        <w:t>y</w:t>
      </w:r>
      <w:r w:rsidRPr="007A78DE">
        <w:rPr>
          <w:rFonts w:ascii="Century Gothic" w:hAnsi="Century Gothic" w:cs="Times New Roman"/>
          <w:spacing w:val="-23"/>
          <w:sz w:val="22"/>
        </w:rPr>
        <w:t xml:space="preserve"> </w:t>
      </w:r>
      <w:r w:rsidRPr="007A78DE">
        <w:rPr>
          <w:rFonts w:ascii="Century Gothic" w:hAnsi="Century Gothic" w:cs="Times New Roman"/>
          <w:sz w:val="22"/>
        </w:rPr>
        <w:t>entrenado</w:t>
      </w:r>
      <w:r w:rsidRPr="007A78DE">
        <w:rPr>
          <w:rFonts w:ascii="Century Gothic" w:hAnsi="Century Gothic" w:cs="Times New Roman"/>
          <w:spacing w:val="-21"/>
          <w:sz w:val="22"/>
        </w:rPr>
        <w:t xml:space="preserve"> </w:t>
      </w:r>
      <w:r w:rsidRPr="007A78DE">
        <w:rPr>
          <w:rFonts w:ascii="Century Gothic" w:hAnsi="Century Gothic" w:cs="Times New Roman"/>
          <w:sz w:val="22"/>
        </w:rPr>
        <w:t>de</w:t>
      </w:r>
      <w:r w:rsidRPr="007A78DE">
        <w:rPr>
          <w:rFonts w:ascii="Century Gothic" w:hAnsi="Century Gothic" w:cs="Times New Roman"/>
          <w:spacing w:val="-21"/>
          <w:sz w:val="22"/>
        </w:rPr>
        <w:t xml:space="preserve"> </w:t>
      </w:r>
      <w:r w:rsidRPr="007A78DE">
        <w:rPr>
          <w:rFonts w:ascii="Century Gothic" w:hAnsi="Century Gothic" w:cs="Times New Roman"/>
          <w:sz w:val="22"/>
        </w:rPr>
        <w:t>forma</w:t>
      </w:r>
      <w:r w:rsidRPr="007A78DE">
        <w:rPr>
          <w:rFonts w:ascii="Century Gothic" w:hAnsi="Century Gothic" w:cs="Times New Roman"/>
          <w:spacing w:val="-20"/>
          <w:sz w:val="22"/>
        </w:rPr>
        <w:t xml:space="preserve"> </w:t>
      </w:r>
      <w:r w:rsidRPr="007A78DE">
        <w:rPr>
          <w:rFonts w:ascii="Century Gothic" w:hAnsi="Century Gothic" w:cs="Times New Roman"/>
          <w:sz w:val="22"/>
        </w:rPr>
        <w:t>que</w:t>
      </w:r>
      <w:r w:rsidRPr="007A78DE">
        <w:rPr>
          <w:rFonts w:ascii="Century Gothic" w:hAnsi="Century Gothic" w:cs="Times New Roman"/>
          <w:spacing w:val="-21"/>
          <w:sz w:val="22"/>
        </w:rPr>
        <w:t xml:space="preserve"> </w:t>
      </w:r>
      <w:r w:rsidRPr="007A78DE">
        <w:rPr>
          <w:rFonts w:ascii="Century Gothic" w:hAnsi="Century Gothic" w:cs="Times New Roman"/>
          <w:sz w:val="22"/>
        </w:rPr>
        <w:t>se</w:t>
      </w:r>
      <w:r w:rsidRPr="007A78DE">
        <w:rPr>
          <w:rFonts w:ascii="Century Gothic" w:hAnsi="Century Gothic" w:cs="Times New Roman"/>
          <w:spacing w:val="-17"/>
          <w:sz w:val="22"/>
        </w:rPr>
        <w:t xml:space="preserve"> </w:t>
      </w:r>
      <w:r w:rsidRPr="007A78DE">
        <w:rPr>
          <w:rFonts w:ascii="Century Gothic" w:hAnsi="Century Gothic" w:cs="Times New Roman"/>
          <w:sz w:val="22"/>
        </w:rPr>
        <w:t>eviten</w:t>
      </w:r>
      <w:r w:rsidRPr="007A78DE">
        <w:rPr>
          <w:rFonts w:ascii="Century Gothic" w:hAnsi="Century Gothic" w:cs="Times New Roman"/>
          <w:spacing w:val="-21"/>
          <w:sz w:val="22"/>
        </w:rPr>
        <w:t xml:space="preserve"> </w:t>
      </w:r>
      <w:r w:rsidRPr="007A78DE">
        <w:rPr>
          <w:rFonts w:ascii="Century Gothic" w:hAnsi="Century Gothic" w:cs="Times New Roman"/>
          <w:sz w:val="22"/>
        </w:rPr>
        <w:t>situaciones</w:t>
      </w:r>
      <w:r w:rsidRPr="007A78DE">
        <w:rPr>
          <w:rFonts w:ascii="Century Gothic" w:hAnsi="Century Gothic" w:cs="Times New Roman"/>
          <w:spacing w:val="-20"/>
          <w:sz w:val="22"/>
        </w:rPr>
        <w:t xml:space="preserve"> </w:t>
      </w:r>
      <w:r w:rsidRPr="007A78DE">
        <w:rPr>
          <w:rFonts w:ascii="Century Gothic" w:hAnsi="Century Gothic" w:cs="Times New Roman"/>
          <w:sz w:val="22"/>
        </w:rPr>
        <w:t>peligrosas</w:t>
      </w:r>
      <w:r w:rsidRPr="007A78DE">
        <w:rPr>
          <w:rFonts w:ascii="Century Gothic" w:hAnsi="Century Gothic" w:cs="Times New Roman"/>
          <w:spacing w:val="-19"/>
          <w:sz w:val="22"/>
        </w:rPr>
        <w:t xml:space="preserve"> </w:t>
      </w:r>
      <w:r w:rsidRPr="007A78DE">
        <w:rPr>
          <w:rFonts w:ascii="Century Gothic" w:hAnsi="Century Gothic" w:cs="Times New Roman"/>
          <w:sz w:val="22"/>
        </w:rPr>
        <w:t>no</w:t>
      </w:r>
      <w:r w:rsidRPr="007A78DE">
        <w:rPr>
          <w:rFonts w:ascii="Century Gothic" w:hAnsi="Century Gothic" w:cs="Times New Roman"/>
          <w:spacing w:val="-21"/>
          <w:sz w:val="22"/>
        </w:rPr>
        <w:t xml:space="preserve"> </w:t>
      </w:r>
      <w:r w:rsidRPr="007A78DE">
        <w:rPr>
          <w:rFonts w:ascii="Century Gothic" w:hAnsi="Century Gothic" w:cs="Times New Roman"/>
          <w:sz w:val="22"/>
        </w:rPr>
        <w:t>controladas, y ayude a actuar con control y</w:t>
      </w:r>
      <w:r w:rsidRPr="007A78DE">
        <w:rPr>
          <w:rFonts w:ascii="Century Gothic" w:hAnsi="Century Gothic" w:cs="Times New Roman"/>
          <w:spacing w:val="-13"/>
          <w:sz w:val="22"/>
        </w:rPr>
        <w:t xml:space="preserve"> </w:t>
      </w:r>
      <w:r w:rsidRPr="007A78DE">
        <w:rPr>
          <w:rFonts w:ascii="Century Gothic" w:hAnsi="Century Gothic" w:cs="Times New Roman"/>
          <w:sz w:val="22"/>
        </w:rPr>
        <w:t>prontitud</w:t>
      </w:r>
    </w:p>
    <w:p w14:paraId="730247B6" w14:textId="77777777" w:rsidR="00C504B2" w:rsidRPr="007A78DE" w:rsidRDefault="00C504B2" w:rsidP="005F4943">
      <w:pPr>
        <w:rPr>
          <w:rFonts w:ascii="Century Gothic" w:hAnsi="Century Gothic"/>
          <w:sz w:val="22"/>
        </w:rPr>
      </w:pPr>
      <w:bookmarkStart w:id="110" w:name="_bookmark71"/>
      <w:bookmarkEnd w:id="110"/>
    </w:p>
    <w:p w14:paraId="398616CA" w14:textId="04F769CD" w:rsidR="008115D5" w:rsidRPr="007A78DE" w:rsidRDefault="00C504B2" w:rsidP="00ED36E9">
      <w:pPr>
        <w:pStyle w:val="Ttulo2"/>
        <w:rPr>
          <w:rFonts w:ascii="Century Gothic" w:hAnsi="Century Gothic"/>
          <w:sz w:val="22"/>
          <w:szCs w:val="22"/>
        </w:rPr>
      </w:pPr>
      <w:bookmarkStart w:id="111" w:name="_Toc42681622"/>
      <w:r w:rsidRPr="007A78DE">
        <w:rPr>
          <w:rFonts w:ascii="Century Gothic" w:hAnsi="Century Gothic"/>
          <w:sz w:val="22"/>
          <w:szCs w:val="22"/>
        </w:rPr>
        <w:t>1</w:t>
      </w:r>
      <w:r w:rsidR="00C00986" w:rsidRPr="007A78DE">
        <w:rPr>
          <w:rFonts w:ascii="Century Gothic" w:hAnsi="Century Gothic"/>
          <w:sz w:val="22"/>
          <w:szCs w:val="22"/>
        </w:rPr>
        <w:t>3</w:t>
      </w:r>
      <w:r w:rsidRPr="007A78DE">
        <w:rPr>
          <w:rFonts w:ascii="Century Gothic" w:hAnsi="Century Gothic"/>
          <w:sz w:val="22"/>
          <w:szCs w:val="22"/>
        </w:rPr>
        <w:t xml:space="preserve">.1 </w:t>
      </w:r>
      <w:r w:rsidR="008115D5" w:rsidRPr="007A78DE">
        <w:rPr>
          <w:rFonts w:ascii="Century Gothic" w:hAnsi="Century Gothic"/>
          <w:sz w:val="22"/>
          <w:szCs w:val="22"/>
        </w:rPr>
        <w:t>Preparación de Simulacros</w:t>
      </w:r>
      <w:bookmarkEnd w:id="111"/>
    </w:p>
    <w:p w14:paraId="68251F05" w14:textId="77777777" w:rsidR="008115D5" w:rsidRPr="007A78DE" w:rsidRDefault="008115D5" w:rsidP="005F4943">
      <w:pPr>
        <w:pStyle w:val="Textoindependiente"/>
        <w:rPr>
          <w:rFonts w:ascii="Century Gothic" w:hAnsi="Century Gothic"/>
          <w:b/>
          <w:i/>
          <w:sz w:val="22"/>
          <w:szCs w:val="22"/>
        </w:rPr>
      </w:pPr>
    </w:p>
    <w:p w14:paraId="7323E246" w14:textId="4EEFF3AE" w:rsidR="008115D5" w:rsidRDefault="008115D5" w:rsidP="00923EB9">
      <w:pPr>
        <w:pStyle w:val="Textoindependiente"/>
        <w:tabs>
          <w:tab w:val="left" w:pos="8789"/>
        </w:tabs>
        <w:ind w:right="-93"/>
        <w:rPr>
          <w:rFonts w:ascii="Century Gothic" w:hAnsi="Century Gothic" w:cs="Times New Roman"/>
          <w:sz w:val="22"/>
          <w:szCs w:val="22"/>
        </w:rPr>
      </w:pPr>
      <w:r w:rsidRPr="007A78DE">
        <w:rPr>
          <w:rFonts w:ascii="Century Gothic" w:hAnsi="Century Gothic" w:cs="Times New Roman"/>
          <w:sz w:val="22"/>
          <w:szCs w:val="22"/>
        </w:rPr>
        <w:t>El objetivo de un simulacro es verificar en sitio y tiempo real, la capacidad de respuesta de las personas y la organización operativa del plan para emergencias ante un evento de posible ocurrencia, basado en los procedimientos para emergencias.</w:t>
      </w:r>
    </w:p>
    <w:p w14:paraId="66643998" w14:textId="77777777" w:rsidR="00B61AE9" w:rsidRPr="007A78DE" w:rsidRDefault="00B61AE9" w:rsidP="00923EB9">
      <w:pPr>
        <w:pStyle w:val="Textoindependiente"/>
        <w:tabs>
          <w:tab w:val="left" w:pos="8789"/>
        </w:tabs>
        <w:ind w:right="-93"/>
        <w:rPr>
          <w:rFonts w:ascii="Century Gothic" w:hAnsi="Century Gothic" w:cs="Times New Roman"/>
          <w:sz w:val="22"/>
          <w:szCs w:val="22"/>
        </w:rPr>
      </w:pPr>
    </w:p>
    <w:p w14:paraId="42AC8101" w14:textId="77777777" w:rsidR="008115D5" w:rsidRPr="007A78DE" w:rsidRDefault="008115D5" w:rsidP="005F4943">
      <w:pPr>
        <w:pStyle w:val="Textoindependiente"/>
        <w:rPr>
          <w:rFonts w:ascii="Century Gothic" w:hAnsi="Century Gothic"/>
          <w:sz w:val="22"/>
          <w:szCs w:val="22"/>
        </w:rPr>
      </w:pP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848"/>
      </w:tblGrid>
      <w:tr w:rsidR="008115D5" w:rsidRPr="007A78DE" w14:paraId="501A29F5" w14:textId="77777777" w:rsidTr="00C00986">
        <w:trPr>
          <w:trHeight w:val="481"/>
          <w:jc w:val="center"/>
        </w:trPr>
        <w:tc>
          <w:tcPr>
            <w:tcW w:w="5000" w:type="pct"/>
            <w:vAlign w:val="center"/>
          </w:tcPr>
          <w:p w14:paraId="6EDDDAA7" w14:textId="7A578711" w:rsidR="008115D5" w:rsidRPr="007A78DE" w:rsidRDefault="00CF7152" w:rsidP="00CF7152">
            <w:pPr>
              <w:pStyle w:val="TableParagraph"/>
              <w:ind w:left="1969" w:right="1970"/>
              <w:jc w:val="center"/>
              <w:rPr>
                <w:rFonts w:ascii="Century Gothic" w:hAnsi="Century Gothic" w:cs="Times New Roman"/>
                <w:b/>
                <w:sz w:val="22"/>
              </w:rPr>
            </w:pPr>
            <w:proofErr w:type="gramStart"/>
            <w:r w:rsidRPr="007A78DE">
              <w:rPr>
                <w:rFonts w:ascii="Century Gothic" w:hAnsi="Century Gothic" w:cs="Times New Roman"/>
                <w:b/>
                <w:sz w:val="22"/>
              </w:rPr>
              <w:t>Aspectos A Verificar</w:t>
            </w:r>
            <w:proofErr w:type="gramEnd"/>
            <w:r w:rsidRPr="007A78DE">
              <w:rPr>
                <w:rFonts w:ascii="Century Gothic" w:hAnsi="Century Gothic" w:cs="Times New Roman"/>
                <w:b/>
                <w:sz w:val="22"/>
              </w:rPr>
              <w:t xml:space="preserve"> En Simulacro</w:t>
            </w:r>
          </w:p>
        </w:tc>
      </w:tr>
      <w:tr w:rsidR="008115D5" w:rsidRPr="007A78DE" w14:paraId="1FE793A3" w14:textId="77777777" w:rsidTr="00C00986">
        <w:trPr>
          <w:trHeight w:val="2733"/>
          <w:jc w:val="center"/>
        </w:trPr>
        <w:tc>
          <w:tcPr>
            <w:tcW w:w="5000" w:type="pct"/>
            <w:vAlign w:val="center"/>
          </w:tcPr>
          <w:p w14:paraId="16C88E6C" w14:textId="77777777" w:rsidR="008115D5" w:rsidRPr="007A78DE" w:rsidRDefault="008115D5" w:rsidP="00A7038A">
            <w:pPr>
              <w:pStyle w:val="TableParagraph"/>
              <w:numPr>
                <w:ilvl w:val="0"/>
                <w:numId w:val="19"/>
              </w:numPr>
              <w:tabs>
                <w:tab w:val="left" w:pos="820"/>
              </w:tabs>
              <w:rPr>
                <w:rFonts w:ascii="Century Gothic" w:hAnsi="Century Gothic" w:cs="Times New Roman"/>
                <w:sz w:val="22"/>
              </w:rPr>
            </w:pPr>
            <w:r w:rsidRPr="007A78DE">
              <w:rPr>
                <w:rFonts w:ascii="Century Gothic" w:hAnsi="Century Gothic" w:cs="Times New Roman"/>
                <w:sz w:val="22"/>
              </w:rPr>
              <w:t>Comunicaciones de</w:t>
            </w:r>
            <w:r w:rsidRPr="007A78DE">
              <w:rPr>
                <w:rFonts w:ascii="Century Gothic" w:hAnsi="Century Gothic" w:cs="Times New Roman"/>
                <w:spacing w:val="-19"/>
                <w:sz w:val="22"/>
              </w:rPr>
              <w:t xml:space="preserve"> </w:t>
            </w:r>
            <w:r w:rsidRPr="007A78DE">
              <w:rPr>
                <w:rFonts w:ascii="Century Gothic" w:hAnsi="Century Gothic" w:cs="Times New Roman"/>
                <w:sz w:val="22"/>
              </w:rPr>
              <w:t>emergencias.</w:t>
            </w:r>
          </w:p>
          <w:p w14:paraId="270C86B9" w14:textId="77777777" w:rsidR="008115D5" w:rsidRPr="007A78DE" w:rsidRDefault="008115D5" w:rsidP="00A7038A">
            <w:pPr>
              <w:pStyle w:val="TableParagraph"/>
              <w:numPr>
                <w:ilvl w:val="0"/>
                <w:numId w:val="19"/>
              </w:numPr>
              <w:tabs>
                <w:tab w:val="left" w:pos="820"/>
              </w:tabs>
              <w:rPr>
                <w:rFonts w:ascii="Century Gothic" w:hAnsi="Century Gothic" w:cs="Times New Roman"/>
                <w:sz w:val="22"/>
              </w:rPr>
            </w:pPr>
            <w:r w:rsidRPr="007A78DE">
              <w:rPr>
                <w:rFonts w:ascii="Century Gothic" w:hAnsi="Century Gothic" w:cs="Times New Roman"/>
                <w:sz w:val="22"/>
              </w:rPr>
              <w:t>Procedimiento general de</w:t>
            </w:r>
            <w:r w:rsidRPr="007A78DE">
              <w:rPr>
                <w:rFonts w:ascii="Century Gothic" w:hAnsi="Century Gothic" w:cs="Times New Roman"/>
                <w:spacing w:val="-18"/>
                <w:sz w:val="22"/>
              </w:rPr>
              <w:t xml:space="preserve"> </w:t>
            </w:r>
            <w:r w:rsidRPr="007A78DE">
              <w:rPr>
                <w:rFonts w:ascii="Century Gothic" w:hAnsi="Century Gothic" w:cs="Times New Roman"/>
                <w:sz w:val="22"/>
              </w:rPr>
              <w:t>alarma.</w:t>
            </w:r>
          </w:p>
          <w:p w14:paraId="2699379B" w14:textId="77777777" w:rsidR="008115D5" w:rsidRPr="007A78DE" w:rsidRDefault="008115D5" w:rsidP="00A7038A">
            <w:pPr>
              <w:pStyle w:val="TableParagraph"/>
              <w:numPr>
                <w:ilvl w:val="0"/>
                <w:numId w:val="19"/>
              </w:numPr>
              <w:tabs>
                <w:tab w:val="left" w:pos="820"/>
              </w:tabs>
              <w:rPr>
                <w:rFonts w:ascii="Century Gothic" w:hAnsi="Century Gothic" w:cs="Times New Roman"/>
                <w:sz w:val="22"/>
              </w:rPr>
            </w:pPr>
            <w:r w:rsidRPr="007A78DE">
              <w:rPr>
                <w:rFonts w:ascii="Century Gothic" w:hAnsi="Century Gothic" w:cs="Times New Roman"/>
                <w:sz w:val="22"/>
              </w:rPr>
              <w:t>Accionamiento de sistemas de protección contra</w:t>
            </w:r>
            <w:r w:rsidRPr="007A78DE">
              <w:rPr>
                <w:rFonts w:ascii="Century Gothic" w:hAnsi="Century Gothic" w:cs="Times New Roman"/>
                <w:spacing w:val="-9"/>
                <w:sz w:val="22"/>
              </w:rPr>
              <w:t xml:space="preserve"> </w:t>
            </w:r>
            <w:r w:rsidRPr="007A78DE">
              <w:rPr>
                <w:rFonts w:ascii="Century Gothic" w:hAnsi="Century Gothic" w:cs="Times New Roman"/>
                <w:sz w:val="22"/>
              </w:rPr>
              <w:t>incendios.</w:t>
            </w:r>
          </w:p>
          <w:p w14:paraId="5EF70B53" w14:textId="77777777" w:rsidR="008115D5" w:rsidRPr="007A78DE" w:rsidRDefault="008115D5" w:rsidP="00A7038A">
            <w:pPr>
              <w:pStyle w:val="TableParagraph"/>
              <w:numPr>
                <w:ilvl w:val="0"/>
                <w:numId w:val="19"/>
              </w:numPr>
              <w:tabs>
                <w:tab w:val="left" w:pos="820"/>
              </w:tabs>
              <w:rPr>
                <w:rFonts w:ascii="Century Gothic" w:hAnsi="Century Gothic" w:cs="Times New Roman"/>
                <w:sz w:val="22"/>
              </w:rPr>
            </w:pPr>
            <w:r w:rsidRPr="007A78DE">
              <w:rPr>
                <w:rFonts w:ascii="Century Gothic" w:hAnsi="Century Gothic" w:cs="Times New Roman"/>
                <w:sz w:val="22"/>
              </w:rPr>
              <w:t>Comportamiento de los ocupantes</w:t>
            </w:r>
            <w:r w:rsidRPr="007A78DE">
              <w:rPr>
                <w:rFonts w:ascii="Century Gothic" w:hAnsi="Century Gothic" w:cs="Times New Roman"/>
                <w:spacing w:val="-4"/>
                <w:sz w:val="22"/>
              </w:rPr>
              <w:t xml:space="preserve"> </w:t>
            </w:r>
            <w:r w:rsidRPr="007A78DE">
              <w:rPr>
                <w:rFonts w:ascii="Century Gothic" w:hAnsi="Century Gothic" w:cs="Times New Roman"/>
                <w:sz w:val="22"/>
              </w:rPr>
              <w:t>Edificio/instalaciones</w:t>
            </w:r>
          </w:p>
          <w:p w14:paraId="467A5D12" w14:textId="77777777" w:rsidR="008115D5" w:rsidRPr="007A78DE" w:rsidRDefault="008115D5" w:rsidP="00A7038A">
            <w:pPr>
              <w:pStyle w:val="TableParagraph"/>
              <w:numPr>
                <w:ilvl w:val="0"/>
                <w:numId w:val="19"/>
              </w:numPr>
              <w:tabs>
                <w:tab w:val="left" w:pos="820"/>
              </w:tabs>
              <w:rPr>
                <w:rFonts w:ascii="Century Gothic" w:hAnsi="Century Gothic" w:cs="Times New Roman"/>
                <w:sz w:val="22"/>
              </w:rPr>
            </w:pPr>
            <w:r w:rsidRPr="007A78DE">
              <w:rPr>
                <w:rFonts w:ascii="Century Gothic" w:hAnsi="Century Gothic" w:cs="Times New Roman"/>
                <w:sz w:val="22"/>
              </w:rPr>
              <w:t>Movilización y posicionamiento de equipos manuales de</w:t>
            </w:r>
            <w:r w:rsidRPr="007A78DE">
              <w:rPr>
                <w:rFonts w:ascii="Century Gothic" w:hAnsi="Century Gothic" w:cs="Times New Roman"/>
                <w:spacing w:val="-13"/>
                <w:sz w:val="22"/>
              </w:rPr>
              <w:t xml:space="preserve"> </w:t>
            </w:r>
            <w:r w:rsidRPr="007A78DE">
              <w:rPr>
                <w:rFonts w:ascii="Century Gothic" w:hAnsi="Century Gothic" w:cs="Times New Roman"/>
                <w:sz w:val="22"/>
              </w:rPr>
              <w:t>protección</w:t>
            </w:r>
          </w:p>
          <w:p w14:paraId="5F516749" w14:textId="77777777" w:rsidR="008115D5" w:rsidRPr="007A78DE" w:rsidRDefault="008115D5" w:rsidP="00A7038A">
            <w:pPr>
              <w:pStyle w:val="TableParagraph"/>
              <w:numPr>
                <w:ilvl w:val="0"/>
                <w:numId w:val="19"/>
              </w:numPr>
              <w:tabs>
                <w:tab w:val="left" w:pos="820"/>
              </w:tabs>
              <w:rPr>
                <w:rFonts w:ascii="Century Gothic" w:hAnsi="Century Gothic" w:cs="Times New Roman"/>
                <w:sz w:val="22"/>
              </w:rPr>
            </w:pPr>
            <w:r w:rsidRPr="007A78DE">
              <w:rPr>
                <w:rFonts w:ascii="Century Gothic" w:hAnsi="Century Gothic" w:cs="Times New Roman"/>
                <w:sz w:val="22"/>
              </w:rPr>
              <w:t>Tiempo de reacción de Brigada para</w:t>
            </w:r>
            <w:r w:rsidRPr="007A78DE">
              <w:rPr>
                <w:rFonts w:ascii="Century Gothic" w:hAnsi="Century Gothic" w:cs="Times New Roman"/>
                <w:spacing w:val="-9"/>
                <w:sz w:val="22"/>
              </w:rPr>
              <w:t xml:space="preserve"> </w:t>
            </w:r>
            <w:r w:rsidRPr="007A78DE">
              <w:rPr>
                <w:rFonts w:ascii="Century Gothic" w:hAnsi="Century Gothic" w:cs="Times New Roman"/>
                <w:sz w:val="22"/>
              </w:rPr>
              <w:t>Emergencias</w:t>
            </w:r>
          </w:p>
          <w:p w14:paraId="50F43D00" w14:textId="77777777" w:rsidR="008115D5" w:rsidRPr="007A78DE" w:rsidRDefault="008115D5" w:rsidP="00A7038A">
            <w:pPr>
              <w:pStyle w:val="TableParagraph"/>
              <w:numPr>
                <w:ilvl w:val="0"/>
                <w:numId w:val="19"/>
              </w:numPr>
              <w:tabs>
                <w:tab w:val="left" w:pos="820"/>
              </w:tabs>
              <w:rPr>
                <w:rFonts w:ascii="Century Gothic" w:hAnsi="Century Gothic" w:cs="Times New Roman"/>
                <w:sz w:val="22"/>
              </w:rPr>
            </w:pPr>
            <w:r w:rsidRPr="007A78DE">
              <w:rPr>
                <w:rFonts w:ascii="Century Gothic" w:hAnsi="Century Gothic" w:cs="Times New Roman"/>
                <w:sz w:val="22"/>
              </w:rPr>
              <w:t>Tiempo de reacción de los ocupantes del</w:t>
            </w:r>
            <w:r w:rsidRPr="007A78DE">
              <w:rPr>
                <w:rFonts w:ascii="Century Gothic" w:hAnsi="Century Gothic" w:cs="Times New Roman"/>
                <w:spacing w:val="-7"/>
                <w:sz w:val="22"/>
              </w:rPr>
              <w:t xml:space="preserve"> </w:t>
            </w:r>
            <w:r w:rsidRPr="007A78DE">
              <w:rPr>
                <w:rFonts w:ascii="Century Gothic" w:hAnsi="Century Gothic" w:cs="Times New Roman"/>
                <w:sz w:val="22"/>
              </w:rPr>
              <w:t>Edificio/instalaciones</w:t>
            </w:r>
          </w:p>
          <w:p w14:paraId="44D50EE7" w14:textId="77777777" w:rsidR="008115D5" w:rsidRPr="007A78DE" w:rsidRDefault="008115D5" w:rsidP="00A7038A">
            <w:pPr>
              <w:pStyle w:val="TableParagraph"/>
              <w:numPr>
                <w:ilvl w:val="0"/>
                <w:numId w:val="19"/>
              </w:numPr>
              <w:tabs>
                <w:tab w:val="left" w:pos="820"/>
              </w:tabs>
              <w:rPr>
                <w:rFonts w:ascii="Century Gothic" w:hAnsi="Century Gothic" w:cs="Times New Roman"/>
                <w:sz w:val="22"/>
              </w:rPr>
            </w:pPr>
            <w:r w:rsidRPr="007A78DE">
              <w:rPr>
                <w:rFonts w:ascii="Century Gothic" w:hAnsi="Century Gothic" w:cs="Times New Roman"/>
                <w:sz w:val="22"/>
              </w:rPr>
              <w:t>Procedimientos y decisiones claves del Jefe de</w:t>
            </w:r>
            <w:r w:rsidRPr="007A78DE">
              <w:rPr>
                <w:rFonts w:ascii="Century Gothic" w:hAnsi="Century Gothic" w:cs="Times New Roman"/>
                <w:spacing w:val="-11"/>
                <w:sz w:val="22"/>
              </w:rPr>
              <w:t xml:space="preserve"> </w:t>
            </w:r>
            <w:r w:rsidRPr="007A78DE">
              <w:rPr>
                <w:rFonts w:ascii="Century Gothic" w:hAnsi="Century Gothic" w:cs="Times New Roman"/>
                <w:sz w:val="22"/>
              </w:rPr>
              <w:t>Emergencias</w:t>
            </w:r>
          </w:p>
          <w:p w14:paraId="3CA98EF5" w14:textId="77777777" w:rsidR="008115D5" w:rsidRPr="007A78DE" w:rsidRDefault="008115D5" w:rsidP="00A7038A">
            <w:pPr>
              <w:pStyle w:val="TableParagraph"/>
              <w:numPr>
                <w:ilvl w:val="0"/>
                <w:numId w:val="19"/>
              </w:numPr>
              <w:tabs>
                <w:tab w:val="left" w:pos="820"/>
              </w:tabs>
              <w:rPr>
                <w:rFonts w:ascii="Century Gothic" w:hAnsi="Century Gothic" w:cs="Times New Roman"/>
                <w:sz w:val="22"/>
              </w:rPr>
            </w:pPr>
            <w:r w:rsidRPr="007A78DE">
              <w:rPr>
                <w:rFonts w:ascii="Century Gothic" w:hAnsi="Century Gothic" w:cs="Times New Roman"/>
                <w:sz w:val="22"/>
              </w:rPr>
              <w:t>Procedimientos y decisiones claves de la Brigada para</w:t>
            </w:r>
            <w:r w:rsidRPr="007A78DE">
              <w:rPr>
                <w:rFonts w:ascii="Century Gothic" w:hAnsi="Century Gothic" w:cs="Times New Roman"/>
                <w:spacing w:val="-16"/>
                <w:sz w:val="22"/>
              </w:rPr>
              <w:t xml:space="preserve"> </w:t>
            </w:r>
            <w:r w:rsidRPr="007A78DE">
              <w:rPr>
                <w:rFonts w:ascii="Century Gothic" w:hAnsi="Century Gothic" w:cs="Times New Roman"/>
                <w:sz w:val="22"/>
              </w:rPr>
              <w:t>Emergencias</w:t>
            </w:r>
          </w:p>
          <w:p w14:paraId="4FDE1B14" w14:textId="77777777" w:rsidR="008115D5" w:rsidRPr="007A78DE" w:rsidRDefault="008115D5" w:rsidP="00A7038A">
            <w:pPr>
              <w:pStyle w:val="TableParagraph"/>
              <w:numPr>
                <w:ilvl w:val="0"/>
                <w:numId w:val="19"/>
              </w:numPr>
              <w:tabs>
                <w:tab w:val="left" w:pos="820"/>
              </w:tabs>
              <w:rPr>
                <w:rFonts w:ascii="Century Gothic" w:hAnsi="Century Gothic" w:cs="Times New Roman"/>
                <w:sz w:val="22"/>
              </w:rPr>
            </w:pPr>
            <w:r w:rsidRPr="007A78DE">
              <w:rPr>
                <w:rFonts w:ascii="Century Gothic" w:hAnsi="Century Gothic" w:cs="Times New Roman"/>
                <w:sz w:val="22"/>
              </w:rPr>
              <w:t>Cumplimiento de procedimientos de seguridad en el área en</w:t>
            </w:r>
            <w:r w:rsidRPr="007A78DE">
              <w:rPr>
                <w:rFonts w:ascii="Century Gothic" w:hAnsi="Century Gothic" w:cs="Times New Roman"/>
                <w:spacing w:val="-25"/>
                <w:sz w:val="22"/>
              </w:rPr>
              <w:t xml:space="preserve"> </w:t>
            </w:r>
            <w:r w:rsidRPr="007A78DE">
              <w:rPr>
                <w:rFonts w:ascii="Century Gothic" w:hAnsi="Century Gothic" w:cs="Times New Roman"/>
                <w:sz w:val="22"/>
              </w:rPr>
              <w:t>emergencia</w:t>
            </w:r>
          </w:p>
          <w:p w14:paraId="16C1B273" w14:textId="77777777" w:rsidR="008115D5" w:rsidRPr="007A78DE" w:rsidRDefault="008115D5" w:rsidP="00A7038A">
            <w:pPr>
              <w:pStyle w:val="TableParagraph"/>
              <w:numPr>
                <w:ilvl w:val="0"/>
                <w:numId w:val="19"/>
              </w:numPr>
              <w:tabs>
                <w:tab w:val="left" w:pos="820"/>
              </w:tabs>
              <w:rPr>
                <w:rFonts w:ascii="Century Gothic" w:hAnsi="Century Gothic" w:cs="Times New Roman"/>
                <w:sz w:val="22"/>
              </w:rPr>
            </w:pPr>
            <w:r w:rsidRPr="007A78DE">
              <w:rPr>
                <w:rFonts w:ascii="Century Gothic" w:hAnsi="Century Gothic" w:cs="Times New Roman"/>
                <w:sz w:val="22"/>
              </w:rPr>
              <w:t>Interacción con grupos de apoyo</w:t>
            </w:r>
            <w:r w:rsidRPr="007A78DE">
              <w:rPr>
                <w:rFonts w:ascii="Century Gothic" w:hAnsi="Century Gothic" w:cs="Times New Roman"/>
                <w:spacing w:val="-5"/>
                <w:sz w:val="22"/>
              </w:rPr>
              <w:t xml:space="preserve"> </w:t>
            </w:r>
            <w:r w:rsidRPr="007A78DE">
              <w:rPr>
                <w:rFonts w:ascii="Century Gothic" w:hAnsi="Century Gothic" w:cs="Times New Roman"/>
                <w:sz w:val="22"/>
              </w:rPr>
              <w:t>externo</w:t>
            </w:r>
          </w:p>
        </w:tc>
      </w:tr>
      <w:tr w:rsidR="008115D5" w:rsidRPr="007A78DE" w14:paraId="4AA582A9" w14:textId="77777777" w:rsidTr="00C00986">
        <w:trPr>
          <w:trHeight w:val="550"/>
          <w:jc w:val="center"/>
        </w:trPr>
        <w:tc>
          <w:tcPr>
            <w:tcW w:w="5000" w:type="pct"/>
            <w:vAlign w:val="center"/>
          </w:tcPr>
          <w:p w14:paraId="12178DFD" w14:textId="77777777" w:rsidR="008115D5" w:rsidRPr="007A78DE" w:rsidRDefault="008115D5" w:rsidP="00A7038A">
            <w:pPr>
              <w:pStyle w:val="TableParagraph"/>
              <w:numPr>
                <w:ilvl w:val="0"/>
                <w:numId w:val="18"/>
              </w:numPr>
              <w:tabs>
                <w:tab w:val="left" w:pos="828"/>
              </w:tabs>
              <w:ind w:hanging="362"/>
              <w:rPr>
                <w:rFonts w:ascii="Century Gothic" w:hAnsi="Century Gothic" w:cs="Times New Roman"/>
                <w:sz w:val="22"/>
              </w:rPr>
            </w:pPr>
            <w:r w:rsidRPr="007A78DE">
              <w:rPr>
                <w:rFonts w:ascii="Century Gothic" w:hAnsi="Century Gothic" w:cs="Times New Roman"/>
                <w:sz w:val="22"/>
              </w:rPr>
              <w:t>Almacenamiento</w:t>
            </w:r>
            <w:r w:rsidRPr="007A78DE">
              <w:rPr>
                <w:rFonts w:ascii="Century Gothic" w:hAnsi="Century Gothic" w:cs="Times New Roman"/>
                <w:spacing w:val="17"/>
                <w:sz w:val="22"/>
              </w:rPr>
              <w:t xml:space="preserve"> </w:t>
            </w:r>
            <w:r w:rsidRPr="007A78DE">
              <w:rPr>
                <w:rFonts w:ascii="Century Gothic" w:hAnsi="Century Gothic" w:cs="Times New Roman"/>
                <w:sz w:val="22"/>
              </w:rPr>
              <w:t>Temporal,</w:t>
            </w:r>
            <w:r w:rsidRPr="007A78DE">
              <w:rPr>
                <w:rFonts w:ascii="Century Gothic" w:hAnsi="Century Gothic" w:cs="Times New Roman"/>
                <w:spacing w:val="19"/>
                <w:sz w:val="22"/>
              </w:rPr>
              <w:t xml:space="preserve"> </w:t>
            </w:r>
            <w:r w:rsidRPr="007A78DE">
              <w:rPr>
                <w:rFonts w:ascii="Century Gothic" w:hAnsi="Century Gothic" w:cs="Times New Roman"/>
                <w:sz w:val="22"/>
              </w:rPr>
              <w:t>manejo</w:t>
            </w:r>
            <w:r w:rsidRPr="007A78DE">
              <w:rPr>
                <w:rFonts w:ascii="Century Gothic" w:hAnsi="Century Gothic" w:cs="Times New Roman"/>
                <w:spacing w:val="18"/>
                <w:sz w:val="22"/>
              </w:rPr>
              <w:t xml:space="preserve"> </w:t>
            </w:r>
            <w:r w:rsidRPr="007A78DE">
              <w:rPr>
                <w:rFonts w:ascii="Century Gothic" w:hAnsi="Century Gothic" w:cs="Times New Roman"/>
                <w:sz w:val="22"/>
              </w:rPr>
              <w:t>y</w:t>
            </w:r>
            <w:r w:rsidRPr="007A78DE">
              <w:rPr>
                <w:rFonts w:ascii="Century Gothic" w:hAnsi="Century Gothic" w:cs="Times New Roman"/>
                <w:spacing w:val="19"/>
                <w:sz w:val="22"/>
              </w:rPr>
              <w:t xml:space="preserve"> </w:t>
            </w:r>
            <w:r w:rsidRPr="007A78DE">
              <w:rPr>
                <w:rFonts w:ascii="Century Gothic" w:hAnsi="Century Gothic" w:cs="Times New Roman"/>
                <w:sz w:val="22"/>
              </w:rPr>
              <w:t>disposición</w:t>
            </w:r>
            <w:r w:rsidRPr="007A78DE">
              <w:rPr>
                <w:rFonts w:ascii="Century Gothic" w:hAnsi="Century Gothic" w:cs="Times New Roman"/>
                <w:spacing w:val="18"/>
                <w:sz w:val="22"/>
              </w:rPr>
              <w:t xml:space="preserve"> </w:t>
            </w:r>
            <w:r w:rsidRPr="007A78DE">
              <w:rPr>
                <w:rFonts w:ascii="Century Gothic" w:hAnsi="Century Gothic" w:cs="Times New Roman"/>
                <w:sz w:val="22"/>
              </w:rPr>
              <w:t>de</w:t>
            </w:r>
            <w:r w:rsidRPr="007A78DE">
              <w:rPr>
                <w:rFonts w:ascii="Century Gothic" w:hAnsi="Century Gothic" w:cs="Times New Roman"/>
                <w:spacing w:val="17"/>
                <w:sz w:val="22"/>
              </w:rPr>
              <w:t xml:space="preserve"> </w:t>
            </w:r>
            <w:r w:rsidRPr="007A78DE">
              <w:rPr>
                <w:rFonts w:ascii="Century Gothic" w:hAnsi="Century Gothic" w:cs="Times New Roman"/>
                <w:sz w:val="22"/>
              </w:rPr>
              <w:t>residuos</w:t>
            </w:r>
            <w:r w:rsidRPr="007A78DE">
              <w:rPr>
                <w:rFonts w:ascii="Century Gothic" w:hAnsi="Century Gothic" w:cs="Times New Roman"/>
                <w:spacing w:val="20"/>
                <w:sz w:val="22"/>
              </w:rPr>
              <w:t xml:space="preserve"> </w:t>
            </w:r>
            <w:r w:rsidRPr="007A78DE">
              <w:rPr>
                <w:rFonts w:ascii="Century Gothic" w:hAnsi="Century Gothic" w:cs="Times New Roman"/>
                <w:sz w:val="22"/>
              </w:rPr>
              <w:t>especiales</w:t>
            </w:r>
          </w:p>
          <w:p w14:paraId="2CAED81C" w14:textId="77777777" w:rsidR="008115D5" w:rsidRPr="007A78DE" w:rsidRDefault="00C504B2" w:rsidP="005F4943">
            <w:pPr>
              <w:pStyle w:val="TableParagraph"/>
              <w:ind w:left="827"/>
              <w:rPr>
                <w:rFonts w:ascii="Century Gothic" w:hAnsi="Century Gothic" w:cs="Times New Roman"/>
                <w:sz w:val="22"/>
              </w:rPr>
            </w:pPr>
            <w:r w:rsidRPr="007A78DE">
              <w:rPr>
                <w:rFonts w:ascii="Century Gothic" w:hAnsi="Century Gothic" w:cs="Times New Roman"/>
                <w:sz w:val="22"/>
              </w:rPr>
              <w:t>Generados</w:t>
            </w:r>
            <w:r w:rsidR="008115D5" w:rsidRPr="007A78DE">
              <w:rPr>
                <w:rFonts w:ascii="Century Gothic" w:hAnsi="Century Gothic" w:cs="Times New Roman"/>
                <w:sz w:val="22"/>
              </w:rPr>
              <w:t xml:space="preserve"> en el ejercicio.</w:t>
            </w:r>
          </w:p>
        </w:tc>
      </w:tr>
      <w:tr w:rsidR="008115D5" w:rsidRPr="007A78DE" w14:paraId="7088F832" w14:textId="77777777" w:rsidTr="00C00986">
        <w:trPr>
          <w:trHeight w:val="541"/>
          <w:jc w:val="center"/>
        </w:trPr>
        <w:tc>
          <w:tcPr>
            <w:tcW w:w="5000" w:type="pct"/>
            <w:vAlign w:val="center"/>
          </w:tcPr>
          <w:p w14:paraId="4A927B17" w14:textId="256BB04C" w:rsidR="008115D5" w:rsidRPr="007A78DE" w:rsidRDefault="00CF7152" w:rsidP="00CF7152">
            <w:pPr>
              <w:pStyle w:val="TableParagraph"/>
              <w:ind w:left="1969" w:right="1959"/>
              <w:jc w:val="center"/>
              <w:rPr>
                <w:rFonts w:ascii="Century Gothic" w:hAnsi="Century Gothic" w:cs="Times New Roman"/>
                <w:b/>
                <w:sz w:val="22"/>
              </w:rPr>
            </w:pPr>
            <w:r w:rsidRPr="007A78DE">
              <w:rPr>
                <w:rFonts w:ascii="Century Gothic" w:hAnsi="Century Gothic" w:cs="Times New Roman"/>
                <w:b/>
                <w:sz w:val="22"/>
              </w:rPr>
              <w:t>Metodología</w:t>
            </w:r>
          </w:p>
        </w:tc>
      </w:tr>
      <w:tr w:rsidR="008115D5" w:rsidRPr="007A78DE" w14:paraId="3112AB4C" w14:textId="77777777" w:rsidTr="00C00986">
        <w:trPr>
          <w:trHeight w:val="6072"/>
          <w:jc w:val="center"/>
        </w:trPr>
        <w:tc>
          <w:tcPr>
            <w:tcW w:w="5000" w:type="pct"/>
            <w:vAlign w:val="center"/>
          </w:tcPr>
          <w:p w14:paraId="51A68402" w14:textId="77777777" w:rsidR="008115D5" w:rsidRPr="007A78DE" w:rsidRDefault="008115D5" w:rsidP="00A7038A">
            <w:pPr>
              <w:pStyle w:val="TableParagraph"/>
              <w:numPr>
                <w:ilvl w:val="0"/>
                <w:numId w:val="17"/>
              </w:numPr>
              <w:tabs>
                <w:tab w:val="left" w:pos="560"/>
              </w:tabs>
              <w:ind w:hanging="358"/>
              <w:rPr>
                <w:rFonts w:ascii="Century Gothic" w:hAnsi="Century Gothic" w:cs="Times New Roman"/>
                <w:sz w:val="22"/>
              </w:rPr>
            </w:pPr>
            <w:r w:rsidRPr="007A78DE">
              <w:rPr>
                <w:rFonts w:ascii="Century Gothic" w:hAnsi="Century Gothic" w:cs="Times New Roman"/>
                <w:sz w:val="22"/>
              </w:rPr>
              <w:lastRenderedPageBreak/>
              <w:t>Seleccione un escenario creíble para una emergencia</w:t>
            </w:r>
            <w:r w:rsidRPr="007A78DE">
              <w:rPr>
                <w:rFonts w:ascii="Century Gothic" w:hAnsi="Century Gothic" w:cs="Times New Roman"/>
                <w:spacing w:val="-10"/>
                <w:sz w:val="22"/>
              </w:rPr>
              <w:t xml:space="preserve"> </w:t>
            </w:r>
            <w:r w:rsidRPr="007A78DE">
              <w:rPr>
                <w:rFonts w:ascii="Century Gothic" w:hAnsi="Century Gothic" w:cs="Times New Roman"/>
                <w:sz w:val="22"/>
              </w:rPr>
              <w:t>simulada.</w:t>
            </w:r>
          </w:p>
          <w:p w14:paraId="7C2325A7" w14:textId="77777777" w:rsidR="008115D5" w:rsidRPr="007A78DE" w:rsidRDefault="008115D5" w:rsidP="00A7038A">
            <w:pPr>
              <w:pStyle w:val="TableParagraph"/>
              <w:numPr>
                <w:ilvl w:val="0"/>
                <w:numId w:val="17"/>
              </w:numPr>
              <w:tabs>
                <w:tab w:val="left" w:pos="560"/>
              </w:tabs>
              <w:ind w:hanging="358"/>
              <w:rPr>
                <w:rFonts w:ascii="Century Gothic" w:hAnsi="Century Gothic" w:cs="Times New Roman"/>
                <w:sz w:val="22"/>
              </w:rPr>
            </w:pPr>
            <w:r w:rsidRPr="007A78DE">
              <w:rPr>
                <w:rFonts w:ascii="Century Gothic" w:hAnsi="Century Gothic" w:cs="Times New Roman"/>
                <w:sz w:val="22"/>
              </w:rPr>
              <w:t>Prepare un documento de planeación general del</w:t>
            </w:r>
            <w:r w:rsidRPr="007A78DE">
              <w:rPr>
                <w:rFonts w:ascii="Century Gothic" w:hAnsi="Century Gothic" w:cs="Times New Roman"/>
                <w:spacing w:val="-13"/>
                <w:sz w:val="22"/>
              </w:rPr>
              <w:t xml:space="preserve"> </w:t>
            </w:r>
            <w:r w:rsidRPr="007A78DE">
              <w:rPr>
                <w:rFonts w:ascii="Century Gothic" w:hAnsi="Century Gothic" w:cs="Times New Roman"/>
                <w:sz w:val="22"/>
              </w:rPr>
              <w:t>simulacro.</w:t>
            </w:r>
          </w:p>
          <w:p w14:paraId="6B686B35" w14:textId="77777777" w:rsidR="008115D5" w:rsidRPr="007A78DE" w:rsidRDefault="008115D5" w:rsidP="00A7038A">
            <w:pPr>
              <w:pStyle w:val="TableParagraph"/>
              <w:numPr>
                <w:ilvl w:val="0"/>
                <w:numId w:val="17"/>
              </w:numPr>
              <w:tabs>
                <w:tab w:val="left" w:pos="560"/>
              </w:tabs>
              <w:ind w:right="107"/>
              <w:rPr>
                <w:rFonts w:ascii="Century Gothic" w:hAnsi="Century Gothic" w:cs="Times New Roman"/>
                <w:sz w:val="22"/>
              </w:rPr>
            </w:pPr>
            <w:r w:rsidRPr="007A78DE">
              <w:rPr>
                <w:rFonts w:ascii="Century Gothic" w:hAnsi="Century Gothic" w:cs="Times New Roman"/>
                <w:sz w:val="22"/>
              </w:rPr>
              <w:t>Suponga una situación típica en el escenario con algunas variantes en su desarrollo que permitan verificar la iniciativa y criterios de los</w:t>
            </w:r>
            <w:r w:rsidRPr="007A78DE">
              <w:rPr>
                <w:rFonts w:ascii="Century Gothic" w:hAnsi="Century Gothic" w:cs="Times New Roman"/>
                <w:spacing w:val="-35"/>
                <w:sz w:val="22"/>
              </w:rPr>
              <w:t xml:space="preserve"> </w:t>
            </w:r>
            <w:r w:rsidRPr="007A78DE">
              <w:rPr>
                <w:rFonts w:ascii="Century Gothic" w:hAnsi="Century Gothic" w:cs="Times New Roman"/>
                <w:sz w:val="22"/>
              </w:rPr>
              <w:t>participantes.</w:t>
            </w:r>
          </w:p>
          <w:p w14:paraId="1FE5ADB1" w14:textId="77777777" w:rsidR="008115D5" w:rsidRPr="007A78DE" w:rsidRDefault="008115D5" w:rsidP="00A7038A">
            <w:pPr>
              <w:pStyle w:val="TableParagraph"/>
              <w:numPr>
                <w:ilvl w:val="0"/>
                <w:numId w:val="17"/>
              </w:numPr>
              <w:tabs>
                <w:tab w:val="left" w:pos="560"/>
              </w:tabs>
              <w:ind w:right="108"/>
              <w:rPr>
                <w:rFonts w:ascii="Century Gothic" w:hAnsi="Century Gothic" w:cs="Times New Roman"/>
                <w:sz w:val="22"/>
              </w:rPr>
            </w:pPr>
            <w:r w:rsidRPr="007A78DE">
              <w:rPr>
                <w:rFonts w:ascii="Century Gothic" w:hAnsi="Century Gothic" w:cs="Times New Roman"/>
                <w:sz w:val="22"/>
              </w:rPr>
              <w:t>Establezca cual debería ser la respuesta adecuada para cada situación planteada.</w:t>
            </w:r>
          </w:p>
          <w:p w14:paraId="49452642" w14:textId="77777777" w:rsidR="008115D5" w:rsidRPr="007A78DE" w:rsidRDefault="008115D5" w:rsidP="00A7038A">
            <w:pPr>
              <w:pStyle w:val="TableParagraph"/>
              <w:numPr>
                <w:ilvl w:val="0"/>
                <w:numId w:val="17"/>
              </w:numPr>
              <w:tabs>
                <w:tab w:val="left" w:pos="560"/>
              </w:tabs>
              <w:ind w:right="104"/>
              <w:rPr>
                <w:rFonts w:ascii="Century Gothic" w:hAnsi="Century Gothic" w:cs="Times New Roman"/>
                <w:sz w:val="22"/>
              </w:rPr>
            </w:pPr>
            <w:r w:rsidRPr="007A78DE">
              <w:rPr>
                <w:rFonts w:ascii="Century Gothic" w:hAnsi="Century Gothic" w:cs="Times New Roman"/>
                <w:sz w:val="22"/>
              </w:rPr>
              <w:t>Seleccione diferentes veedores para el análisis y calificación del ejercicio, a cada uno de los cuales se les asignan funciones</w:t>
            </w:r>
            <w:r w:rsidRPr="007A78DE">
              <w:rPr>
                <w:rFonts w:ascii="Century Gothic" w:hAnsi="Century Gothic" w:cs="Times New Roman"/>
                <w:spacing w:val="-7"/>
                <w:sz w:val="22"/>
              </w:rPr>
              <w:t xml:space="preserve"> </w:t>
            </w:r>
            <w:r w:rsidRPr="007A78DE">
              <w:rPr>
                <w:rFonts w:ascii="Century Gothic" w:hAnsi="Century Gothic" w:cs="Times New Roman"/>
                <w:sz w:val="22"/>
              </w:rPr>
              <w:t>específicas.</w:t>
            </w:r>
          </w:p>
          <w:p w14:paraId="7CD98C56" w14:textId="77777777" w:rsidR="008115D5" w:rsidRPr="007A78DE" w:rsidRDefault="008115D5" w:rsidP="00A7038A">
            <w:pPr>
              <w:pStyle w:val="TableParagraph"/>
              <w:numPr>
                <w:ilvl w:val="0"/>
                <w:numId w:val="17"/>
              </w:numPr>
              <w:tabs>
                <w:tab w:val="left" w:pos="560"/>
              </w:tabs>
              <w:ind w:right="103"/>
              <w:rPr>
                <w:rFonts w:ascii="Century Gothic" w:hAnsi="Century Gothic" w:cs="Times New Roman"/>
                <w:sz w:val="22"/>
              </w:rPr>
            </w:pPr>
            <w:r w:rsidRPr="007A78DE">
              <w:rPr>
                <w:rFonts w:ascii="Century Gothic" w:hAnsi="Century Gothic" w:cs="Times New Roman"/>
                <w:sz w:val="22"/>
              </w:rPr>
              <w:t>Prepare formatos para la evaluación suficientes para cada uno de los veedores, teniendo en cuenta las funciones</w:t>
            </w:r>
            <w:r w:rsidRPr="007A78DE">
              <w:rPr>
                <w:rFonts w:ascii="Century Gothic" w:hAnsi="Century Gothic" w:cs="Times New Roman"/>
                <w:spacing w:val="-6"/>
                <w:sz w:val="22"/>
              </w:rPr>
              <w:t xml:space="preserve"> </w:t>
            </w:r>
            <w:r w:rsidRPr="007A78DE">
              <w:rPr>
                <w:rFonts w:ascii="Century Gothic" w:hAnsi="Century Gothic" w:cs="Times New Roman"/>
                <w:sz w:val="22"/>
              </w:rPr>
              <w:t>específicas.</w:t>
            </w:r>
          </w:p>
          <w:p w14:paraId="40E9C1B1" w14:textId="77777777" w:rsidR="008115D5" w:rsidRPr="007A78DE" w:rsidRDefault="008115D5" w:rsidP="00A7038A">
            <w:pPr>
              <w:pStyle w:val="TableParagraph"/>
              <w:numPr>
                <w:ilvl w:val="0"/>
                <w:numId w:val="17"/>
              </w:numPr>
              <w:tabs>
                <w:tab w:val="left" w:pos="560"/>
              </w:tabs>
              <w:ind w:right="104"/>
              <w:rPr>
                <w:rFonts w:ascii="Century Gothic" w:hAnsi="Century Gothic" w:cs="Times New Roman"/>
                <w:sz w:val="22"/>
              </w:rPr>
            </w:pPr>
            <w:r w:rsidRPr="007A78DE">
              <w:rPr>
                <w:rFonts w:ascii="Century Gothic" w:hAnsi="Century Gothic" w:cs="Times New Roman"/>
                <w:sz w:val="22"/>
              </w:rPr>
              <w:t>Realizar</w:t>
            </w:r>
            <w:r w:rsidRPr="007A78DE">
              <w:rPr>
                <w:rFonts w:ascii="Century Gothic" w:hAnsi="Century Gothic" w:cs="Times New Roman"/>
                <w:spacing w:val="-17"/>
                <w:sz w:val="22"/>
              </w:rPr>
              <w:t xml:space="preserve"> </w:t>
            </w:r>
            <w:r w:rsidRPr="007A78DE">
              <w:rPr>
                <w:rFonts w:ascii="Century Gothic" w:hAnsi="Century Gothic" w:cs="Times New Roman"/>
                <w:sz w:val="22"/>
              </w:rPr>
              <w:t>charlas</w:t>
            </w:r>
            <w:r w:rsidRPr="007A78DE">
              <w:rPr>
                <w:rFonts w:ascii="Century Gothic" w:hAnsi="Century Gothic" w:cs="Times New Roman"/>
                <w:spacing w:val="-17"/>
                <w:sz w:val="22"/>
              </w:rPr>
              <w:t xml:space="preserve"> </w:t>
            </w:r>
            <w:r w:rsidRPr="007A78DE">
              <w:rPr>
                <w:rFonts w:ascii="Century Gothic" w:hAnsi="Century Gothic" w:cs="Times New Roman"/>
                <w:sz w:val="22"/>
              </w:rPr>
              <w:t>de</w:t>
            </w:r>
            <w:r w:rsidRPr="007A78DE">
              <w:rPr>
                <w:rFonts w:ascii="Century Gothic" w:hAnsi="Century Gothic" w:cs="Times New Roman"/>
                <w:spacing w:val="-16"/>
                <w:sz w:val="22"/>
              </w:rPr>
              <w:t xml:space="preserve"> </w:t>
            </w:r>
            <w:r w:rsidRPr="007A78DE">
              <w:rPr>
                <w:rFonts w:ascii="Century Gothic" w:hAnsi="Century Gothic" w:cs="Times New Roman"/>
                <w:sz w:val="22"/>
              </w:rPr>
              <w:t>inducción</w:t>
            </w:r>
            <w:r w:rsidRPr="007A78DE">
              <w:rPr>
                <w:rFonts w:ascii="Century Gothic" w:hAnsi="Century Gothic" w:cs="Times New Roman"/>
                <w:spacing w:val="-19"/>
                <w:sz w:val="22"/>
              </w:rPr>
              <w:t xml:space="preserve"> </w:t>
            </w:r>
            <w:r w:rsidRPr="007A78DE">
              <w:rPr>
                <w:rFonts w:ascii="Century Gothic" w:hAnsi="Century Gothic" w:cs="Times New Roman"/>
                <w:sz w:val="22"/>
              </w:rPr>
              <w:t>previas</w:t>
            </w:r>
            <w:r w:rsidRPr="007A78DE">
              <w:rPr>
                <w:rFonts w:ascii="Century Gothic" w:hAnsi="Century Gothic" w:cs="Times New Roman"/>
                <w:spacing w:val="-17"/>
                <w:sz w:val="22"/>
              </w:rPr>
              <w:t xml:space="preserve"> </w:t>
            </w:r>
            <w:r w:rsidRPr="007A78DE">
              <w:rPr>
                <w:rFonts w:ascii="Century Gothic" w:hAnsi="Century Gothic" w:cs="Times New Roman"/>
                <w:sz w:val="22"/>
              </w:rPr>
              <w:t>con</w:t>
            </w:r>
            <w:r w:rsidRPr="007A78DE">
              <w:rPr>
                <w:rFonts w:ascii="Century Gothic" w:hAnsi="Century Gothic" w:cs="Times New Roman"/>
                <w:spacing w:val="-18"/>
                <w:sz w:val="22"/>
              </w:rPr>
              <w:t xml:space="preserve"> </w:t>
            </w:r>
            <w:r w:rsidRPr="007A78DE">
              <w:rPr>
                <w:rFonts w:ascii="Century Gothic" w:hAnsi="Century Gothic" w:cs="Times New Roman"/>
                <w:sz w:val="22"/>
              </w:rPr>
              <w:t>los</w:t>
            </w:r>
            <w:r w:rsidRPr="007A78DE">
              <w:rPr>
                <w:rFonts w:ascii="Century Gothic" w:hAnsi="Century Gothic" w:cs="Times New Roman"/>
                <w:spacing w:val="-17"/>
                <w:sz w:val="22"/>
              </w:rPr>
              <w:t xml:space="preserve"> </w:t>
            </w:r>
            <w:r w:rsidRPr="007A78DE">
              <w:rPr>
                <w:rFonts w:ascii="Century Gothic" w:hAnsi="Century Gothic" w:cs="Times New Roman"/>
                <w:sz w:val="22"/>
              </w:rPr>
              <w:t>veedores,</w:t>
            </w:r>
            <w:r w:rsidRPr="007A78DE">
              <w:rPr>
                <w:rFonts w:ascii="Century Gothic" w:hAnsi="Century Gothic" w:cs="Times New Roman"/>
                <w:spacing w:val="-15"/>
                <w:sz w:val="22"/>
              </w:rPr>
              <w:t xml:space="preserve"> </w:t>
            </w:r>
            <w:r w:rsidRPr="007A78DE">
              <w:rPr>
                <w:rFonts w:ascii="Century Gothic" w:hAnsi="Century Gothic" w:cs="Times New Roman"/>
                <w:sz w:val="22"/>
              </w:rPr>
              <w:t>para</w:t>
            </w:r>
            <w:r w:rsidRPr="007A78DE">
              <w:rPr>
                <w:rFonts w:ascii="Century Gothic" w:hAnsi="Century Gothic" w:cs="Times New Roman"/>
                <w:spacing w:val="-19"/>
                <w:sz w:val="22"/>
              </w:rPr>
              <w:t xml:space="preserve"> </w:t>
            </w:r>
            <w:r w:rsidRPr="007A78DE">
              <w:rPr>
                <w:rFonts w:ascii="Century Gothic" w:hAnsi="Century Gothic" w:cs="Times New Roman"/>
                <w:sz w:val="22"/>
              </w:rPr>
              <w:t>aclarar</w:t>
            </w:r>
            <w:r w:rsidRPr="007A78DE">
              <w:rPr>
                <w:rFonts w:ascii="Century Gothic" w:hAnsi="Century Gothic" w:cs="Times New Roman"/>
                <w:spacing w:val="-17"/>
                <w:sz w:val="22"/>
              </w:rPr>
              <w:t xml:space="preserve"> </w:t>
            </w:r>
            <w:r w:rsidRPr="007A78DE">
              <w:rPr>
                <w:rFonts w:ascii="Century Gothic" w:hAnsi="Century Gothic" w:cs="Times New Roman"/>
                <w:sz w:val="22"/>
              </w:rPr>
              <w:t>aspectos del</w:t>
            </w:r>
            <w:r w:rsidRPr="007A78DE">
              <w:rPr>
                <w:rFonts w:ascii="Century Gothic" w:hAnsi="Century Gothic" w:cs="Times New Roman"/>
                <w:spacing w:val="-2"/>
                <w:sz w:val="22"/>
              </w:rPr>
              <w:t xml:space="preserve"> </w:t>
            </w:r>
            <w:r w:rsidRPr="007A78DE">
              <w:rPr>
                <w:rFonts w:ascii="Century Gothic" w:hAnsi="Century Gothic" w:cs="Times New Roman"/>
                <w:sz w:val="22"/>
              </w:rPr>
              <w:t>ejercicio.</w:t>
            </w:r>
          </w:p>
          <w:p w14:paraId="62B88647" w14:textId="77777777" w:rsidR="008115D5" w:rsidRPr="007A78DE" w:rsidRDefault="008115D5" w:rsidP="00A7038A">
            <w:pPr>
              <w:pStyle w:val="TableParagraph"/>
              <w:numPr>
                <w:ilvl w:val="0"/>
                <w:numId w:val="17"/>
              </w:numPr>
              <w:tabs>
                <w:tab w:val="left" w:pos="560"/>
              </w:tabs>
              <w:ind w:right="103"/>
              <w:rPr>
                <w:rFonts w:ascii="Century Gothic" w:hAnsi="Century Gothic" w:cs="Times New Roman"/>
                <w:sz w:val="22"/>
              </w:rPr>
            </w:pPr>
            <w:r w:rsidRPr="007A78DE">
              <w:rPr>
                <w:rFonts w:ascii="Century Gothic" w:hAnsi="Century Gothic" w:cs="Times New Roman"/>
                <w:sz w:val="22"/>
              </w:rPr>
              <w:t>Prevenir</w:t>
            </w:r>
            <w:r w:rsidRPr="007A78DE">
              <w:rPr>
                <w:rFonts w:ascii="Century Gothic" w:hAnsi="Century Gothic" w:cs="Times New Roman"/>
                <w:spacing w:val="-9"/>
                <w:sz w:val="22"/>
              </w:rPr>
              <w:t xml:space="preserve"> </w:t>
            </w:r>
            <w:r w:rsidRPr="007A78DE">
              <w:rPr>
                <w:rFonts w:ascii="Century Gothic" w:hAnsi="Century Gothic" w:cs="Times New Roman"/>
                <w:sz w:val="22"/>
              </w:rPr>
              <w:t>con</w:t>
            </w:r>
            <w:r w:rsidRPr="007A78DE">
              <w:rPr>
                <w:rFonts w:ascii="Century Gothic" w:hAnsi="Century Gothic" w:cs="Times New Roman"/>
                <w:spacing w:val="-9"/>
                <w:sz w:val="22"/>
              </w:rPr>
              <w:t xml:space="preserve"> </w:t>
            </w:r>
            <w:r w:rsidRPr="007A78DE">
              <w:rPr>
                <w:rFonts w:ascii="Century Gothic" w:hAnsi="Century Gothic" w:cs="Times New Roman"/>
                <w:sz w:val="22"/>
              </w:rPr>
              <w:t>suficiente</w:t>
            </w:r>
            <w:r w:rsidRPr="007A78DE">
              <w:rPr>
                <w:rFonts w:ascii="Century Gothic" w:hAnsi="Century Gothic" w:cs="Times New Roman"/>
                <w:spacing w:val="-10"/>
                <w:sz w:val="22"/>
              </w:rPr>
              <w:t xml:space="preserve"> </w:t>
            </w:r>
            <w:r w:rsidRPr="007A78DE">
              <w:rPr>
                <w:rFonts w:ascii="Century Gothic" w:hAnsi="Century Gothic" w:cs="Times New Roman"/>
                <w:sz w:val="22"/>
              </w:rPr>
              <w:t>anticipación</w:t>
            </w:r>
            <w:r w:rsidRPr="007A78DE">
              <w:rPr>
                <w:rFonts w:ascii="Century Gothic" w:hAnsi="Century Gothic" w:cs="Times New Roman"/>
                <w:spacing w:val="-10"/>
                <w:sz w:val="22"/>
              </w:rPr>
              <w:t xml:space="preserve"> </w:t>
            </w:r>
            <w:r w:rsidRPr="007A78DE">
              <w:rPr>
                <w:rFonts w:ascii="Century Gothic" w:hAnsi="Century Gothic" w:cs="Times New Roman"/>
                <w:sz w:val="22"/>
              </w:rPr>
              <w:t>a</w:t>
            </w:r>
            <w:r w:rsidRPr="007A78DE">
              <w:rPr>
                <w:rFonts w:ascii="Century Gothic" w:hAnsi="Century Gothic" w:cs="Times New Roman"/>
                <w:spacing w:val="-10"/>
                <w:sz w:val="22"/>
              </w:rPr>
              <w:t xml:space="preserve"> </w:t>
            </w:r>
            <w:r w:rsidRPr="007A78DE">
              <w:rPr>
                <w:rFonts w:ascii="Century Gothic" w:hAnsi="Century Gothic" w:cs="Times New Roman"/>
                <w:sz w:val="22"/>
              </w:rPr>
              <w:t>los</w:t>
            </w:r>
            <w:r w:rsidRPr="007A78DE">
              <w:rPr>
                <w:rFonts w:ascii="Century Gothic" w:hAnsi="Century Gothic" w:cs="Times New Roman"/>
                <w:spacing w:val="-8"/>
                <w:sz w:val="22"/>
              </w:rPr>
              <w:t xml:space="preserve"> </w:t>
            </w:r>
            <w:r w:rsidRPr="007A78DE">
              <w:rPr>
                <w:rFonts w:ascii="Century Gothic" w:hAnsi="Century Gothic" w:cs="Times New Roman"/>
                <w:sz w:val="22"/>
              </w:rPr>
              <w:t>entes</w:t>
            </w:r>
            <w:r w:rsidRPr="007A78DE">
              <w:rPr>
                <w:rFonts w:ascii="Century Gothic" w:hAnsi="Century Gothic" w:cs="Times New Roman"/>
                <w:spacing w:val="-8"/>
                <w:sz w:val="22"/>
              </w:rPr>
              <w:t xml:space="preserve"> </w:t>
            </w:r>
            <w:r w:rsidRPr="007A78DE">
              <w:rPr>
                <w:rFonts w:ascii="Century Gothic" w:hAnsi="Century Gothic" w:cs="Times New Roman"/>
                <w:sz w:val="22"/>
              </w:rPr>
              <w:t>de</w:t>
            </w:r>
            <w:r w:rsidRPr="007A78DE">
              <w:rPr>
                <w:rFonts w:ascii="Century Gothic" w:hAnsi="Century Gothic" w:cs="Times New Roman"/>
                <w:spacing w:val="-10"/>
                <w:sz w:val="22"/>
              </w:rPr>
              <w:t xml:space="preserve"> </w:t>
            </w:r>
            <w:r w:rsidRPr="007A78DE">
              <w:rPr>
                <w:rFonts w:ascii="Century Gothic" w:hAnsi="Century Gothic" w:cs="Times New Roman"/>
                <w:sz w:val="22"/>
              </w:rPr>
              <w:t>apoyo</w:t>
            </w:r>
            <w:r w:rsidRPr="007A78DE">
              <w:rPr>
                <w:rFonts w:ascii="Century Gothic" w:hAnsi="Century Gothic" w:cs="Times New Roman"/>
                <w:spacing w:val="-10"/>
                <w:sz w:val="22"/>
              </w:rPr>
              <w:t xml:space="preserve"> </w:t>
            </w:r>
            <w:r w:rsidRPr="007A78DE">
              <w:rPr>
                <w:rFonts w:ascii="Century Gothic" w:hAnsi="Century Gothic" w:cs="Times New Roman"/>
                <w:sz w:val="22"/>
              </w:rPr>
              <w:t>externo</w:t>
            </w:r>
            <w:r w:rsidRPr="007A78DE">
              <w:rPr>
                <w:rFonts w:ascii="Century Gothic" w:hAnsi="Century Gothic" w:cs="Times New Roman"/>
                <w:spacing w:val="-10"/>
                <w:sz w:val="22"/>
              </w:rPr>
              <w:t xml:space="preserve"> </w:t>
            </w:r>
            <w:r w:rsidRPr="007A78DE">
              <w:rPr>
                <w:rFonts w:ascii="Century Gothic" w:hAnsi="Century Gothic" w:cs="Times New Roman"/>
                <w:sz w:val="22"/>
              </w:rPr>
              <w:t>(Bomberos, policía, ejército, grupos antiexplosivos, entre</w:t>
            </w:r>
            <w:r w:rsidRPr="007A78DE">
              <w:rPr>
                <w:rFonts w:ascii="Century Gothic" w:hAnsi="Century Gothic" w:cs="Times New Roman"/>
                <w:spacing w:val="1"/>
                <w:sz w:val="22"/>
              </w:rPr>
              <w:t xml:space="preserve"> </w:t>
            </w:r>
            <w:r w:rsidRPr="007A78DE">
              <w:rPr>
                <w:rFonts w:ascii="Century Gothic" w:hAnsi="Century Gothic" w:cs="Times New Roman"/>
                <w:sz w:val="22"/>
              </w:rPr>
              <w:t>otros).</w:t>
            </w:r>
          </w:p>
          <w:p w14:paraId="5C044FF9" w14:textId="77777777" w:rsidR="008115D5" w:rsidRPr="007A78DE" w:rsidRDefault="008115D5" w:rsidP="00A7038A">
            <w:pPr>
              <w:pStyle w:val="TableParagraph"/>
              <w:numPr>
                <w:ilvl w:val="0"/>
                <w:numId w:val="17"/>
              </w:numPr>
              <w:tabs>
                <w:tab w:val="left" w:pos="560"/>
              </w:tabs>
              <w:ind w:hanging="358"/>
              <w:rPr>
                <w:rFonts w:ascii="Century Gothic" w:hAnsi="Century Gothic" w:cs="Times New Roman"/>
                <w:sz w:val="22"/>
              </w:rPr>
            </w:pPr>
            <w:r w:rsidRPr="007A78DE">
              <w:rPr>
                <w:rFonts w:ascii="Century Gothic" w:hAnsi="Century Gothic" w:cs="Times New Roman"/>
                <w:sz w:val="22"/>
              </w:rPr>
              <w:t>Se da la alarma de inicio al</w:t>
            </w:r>
            <w:r w:rsidRPr="007A78DE">
              <w:rPr>
                <w:rFonts w:ascii="Century Gothic" w:hAnsi="Century Gothic" w:cs="Times New Roman"/>
                <w:spacing w:val="-9"/>
                <w:sz w:val="22"/>
              </w:rPr>
              <w:t xml:space="preserve"> </w:t>
            </w:r>
            <w:r w:rsidRPr="007A78DE">
              <w:rPr>
                <w:rFonts w:ascii="Century Gothic" w:hAnsi="Century Gothic" w:cs="Times New Roman"/>
                <w:sz w:val="22"/>
              </w:rPr>
              <w:t>simulacro.</w:t>
            </w:r>
          </w:p>
          <w:p w14:paraId="2C7CD8CD" w14:textId="77777777" w:rsidR="008115D5" w:rsidRPr="007A78DE" w:rsidRDefault="008115D5" w:rsidP="00A7038A">
            <w:pPr>
              <w:pStyle w:val="TableParagraph"/>
              <w:numPr>
                <w:ilvl w:val="0"/>
                <w:numId w:val="17"/>
              </w:numPr>
              <w:tabs>
                <w:tab w:val="left" w:pos="560"/>
              </w:tabs>
              <w:ind w:hanging="358"/>
              <w:rPr>
                <w:rFonts w:ascii="Century Gothic" w:hAnsi="Century Gothic" w:cs="Times New Roman"/>
                <w:sz w:val="22"/>
              </w:rPr>
            </w:pPr>
            <w:r w:rsidRPr="007A78DE">
              <w:rPr>
                <w:rFonts w:ascii="Century Gothic" w:hAnsi="Century Gothic" w:cs="Times New Roman"/>
                <w:sz w:val="22"/>
              </w:rPr>
              <w:t>Se cronometran tiempos de</w:t>
            </w:r>
            <w:r w:rsidRPr="007A78DE">
              <w:rPr>
                <w:rFonts w:ascii="Century Gothic" w:hAnsi="Century Gothic" w:cs="Times New Roman"/>
                <w:spacing w:val="-3"/>
                <w:sz w:val="22"/>
              </w:rPr>
              <w:t xml:space="preserve"> </w:t>
            </w:r>
            <w:r w:rsidRPr="007A78DE">
              <w:rPr>
                <w:rFonts w:ascii="Century Gothic" w:hAnsi="Century Gothic" w:cs="Times New Roman"/>
                <w:sz w:val="22"/>
              </w:rPr>
              <w:t>referencia.</w:t>
            </w:r>
          </w:p>
          <w:p w14:paraId="4C96060A" w14:textId="77777777" w:rsidR="008115D5" w:rsidRPr="007A78DE" w:rsidRDefault="008115D5" w:rsidP="00A7038A">
            <w:pPr>
              <w:pStyle w:val="TableParagraph"/>
              <w:numPr>
                <w:ilvl w:val="0"/>
                <w:numId w:val="17"/>
              </w:numPr>
              <w:tabs>
                <w:tab w:val="left" w:pos="560"/>
              </w:tabs>
              <w:ind w:hanging="358"/>
              <w:rPr>
                <w:rFonts w:ascii="Century Gothic" w:hAnsi="Century Gothic" w:cs="Times New Roman"/>
                <w:sz w:val="22"/>
              </w:rPr>
            </w:pPr>
            <w:r w:rsidRPr="007A78DE">
              <w:rPr>
                <w:rFonts w:ascii="Century Gothic" w:hAnsi="Century Gothic" w:cs="Times New Roman"/>
                <w:sz w:val="22"/>
              </w:rPr>
              <w:t>De ser posible se lleva un registro</w:t>
            </w:r>
            <w:r w:rsidRPr="007A78DE">
              <w:rPr>
                <w:rFonts w:ascii="Century Gothic" w:hAnsi="Century Gothic" w:cs="Times New Roman"/>
                <w:spacing w:val="-8"/>
                <w:sz w:val="22"/>
              </w:rPr>
              <w:t xml:space="preserve"> </w:t>
            </w:r>
            <w:r w:rsidRPr="007A78DE">
              <w:rPr>
                <w:rFonts w:ascii="Century Gothic" w:hAnsi="Century Gothic" w:cs="Times New Roman"/>
                <w:sz w:val="22"/>
              </w:rPr>
              <w:t>fílmico.</w:t>
            </w:r>
          </w:p>
          <w:p w14:paraId="3272981B" w14:textId="77777777" w:rsidR="008115D5" w:rsidRPr="007A78DE" w:rsidRDefault="008115D5" w:rsidP="00A7038A">
            <w:pPr>
              <w:pStyle w:val="TableParagraph"/>
              <w:numPr>
                <w:ilvl w:val="0"/>
                <w:numId w:val="17"/>
              </w:numPr>
              <w:tabs>
                <w:tab w:val="left" w:pos="560"/>
              </w:tabs>
              <w:ind w:hanging="358"/>
              <w:rPr>
                <w:rFonts w:ascii="Century Gothic" w:hAnsi="Century Gothic" w:cs="Times New Roman"/>
                <w:sz w:val="22"/>
              </w:rPr>
            </w:pPr>
            <w:r w:rsidRPr="007A78DE">
              <w:rPr>
                <w:rFonts w:ascii="Century Gothic" w:hAnsi="Century Gothic" w:cs="Times New Roman"/>
                <w:sz w:val="22"/>
              </w:rPr>
              <w:t>Se lleva un seguimiento a todas las comunicaciones</w:t>
            </w:r>
            <w:r w:rsidRPr="007A78DE">
              <w:rPr>
                <w:rFonts w:ascii="Century Gothic" w:hAnsi="Century Gothic" w:cs="Times New Roman"/>
                <w:spacing w:val="-11"/>
                <w:sz w:val="22"/>
              </w:rPr>
              <w:t xml:space="preserve"> </w:t>
            </w:r>
            <w:r w:rsidRPr="007A78DE">
              <w:rPr>
                <w:rFonts w:ascii="Century Gothic" w:hAnsi="Century Gothic" w:cs="Times New Roman"/>
                <w:sz w:val="22"/>
              </w:rPr>
              <w:t>realizadas.</w:t>
            </w:r>
          </w:p>
          <w:p w14:paraId="714221EA" w14:textId="77777777" w:rsidR="008115D5" w:rsidRPr="007A78DE" w:rsidRDefault="008115D5" w:rsidP="00A7038A">
            <w:pPr>
              <w:pStyle w:val="TableParagraph"/>
              <w:numPr>
                <w:ilvl w:val="0"/>
                <w:numId w:val="17"/>
              </w:numPr>
              <w:tabs>
                <w:tab w:val="left" w:pos="560"/>
              </w:tabs>
              <w:ind w:hanging="358"/>
              <w:rPr>
                <w:rFonts w:ascii="Century Gothic" w:hAnsi="Century Gothic" w:cs="Times New Roman"/>
                <w:sz w:val="22"/>
              </w:rPr>
            </w:pPr>
            <w:r w:rsidRPr="007A78DE">
              <w:rPr>
                <w:rFonts w:ascii="Century Gothic" w:hAnsi="Century Gothic" w:cs="Times New Roman"/>
                <w:sz w:val="22"/>
              </w:rPr>
              <w:t>Se da por terminado el</w:t>
            </w:r>
            <w:r w:rsidRPr="007A78DE">
              <w:rPr>
                <w:rFonts w:ascii="Century Gothic" w:hAnsi="Century Gothic" w:cs="Times New Roman"/>
                <w:spacing w:val="-5"/>
                <w:sz w:val="22"/>
              </w:rPr>
              <w:t xml:space="preserve"> </w:t>
            </w:r>
            <w:r w:rsidRPr="007A78DE">
              <w:rPr>
                <w:rFonts w:ascii="Century Gothic" w:hAnsi="Century Gothic" w:cs="Times New Roman"/>
                <w:sz w:val="22"/>
              </w:rPr>
              <w:t>simulacro.</w:t>
            </w:r>
          </w:p>
          <w:p w14:paraId="111C139C" w14:textId="77777777" w:rsidR="008115D5" w:rsidRPr="007A78DE" w:rsidRDefault="008115D5" w:rsidP="00A7038A">
            <w:pPr>
              <w:pStyle w:val="TableParagraph"/>
              <w:numPr>
                <w:ilvl w:val="0"/>
                <w:numId w:val="17"/>
              </w:numPr>
              <w:tabs>
                <w:tab w:val="left" w:pos="560"/>
              </w:tabs>
              <w:ind w:right="104"/>
              <w:rPr>
                <w:rFonts w:ascii="Century Gothic" w:hAnsi="Century Gothic" w:cs="Times New Roman"/>
                <w:sz w:val="22"/>
              </w:rPr>
            </w:pPr>
            <w:r w:rsidRPr="007A78DE">
              <w:rPr>
                <w:rFonts w:ascii="Century Gothic" w:hAnsi="Century Gothic" w:cs="Times New Roman"/>
                <w:sz w:val="22"/>
              </w:rPr>
              <w:t>Se realiza reunión con los veedores para consolidar las observaciones y mediciones.</w:t>
            </w:r>
          </w:p>
          <w:p w14:paraId="7D28F60D" w14:textId="77777777" w:rsidR="008115D5" w:rsidRPr="007A78DE" w:rsidRDefault="008115D5" w:rsidP="00A7038A">
            <w:pPr>
              <w:pStyle w:val="TableParagraph"/>
              <w:numPr>
                <w:ilvl w:val="0"/>
                <w:numId w:val="17"/>
              </w:numPr>
              <w:tabs>
                <w:tab w:val="left" w:pos="560"/>
              </w:tabs>
              <w:ind w:right="106"/>
              <w:rPr>
                <w:rFonts w:ascii="Century Gothic" w:hAnsi="Century Gothic" w:cs="Times New Roman"/>
                <w:sz w:val="22"/>
              </w:rPr>
            </w:pPr>
            <w:r w:rsidRPr="007A78DE">
              <w:rPr>
                <w:rFonts w:ascii="Century Gothic" w:hAnsi="Century Gothic" w:cs="Times New Roman"/>
                <w:sz w:val="22"/>
              </w:rPr>
              <w:t>Se realiza reunión general con todos los integrantes operativos del Plan, suministrando recomendaciones verbales de la situación</w:t>
            </w:r>
            <w:r w:rsidRPr="007A78DE">
              <w:rPr>
                <w:rFonts w:ascii="Century Gothic" w:hAnsi="Century Gothic" w:cs="Times New Roman"/>
                <w:spacing w:val="-14"/>
                <w:sz w:val="22"/>
              </w:rPr>
              <w:t xml:space="preserve"> </w:t>
            </w:r>
            <w:r w:rsidRPr="007A78DE">
              <w:rPr>
                <w:rFonts w:ascii="Century Gothic" w:hAnsi="Century Gothic" w:cs="Times New Roman"/>
                <w:sz w:val="22"/>
              </w:rPr>
              <w:t>encontrada.</w:t>
            </w:r>
          </w:p>
          <w:p w14:paraId="27743B46" w14:textId="77777777" w:rsidR="008115D5" w:rsidRPr="007A78DE" w:rsidRDefault="008115D5" w:rsidP="00A7038A">
            <w:pPr>
              <w:pStyle w:val="TableParagraph"/>
              <w:numPr>
                <w:ilvl w:val="0"/>
                <w:numId w:val="17"/>
              </w:numPr>
              <w:tabs>
                <w:tab w:val="left" w:pos="560"/>
                <w:tab w:val="left" w:pos="1106"/>
                <w:tab w:val="left" w:pos="2158"/>
                <w:tab w:val="left" w:pos="2678"/>
                <w:tab w:val="left" w:pos="3729"/>
                <w:tab w:val="left" w:pos="4249"/>
                <w:tab w:val="left" w:pos="5605"/>
                <w:tab w:val="left" w:pos="6245"/>
                <w:tab w:val="left" w:pos="6872"/>
              </w:tabs>
              <w:ind w:right="106"/>
              <w:rPr>
                <w:rFonts w:ascii="Century Gothic" w:hAnsi="Century Gothic" w:cs="Times New Roman"/>
                <w:sz w:val="22"/>
              </w:rPr>
            </w:pPr>
            <w:r w:rsidRPr="007A78DE">
              <w:rPr>
                <w:rFonts w:ascii="Century Gothic" w:hAnsi="Century Gothic" w:cs="Times New Roman"/>
                <w:sz w:val="22"/>
              </w:rPr>
              <w:t>Se</w:t>
            </w:r>
            <w:r w:rsidRPr="007A78DE">
              <w:rPr>
                <w:rFonts w:ascii="Century Gothic" w:hAnsi="Century Gothic" w:cs="Times New Roman"/>
                <w:sz w:val="22"/>
              </w:rPr>
              <w:tab/>
              <w:t>elabora</w:t>
            </w:r>
            <w:r w:rsidRPr="007A78DE">
              <w:rPr>
                <w:rFonts w:ascii="Century Gothic" w:hAnsi="Century Gothic" w:cs="Times New Roman"/>
                <w:sz w:val="22"/>
              </w:rPr>
              <w:tab/>
              <w:t>un</w:t>
            </w:r>
            <w:r w:rsidRPr="007A78DE">
              <w:rPr>
                <w:rFonts w:ascii="Century Gothic" w:hAnsi="Century Gothic" w:cs="Times New Roman"/>
                <w:sz w:val="22"/>
              </w:rPr>
              <w:tab/>
              <w:t>informe</w:t>
            </w:r>
            <w:r w:rsidRPr="007A78DE">
              <w:rPr>
                <w:rFonts w:ascii="Century Gothic" w:hAnsi="Century Gothic" w:cs="Times New Roman"/>
                <w:sz w:val="22"/>
              </w:rPr>
              <w:tab/>
              <w:t>de</w:t>
            </w:r>
            <w:r w:rsidRPr="007A78DE">
              <w:rPr>
                <w:rFonts w:ascii="Century Gothic" w:hAnsi="Century Gothic" w:cs="Times New Roman"/>
                <w:sz w:val="22"/>
              </w:rPr>
              <w:tab/>
              <w:t>resultados</w:t>
            </w:r>
            <w:r w:rsidRPr="007A78DE">
              <w:rPr>
                <w:rFonts w:ascii="Century Gothic" w:hAnsi="Century Gothic" w:cs="Times New Roman"/>
                <w:sz w:val="22"/>
              </w:rPr>
              <w:tab/>
              <w:t>con</w:t>
            </w:r>
            <w:r w:rsidRPr="007A78DE">
              <w:rPr>
                <w:rFonts w:ascii="Century Gothic" w:hAnsi="Century Gothic" w:cs="Times New Roman"/>
                <w:sz w:val="22"/>
              </w:rPr>
              <w:tab/>
              <w:t>sus</w:t>
            </w:r>
            <w:r w:rsidRPr="007A78DE">
              <w:rPr>
                <w:rFonts w:ascii="Century Gothic" w:hAnsi="Century Gothic" w:cs="Times New Roman"/>
                <w:sz w:val="22"/>
              </w:rPr>
              <w:tab/>
            </w:r>
            <w:r w:rsidRPr="007A78DE">
              <w:rPr>
                <w:rFonts w:ascii="Century Gothic" w:hAnsi="Century Gothic" w:cs="Times New Roman"/>
                <w:spacing w:val="-1"/>
                <w:sz w:val="22"/>
              </w:rPr>
              <w:t xml:space="preserve">correspondientes </w:t>
            </w:r>
            <w:r w:rsidRPr="007A78DE">
              <w:rPr>
                <w:rFonts w:ascii="Century Gothic" w:hAnsi="Century Gothic" w:cs="Times New Roman"/>
                <w:sz w:val="22"/>
              </w:rPr>
              <w:t>recomendaciones</w:t>
            </w:r>
          </w:p>
        </w:tc>
      </w:tr>
    </w:tbl>
    <w:p w14:paraId="3442454C" w14:textId="77777777" w:rsidR="008115D5" w:rsidRPr="007A78DE" w:rsidRDefault="008115D5" w:rsidP="005F4943">
      <w:pPr>
        <w:pStyle w:val="Textoindependiente"/>
        <w:rPr>
          <w:rFonts w:ascii="Century Gothic" w:hAnsi="Century Gothic"/>
          <w:sz w:val="22"/>
          <w:szCs w:val="22"/>
        </w:rPr>
      </w:pPr>
    </w:p>
    <w:p w14:paraId="6D694169" w14:textId="0B78236F" w:rsidR="008115D5" w:rsidRPr="007A78DE" w:rsidRDefault="00C504B2" w:rsidP="00ED36E9">
      <w:pPr>
        <w:pStyle w:val="Ttulo2"/>
        <w:rPr>
          <w:rFonts w:ascii="Century Gothic" w:hAnsi="Century Gothic"/>
          <w:sz w:val="22"/>
          <w:szCs w:val="22"/>
        </w:rPr>
      </w:pPr>
      <w:bookmarkStart w:id="112" w:name="_bookmark72"/>
      <w:bookmarkStart w:id="113" w:name="_Toc42681623"/>
      <w:bookmarkEnd w:id="112"/>
      <w:r w:rsidRPr="007A78DE">
        <w:rPr>
          <w:rFonts w:ascii="Century Gothic" w:hAnsi="Century Gothic"/>
          <w:sz w:val="22"/>
          <w:szCs w:val="22"/>
        </w:rPr>
        <w:t>1</w:t>
      </w:r>
      <w:r w:rsidR="00C00986" w:rsidRPr="007A78DE">
        <w:rPr>
          <w:rFonts w:ascii="Century Gothic" w:hAnsi="Century Gothic"/>
          <w:sz w:val="22"/>
          <w:szCs w:val="22"/>
        </w:rPr>
        <w:t>3</w:t>
      </w:r>
      <w:r w:rsidRPr="007A78DE">
        <w:rPr>
          <w:rFonts w:ascii="Century Gothic" w:hAnsi="Century Gothic"/>
          <w:sz w:val="22"/>
          <w:szCs w:val="22"/>
        </w:rPr>
        <w:t xml:space="preserve">.2 </w:t>
      </w:r>
      <w:r w:rsidR="008115D5" w:rsidRPr="007A78DE">
        <w:rPr>
          <w:rFonts w:ascii="Century Gothic" w:hAnsi="Century Gothic"/>
          <w:sz w:val="22"/>
          <w:szCs w:val="22"/>
        </w:rPr>
        <w:t>Periodicidad de los</w:t>
      </w:r>
      <w:r w:rsidR="008115D5" w:rsidRPr="007A78DE">
        <w:rPr>
          <w:rFonts w:ascii="Century Gothic" w:hAnsi="Century Gothic"/>
          <w:spacing w:val="-5"/>
          <w:sz w:val="22"/>
          <w:szCs w:val="22"/>
        </w:rPr>
        <w:t xml:space="preserve"> </w:t>
      </w:r>
      <w:r w:rsidR="008115D5" w:rsidRPr="007A78DE">
        <w:rPr>
          <w:rFonts w:ascii="Century Gothic" w:hAnsi="Century Gothic"/>
          <w:sz w:val="22"/>
          <w:szCs w:val="22"/>
        </w:rPr>
        <w:t>Simulacros</w:t>
      </w:r>
      <w:bookmarkEnd w:id="113"/>
    </w:p>
    <w:p w14:paraId="79FF39F3" w14:textId="77777777" w:rsidR="008115D5" w:rsidRPr="007A78DE" w:rsidRDefault="008115D5" w:rsidP="005F4943">
      <w:pPr>
        <w:pStyle w:val="Textoindependiente"/>
        <w:rPr>
          <w:rFonts w:ascii="Century Gothic" w:hAnsi="Century Gothic"/>
          <w:b/>
          <w:i/>
          <w:sz w:val="22"/>
          <w:szCs w:val="22"/>
        </w:rPr>
      </w:pPr>
    </w:p>
    <w:p w14:paraId="4F5F1331" w14:textId="77777777" w:rsidR="00923EB9" w:rsidRPr="007A78DE" w:rsidRDefault="008115D5" w:rsidP="00C00986">
      <w:pPr>
        <w:rPr>
          <w:rFonts w:ascii="Century Gothic" w:hAnsi="Century Gothic" w:cs="Times New Roman"/>
          <w:sz w:val="22"/>
        </w:rPr>
      </w:pPr>
      <w:r w:rsidRPr="007A78DE">
        <w:rPr>
          <w:rFonts w:ascii="Century Gothic" w:hAnsi="Century Gothic" w:cs="Times New Roman"/>
          <w:sz w:val="22"/>
        </w:rPr>
        <w:t>Deberán efectuarse prácticas y simulacros de evacuación en forma periódica que incluyan: reconocimiento de la señal de alarma y de las instrucciones de emergencia; recorrido por las rutas de salida; ejecución de los procedimientos de salida; reconocimiento y ubicación en el sitio de reunión final; reporte de los coordinadores de área y/o piso; y ejecución de las acciones del plan de atención establecidas.</w:t>
      </w:r>
    </w:p>
    <w:p w14:paraId="0D7018A5" w14:textId="77777777" w:rsidR="00923EB9" w:rsidRPr="007A78DE" w:rsidRDefault="00923EB9" w:rsidP="00C00986">
      <w:pPr>
        <w:rPr>
          <w:rFonts w:ascii="Century Gothic" w:hAnsi="Century Gothic" w:cs="Times New Roman"/>
          <w:sz w:val="22"/>
        </w:rPr>
      </w:pPr>
    </w:p>
    <w:p w14:paraId="206E1D41" w14:textId="77777777" w:rsidR="00923EB9" w:rsidRPr="007A78DE" w:rsidRDefault="008115D5" w:rsidP="00C00986">
      <w:pPr>
        <w:rPr>
          <w:rFonts w:ascii="Century Gothic" w:hAnsi="Century Gothic" w:cs="Times New Roman"/>
          <w:sz w:val="22"/>
        </w:rPr>
      </w:pPr>
      <w:r w:rsidRPr="007A78DE">
        <w:rPr>
          <w:rFonts w:ascii="Century Gothic" w:hAnsi="Century Gothic" w:cs="Times New Roman"/>
          <w:sz w:val="22"/>
        </w:rPr>
        <w:t>Sin excepción las sesiones de instrucción, las prácticas y los simulacros son de obligatoria participación para todos los ocupantes.</w:t>
      </w:r>
    </w:p>
    <w:p w14:paraId="3B64F9A4" w14:textId="77777777" w:rsidR="00923EB9" w:rsidRPr="007A78DE" w:rsidRDefault="00923EB9" w:rsidP="00C00986">
      <w:pPr>
        <w:rPr>
          <w:rFonts w:ascii="Century Gothic" w:hAnsi="Century Gothic" w:cs="Times New Roman"/>
          <w:sz w:val="22"/>
        </w:rPr>
      </w:pPr>
    </w:p>
    <w:p w14:paraId="2BC9D6CE" w14:textId="77777777" w:rsidR="00923EB9" w:rsidRPr="007A78DE" w:rsidRDefault="008115D5" w:rsidP="00C00986">
      <w:pPr>
        <w:rPr>
          <w:rFonts w:ascii="Century Gothic" w:hAnsi="Century Gothic" w:cs="Times New Roman"/>
          <w:sz w:val="22"/>
        </w:rPr>
      </w:pPr>
      <w:r w:rsidRPr="007A78DE">
        <w:rPr>
          <w:rFonts w:ascii="Century Gothic" w:hAnsi="Century Gothic" w:cs="Times New Roman"/>
          <w:sz w:val="22"/>
        </w:rPr>
        <w:t>Durante</w:t>
      </w:r>
      <w:r w:rsidRPr="007A78DE">
        <w:rPr>
          <w:rFonts w:ascii="Century Gothic" w:hAnsi="Century Gothic" w:cs="Times New Roman"/>
          <w:spacing w:val="-17"/>
          <w:sz w:val="22"/>
        </w:rPr>
        <w:t xml:space="preserve"> </w:t>
      </w:r>
      <w:r w:rsidRPr="007A78DE">
        <w:rPr>
          <w:rFonts w:ascii="Century Gothic" w:hAnsi="Century Gothic" w:cs="Times New Roman"/>
          <w:sz w:val="22"/>
        </w:rPr>
        <w:t>los</w:t>
      </w:r>
      <w:r w:rsidRPr="007A78DE">
        <w:rPr>
          <w:rFonts w:ascii="Century Gothic" w:hAnsi="Century Gothic" w:cs="Times New Roman"/>
          <w:spacing w:val="-19"/>
          <w:sz w:val="22"/>
        </w:rPr>
        <w:t xml:space="preserve"> </w:t>
      </w:r>
      <w:r w:rsidRPr="007A78DE">
        <w:rPr>
          <w:rFonts w:ascii="Century Gothic" w:hAnsi="Century Gothic" w:cs="Times New Roman"/>
          <w:sz w:val="22"/>
        </w:rPr>
        <w:t>ejercicios</w:t>
      </w:r>
      <w:r w:rsidRPr="007A78DE">
        <w:rPr>
          <w:rFonts w:ascii="Century Gothic" w:hAnsi="Century Gothic" w:cs="Times New Roman"/>
          <w:spacing w:val="-19"/>
          <w:sz w:val="22"/>
        </w:rPr>
        <w:t xml:space="preserve"> </w:t>
      </w:r>
      <w:r w:rsidRPr="007A78DE">
        <w:rPr>
          <w:rFonts w:ascii="Century Gothic" w:hAnsi="Century Gothic" w:cs="Times New Roman"/>
          <w:sz w:val="22"/>
        </w:rPr>
        <w:t>de</w:t>
      </w:r>
      <w:r w:rsidRPr="007A78DE">
        <w:rPr>
          <w:rFonts w:ascii="Century Gothic" w:hAnsi="Century Gothic" w:cs="Times New Roman"/>
          <w:spacing w:val="-21"/>
          <w:sz w:val="22"/>
        </w:rPr>
        <w:t xml:space="preserve"> </w:t>
      </w:r>
      <w:r w:rsidRPr="007A78DE">
        <w:rPr>
          <w:rFonts w:ascii="Century Gothic" w:hAnsi="Century Gothic" w:cs="Times New Roman"/>
          <w:sz w:val="22"/>
        </w:rPr>
        <w:t>práctica</w:t>
      </w:r>
      <w:r w:rsidRPr="007A78DE">
        <w:rPr>
          <w:rFonts w:ascii="Century Gothic" w:hAnsi="Century Gothic" w:cs="Times New Roman"/>
          <w:spacing w:val="-20"/>
          <w:sz w:val="22"/>
        </w:rPr>
        <w:t xml:space="preserve"> </w:t>
      </w:r>
      <w:r w:rsidRPr="007A78DE">
        <w:rPr>
          <w:rFonts w:ascii="Century Gothic" w:hAnsi="Century Gothic" w:cs="Times New Roman"/>
          <w:sz w:val="22"/>
        </w:rPr>
        <w:t>y</w:t>
      </w:r>
      <w:r w:rsidRPr="007A78DE">
        <w:rPr>
          <w:rFonts w:ascii="Century Gothic" w:hAnsi="Century Gothic" w:cs="Times New Roman"/>
          <w:spacing w:val="-19"/>
          <w:sz w:val="22"/>
        </w:rPr>
        <w:t xml:space="preserve"> </w:t>
      </w:r>
      <w:r w:rsidRPr="007A78DE">
        <w:rPr>
          <w:rFonts w:ascii="Century Gothic" w:hAnsi="Century Gothic" w:cs="Times New Roman"/>
          <w:sz w:val="22"/>
        </w:rPr>
        <w:t>los</w:t>
      </w:r>
      <w:r w:rsidRPr="007A78DE">
        <w:rPr>
          <w:rFonts w:ascii="Century Gothic" w:hAnsi="Century Gothic" w:cs="Times New Roman"/>
          <w:spacing w:val="-15"/>
          <w:sz w:val="22"/>
        </w:rPr>
        <w:t xml:space="preserve"> </w:t>
      </w:r>
      <w:r w:rsidRPr="007A78DE">
        <w:rPr>
          <w:rFonts w:ascii="Century Gothic" w:hAnsi="Century Gothic" w:cs="Times New Roman"/>
          <w:sz w:val="22"/>
        </w:rPr>
        <w:t>simulacros</w:t>
      </w:r>
      <w:r w:rsidRPr="007A78DE">
        <w:rPr>
          <w:rFonts w:ascii="Century Gothic" w:hAnsi="Century Gothic" w:cs="Times New Roman"/>
          <w:spacing w:val="-19"/>
          <w:sz w:val="22"/>
        </w:rPr>
        <w:t xml:space="preserve"> </w:t>
      </w:r>
      <w:r w:rsidRPr="007A78DE">
        <w:rPr>
          <w:rFonts w:ascii="Century Gothic" w:hAnsi="Century Gothic" w:cs="Times New Roman"/>
          <w:sz w:val="22"/>
        </w:rPr>
        <w:t>de</w:t>
      </w:r>
      <w:r w:rsidRPr="007A78DE">
        <w:rPr>
          <w:rFonts w:ascii="Century Gothic" w:hAnsi="Century Gothic" w:cs="Times New Roman"/>
          <w:spacing w:val="-17"/>
          <w:sz w:val="22"/>
        </w:rPr>
        <w:t xml:space="preserve"> </w:t>
      </w:r>
      <w:r w:rsidRPr="007A78DE">
        <w:rPr>
          <w:rFonts w:ascii="Century Gothic" w:hAnsi="Century Gothic" w:cs="Times New Roman"/>
          <w:sz w:val="22"/>
        </w:rPr>
        <w:t>evacuación</w:t>
      </w:r>
      <w:r w:rsidRPr="007A78DE">
        <w:rPr>
          <w:rFonts w:ascii="Century Gothic" w:hAnsi="Century Gothic" w:cs="Times New Roman"/>
          <w:spacing w:val="-21"/>
          <w:sz w:val="22"/>
        </w:rPr>
        <w:t xml:space="preserve"> </w:t>
      </w:r>
      <w:r w:rsidRPr="007A78DE">
        <w:rPr>
          <w:rFonts w:ascii="Century Gothic" w:hAnsi="Century Gothic" w:cs="Times New Roman"/>
          <w:sz w:val="22"/>
        </w:rPr>
        <w:t>deberán</w:t>
      </w:r>
      <w:r w:rsidRPr="007A78DE">
        <w:rPr>
          <w:rFonts w:ascii="Century Gothic" w:hAnsi="Century Gothic" w:cs="Times New Roman"/>
          <w:spacing w:val="-20"/>
          <w:sz w:val="22"/>
        </w:rPr>
        <w:t xml:space="preserve"> </w:t>
      </w:r>
      <w:r w:rsidRPr="007A78DE">
        <w:rPr>
          <w:rFonts w:ascii="Century Gothic" w:hAnsi="Century Gothic" w:cs="Times New Roman"/>
          <w:sz w:val="22"/>
        </w:rPr>
        <w:t>adoptarse TODAS las precauciones que se consideren necesarias, entre ellas podemos resaltar: establecer vigilancia previa de los sitios estratégicos tanto dentro de las instalaciones como fuera de las mismas; dar aviso previo a las personas “claves” dentro</w:t>
      </w:r>
      <w:r w:rsidRPr="007A78DE">
        <w:rPr>
          <w:rFonts w:ascii="Century Gothic" w:hAnsi="Century Gothic" w:cs="Times New Roman"/>
          <w:spacing w:val="-17"/>
          <w:sz w:val="22"/>
        </w:rPr>
        <w:t xml:space="preserve"> </w:t>
      </w:r>
      <w:r w:rsidRPr="007A78DE">
        <w:rPr>
          <w:rFonts w:ascii="Century Gothic" w:hAnsi="Century Gothic" w:cs="Times New Roman"/>
          <w:sz w:val="22"/>
        </w:rPr>
        <w:t>de</w:t>
      </w:r>
      <w:r w:rsidRPr="007A78DE">
        <w:rPr>
          <w:rFonts w:ascii="Century Gothic" w:hAnsi="Century Gothic" w:cs="Times New Roman"/>
          <w:spacing w:val="-17"/>
          <w:sz w:val="22"/>
        </w:rPr>
        <w:t xml:space="preserve"> </w:t>
      </w:r>
      <w:r w:rsidRPr="007A78DE">
        <w:rPr>
          <w:rFonts w:ascii="Century Gothic" w:hAnsi="Century Gothic" w:cs="Times New Roman"/>
          <w:sz w:val="22"/>
        </w:rPr>
        <w:t>las</w:t>
      </w:r>
      <w:r w:rsidRPr="007A78DE">
        <w:rPr>
          <w:rFonts w:ascii="Century Gothic" w:hAnsi="Century Gothic" w:cs="Times New Roman"/>
          <w:spacing w:val="-15"/>
          <w:sz w:val="22"/>
        </w:rPr>
        <w:t xml:space="preserve"> </w:t>
      </w:r>
      <w:r w:rsidRPr="007A78DE">
        <w:rPr>
          <w:rFonts w:ascii="Century Gothic" w:hAnsi="Century Gothic" w:cs="Times New Roman"/>
          <w:sz w:val="22"/>
        </w:rPr>
        <w:t>instalaciones;</w:t>
      </w:r>
      <w:r w:rsidRPr="007A78DE">
        <w:rPr>
          <w:rFonts w:ascii="Century Gothic" w:hAnsi="Century Gothic" w:cs="Times New Roman"/>
          <w:spacing w:val="-14"/>
          <w:sz w:val="22"/>
        </w:rPr>
        <w:t xml:space="preserve"> </w:t>
      </w:r>
      <w:r w:rsidRPr="007A78DE">
        <w:rPr>
          <w:rFonts w:ascii="Century Gothic" w:hAnsi="Century Gothic" w:cs="Times New Roman"/>
          <w:sz w:val="22"/>
        </w:rPr>
        <w:t>adoptar</w:t>
      </w:r>
      <w:r w:rsidRPr="007A78DE">
        <w:rPr>
          <w:rFonts w:ascii="Century Gothic" w:hAnsi="Century Gothic" w:cs="Times New Roman"/>
          <w:spacing w:val="-15"/>
          <w:sz w:val="22"/>
        </w:rPr>
        <w:t xml:space="preserve"> </w:t>
      </w:r>
      <w:r w:rsidRPr="007A78DE">
        <w:rPr>
          <w:rFonts w:ascii="Century Gothic" w:hAnsi="Century Gothic" w:cs="Times New Roman"/>
          <w:sz w:val="22"/>
        </w:rPr>
        <w:t>previsiones</w:t>
      </w:r>
      <w:r w:rsidRPr="007A78DE">
        <w:rPr>
          <w:rFonts w:ascii="Century Gothic" w:hAnsi="Century Gothic" w:cs="Times New Roman"/>
          <w:spacing w:val="-15"/>
          <w:sz w:val="22"/>
        </w:rPr>
        <w:t xml:space="preserve"> </w:t>
      </w:r>
      <w:r w:rsidRPr="007A78DE">
        <w:rPr>
          <w:rFonts w:ascii="Century Gothic" w:hAnsi="Century Gothic" w:cs="Times New Roman"/>
          <w:sz w:val="22"/>
        </w:rPr>
        <w:t>para</w:t>
      </w:r>
      <w:r w:rsidRPr="007A78DE">
        <w:rPr>
          <w:rFonts w:ascii="Century Gothic" w:hAnsi="Century Gothic" w:cs="Times New Roman"/>
          <w:spacing w:val="-17"/>
          <w:sz w:val="22"/>
        </w:rPr>
        <w:t xml:space="preserve"> </w:t>
      </w:r>
      <w:r w:rsidRPr="007A78DE">
        <w:rPr>
          <w:rFonts w:ascii="Century Gothic" w:hAnsi="Century Gothic" w:cs="Times New Roman"/>
          <w:sz w:val="22"/>
        </w:rPr>
        <w:t>la</w:t>
      </w:r>
      <w:r w:rsidRPr="007A78DE">
        <w:rPr>
          <w:rFonts w:ascii="Century Gothic" w:hAnsi="Century Gothic" w:cs="Times New Roman"/>
          <w:spacing w:val="-13"/>
          <w:sz w:val="22"/>
        </w:rPr>
        <w:t xml:space="preserve"> </w:t>
      </w:r>
      <w:r w:rsidRPr="007A78DE">
        <w:rPr>
          <w:rFonts w:ascii="Century Gothic" w:hAnsi="Century Gothic" w:cs="Times New Roman"/>
          <w:sz w:val="22"/>
        </w:rPr>
        <w:t>atención</w:t>
      </w:r>
      <w:r w:rsidRPr="007A78DE">
        <w:rPr>
          <w:rFonts w:ascii="Century Gothic" w:hAnsi="Century Gothic" w:cs="Times New Roman"/>
          <w:spacing w:val="-13"/>
          <w:sz w:val="22"/>
        </w:rPr>
        <w:t xml:space="preserve"> </w:t>
      </w:r>
      <w:r w:rsidRPr="007A78DE">
        <w:rPr>
          <w:rFonts w:ascii="Century Gothic" w:hAnsi="Century Gothic" w:cs="Times New Roman"/>
          <w:sz w:val="22"/>
        </w:rPr>
        <w:lastRenderedPageBreak/>
        <w:t>médica</w:t>
      </w:r>
      <w:r w:rsidRPr="007A78DE">
        <w:rPr>
          <w:rFonts w:ascii="Century Gothic" w:hAnsi="Century Gothic" w:cs="Times New Roman"/>
          <w:spacing w:val="-17"/>
          <w:sz w:val="22"/>
        </w:rPr>
        <w:t xml:space="preserve"> </w:t>
      </w:r>
      <w:r w:rsidRPr="007A78DE">
        <w:rPr>
          <w:rFonts w:ascii="Century Gothic" w:hAnsi="Century Gothic" w:cs="Times New Roman"/>
          <w:sz w:val="22"/>
        </w:rPr>
        <w:t>de</w:t>
      </w:r>
      <w:r w:rsidRPr="007A78DE">
        <w:rPr>
          <w:rFonts w:ascii="Century Gothic" w:hAnsi="Century Gothic" w:cs="Times New Roman"/>
          <w:spacing w:val="-17"/>
          <w:sz w:val="22"/>
        </w:rPr>
        <w:t xml:space="preserve"> </w:t>
      </w:r>
      <w:r w:rsidRPr="007A78DE">
        <w:rPr>
          <w:rFonts w:ascii="Century Gothic" w:hAnsi="Century Gothic" w:cs="Times New Roman"/>
          <w:sz w:val="22"/>
        </w:rPr>
        <w:t>posibles lesionados</w:t>
      </w:r>
      <w:r w:rsidRPr="007A78DE">
        <w:rPr>
          <w:rFonts w:ascii="Century Gothic" w:hAnsi="Century Gothic" w:cs="Times New Roman"/>
          <w:spacing w:val="-11"/>
          <w:sz w:val="22"/>
        </w:rPr>
        <w:t xml:space="preserve"> </w:t>
      </w:r>
      <w:r w:rsidRPr="007A78DE">
        <w:rPr>
          <w:rFonts w:ascii="Century Gothic" w:hAnsi="Century Gothic" w:cs="Times New Roman"/>
          <w:sz w:val="22"/>
        </w:rPr>
        <w:t>durante</w:t>
      </w:r>
      <w:r w:rsidRPr="007A78DE">
        <w:rPr>
          <w:rFonts w:ascii="Century Gothic" w:hAnsi="Century Gothic" w:cs="Times New Roman"/>
          <w:spacing w:val="-8"/>
          <w:sz w:val="22"/>
        </w:rPr>
        <w:t xml:space="preserve"> </w:t>
      </w:r>
      <w:r w:rsidRPr="007A78DE">
        <w:rPr>
          <w:rFonts w:ascii="Century Gothic" w:hAnsi="Century Gothic" w:cs="Times New Roman"/>
          <w:sz w:val="22"/>
        </w:rPr>
        <w:t>las</w:t>
      </w:r>
      <w:r w:rsidRPr="007A78DE">
        <w:rPr>
          <w:rFonts w:ascii="Century Gothic" w:hAnsi="Century Gothic" w:cs="Times New Roman"/>
          <w:spacing w:val="-11"/>
          <w:sz w:val="22"/>
        </w:rPr>
        <w:t xml:space="preserve"> </w:t>
      </w:r>
      <w:r w:rsidRPr="007A78DE">
        <w:rPr>
          <w:rFonts w:ascii="Century Gothic" w:hAnsi="Century Gothic" w:cs="Times New Roman"/>
          <w:sz w:val="22"/>
        </w:rPr>
        <w:t>prácticas</w:t>
      </w:r>
      <w:r w:rsidRPr="007A78DE">
        <w:rPr>
          <w:rFonts w:ascii="Century Gothic" w:hAnsi="Century Gothic" w:cs="Times New Roman"/>
          <w:spacing w:val="-7"/>
          <w:sz w:val="22"/>
        </w:rPr>
        <w:t xml:space="preserve"> </w:t>
      </w:r>
      <w:r w:rsidRPr="007A78DE">
        <w:rPr>
          <w:rFonts w:ascii="Century Gothic" w:hAnsi="Century Gothic" w:cs="Times New Roman"/>
          <w:sz w:val="22"/>
        </w:rPr>
        <w:t>y</w:t>
      </w:r>
      <w:r w:rsidRPr="007A78DE">
        <w:rPr>
          <w:rFonts w:ascii="Century Gothic" w:hAnsi="Century Gothic" w:cs="Times New Roman"/>
          <w:spacing w:val="-14"/>
          <w:sz w:val="22"/>
        </w:rPr>
        <w:t xml:space="preserve"> </w:t>
      </w:r>
      <w:r w:rsidRPr="007A78DE">
        <w:rPr>
          <w:rFonts w:ascii="Century Gothic" w:hAnsi="Century Gothic" w:cs="Times New Roman"/>
          <w:sz w:val="22"/>
        </w:rPr>
        <w:t>simulacros;</w:t>
      </w:r>
      <w:r w:rsidRPr="007A78DE">
        <w:rPr>
          <w:rFonts w:ascii="Century Gothic" w:hAnsi="Century Gothic" w:cs="Times New Roman"/>
          <w:spacing w:val="-9"/>
          <w:sz w:val="22"/>
        </w:rPr>
        <w:t xml:space="preserve"> </w:t>
      </w:r>
      <w:r w:rsidRPr="007A78DE">
        <w:rPr>
          <w:rFonts w:ascii="Century Gothic" w:hAnsi="Century Gothic" w:cs="Times New Roman"/>
          <w:sz w:val="22"/>
        </w:rPr>
        <w:t>planear</w:t>
      </w:r>
      <w:r w:rsidRPr="007A78DE">
        <w:rPr>
          <w:rFonts w:ascii="Century Gothic" w:hAnsi="Century Gothic" w:cs="Times New Roman"/>
          <w:spacing w:val="-7"/>
          <w:sz w:val="22"/>
        </w:rPr>
        <w:t xml:space="preserve"> </w:t>
      </w:r>
      <w:r w:rsidRPr="007A78DE">
        <w:rPr>
          <w:rFonts w:ascii="Century Gothic" w:hAnsi="Century Gothic" w:cs="Times New Roman"/>
          <w:sz w:val="22"/>
        </w:rPr>
        <w:t>ayuda</w:t>
      </w:r>
      <w:r w:rsidRPr="007A78DE">
        <w:rPr>
          <w:rFonts w:ascii="Century Gothic" w:hAnsi="Century Gothic" w:cs="Times New Roman"/>
          <w:spacing w:val="-12"/>
          <w:sz w:val="22"/>
        </w:rPr>
        <w:t xml:space="preserve"> </w:t>
      </w:r>
      <w:r w:rsidRPr="007A78DE">
        <w:rPr>
          <w:rFonts w:ascii="Century Gothic" w:hAnsi="Century Gothic" w:cs="Times New Roman"/>
          <w:sz w:val="22"/>
        </w:rPr>
        <w:t>para</w:t>
      </w:r>
      <w:r w:rsidRPr="007A78DE">
        <w:rPr>
          <w:rFonts w:ascii="Century Gothic" w:hAnsi="Century Gothic" w:cs="Times New Roman"/>
          <w:spacing w:val="-12"/>
          <w:sz w:val="22"/>
        </w:rPr>
        <w:t xml:space="preserve"> </w:t>
      </w:r>
      <w:r w:rsidRPr="007A78DE">
        <w:rPr>
          <w:rFonts w:ascii="Century Gothic" w:hAnsi="Century Gothic" w:cs="Times New Roman"/>
          <w:sz w:val="22"/>
        </w:rPr>
        <w:t>las</w:t>
      </w:r>
      <w:r w:rsidRPr="007A78DE">
        <w:rPr>
          <w:rFonts w:ascii="Century Gothic" w:hAnsi="Century Gothic" w:cs="Times New Roman"/>
          <w:spacing w:val="-7"/>
          <w:sz w:val="22"/>
        </w:rPr>
        <w:t xml:space="preserve"> </w:t>
      </w:r>
      <w:r w:rsidRPr="007A78DE">
        <w:rPr>
          <w:rFonts w:ascii="Century Gothic" w:hAnsi="Century Gothic" w:cs="Times New Roman"/>
          <w:sz w:val="22"/>
        </w:rPr>
        <w:t>personas</w:t>
      </w:r>
      <w:r w:rsidRPr="007A78DE">
        <w:rPr>
          <w:rFonts w:ascii="Century Gothic" w:hAnsi="Century Gothic" w:cs="Times New Roman"/>
          <w:spacing w:val="-11"/>
          <w:sz w:val="22"/>
        </w:rPr>
        <w:t xml:space="preserve"> </w:t>
      </w:r>
      <w:r w:rsidRPr="007A78DE">
        <w:rPr>
          <w:rFonts w:ascii="Century Gothic" w:hAnsi="Century Gothic" w:cs="Times New Roman"/>
          <w:sz w:val="22"/>
        </w:rPr>
        <w:t>con impedimentos.</w:t>
      </w:r>
    </w:p>
    <w:p w14:paraId="79426896" w14:textId="77777777" w:rsidR="00923EB9" w:rsidRPr="007A78DE" w:rsidRDefault="00923EB9" w:rsidP="00923EB9">
      <w:pPr>
        <w:pStyle w:val="Textoindependiente"/>
        <w:ind w:right="49"/>
        <w:rPr>
          <w:rFonts w:ascii="Century Gothic" w:hAnsi="Century Gothic"/>
          <w:sz w:val="22"/>
          <w:szCs w:val="22"/>
        </w:rPr>
      </w:pPr>
    </w:p>
    <w:p w14:paraId="03B334D6" w14:textId="77777777" w:rsidR="008115D5" w:rsidRPr="007A78DE" w:rsidRDefault="008115D5" w:rsidP="00C00986">
      <w:pPr>
        <w:rPr>
          <w:rFonts w:ascii="Century Gothic" w:hAnsi="Century Gothic" w:cs="Times New Roman"/>
          <w:sz w:val="22"/>
        </w:rPr>
      </w:pPr>
      <w:r w:rsidRPr="007A78DE">
        <w:rPr>
          <w:rFonts w:ascii="Century Gothic" w:hAnsi="Century Gothic" w:cs="Times New Roman"/>
          <w:sz w:val="22"/>
        </w:rPr>
        <w:t xml:space="preserve">Cuando se vaya a realizar una práctica de evacuación parcial (un área), deberá </w:t>
      </w:r>
      <w:proofErr w:type="gramStart"/>
      <w:r w:rsidRPr="007A78DE">
        <w:rPr>
          <w:rFonts w:ascii="Century Gothic" w:hAnsi="Century Gothic" w:cs="Times New Roman"/>
          <w:sz w:val="22"/>
        </w:rPr>
        <w:t>darse</w:t>
      </w:r>
      <w:r w:rsidRPr="007A78DE">
        <w:rPr>
          <w:rFonts w:ascii="Century Gothic" w:hAnsi="Century Gothic" w:cs="Times New Roman"/>
          <w:spacing w:val="-5"/>
          <w:sz w:val="22"/>
        </w:rPr>
        <w:t xml:space="preserve"> </w:t>
      </w:r>
      <w:r w:rsidRPr="007A78DE">
        <w:rPr>
          <w:rFonts w:ascii="Century Gothic" w:hAnsi="Century Gothic" w:cs="Times New Roman"/>
          <w:sz w:val="22"/>
        </w:rPr>
        <w:t>aviso</w:t>
      </w:r>
      <w:proofErr w:type="gramEnd"/>
      <w:r w:rsidRPr="007A78DE">
        <w:rPr>
          <w:rFonts w:ascii="Century Gothic" w:hAnsi="Century Gothic" w:cs="Times New Roman"/>
          <w:spacing w:val="-5"/>
          <w:sz w:val="22"/>
        </w:rPr>
        <w:t xml:space="preserve"> </w:t>
      </w:r>
      <w:r w:rsidRPr="007A78DE">
        <w:rPr>
          <w:rFonts w:ascii="Century Gothic" w:hAnsi="Century Gothic" w:cs="Times New Roman"/>
          <w:sz w:val="22"/>
        </w:rPr>
        <w:t>a</w:t>
      </w:r>
      <w:r w:rsidRPr="007A78DE">
        <w:rPr>
          <w:rFonts w:ascii="Century Gothic" w:hAnsi="Century Gothic" w:cs="Times New Roman"/>
          <w:spacing w:val="-5"/>
          <w:sz w:val="22"/>
        </w:rPr>
        <w:t xml:space="preserve"> </w:t>
      </w:r>
      <w:r w:rsidRPr="007A78DE">
        <w:rPr>
          <w:rFonts w:ascii="Century Gothic" w:hAnsi="Century Gothic" w:cs="Times New Roman"/>
          <w:sz w:val="22"/>
        </w:rPr>
        <w:t>los</w:t>
      </w:r>
      <w:r w:rsidRPr="007A78DE">
        <w:rPr>
          <w:rFonts w:ascii="Century Gothic" w:hAnsi="Century Gothic" w:cs="Times New Roman"/>
          <w:spacing w:val="-2"/>
          <w:sz w:val="22"/>
        </w:rPr>
        <w:t xml:space="preserve"> </w:t>
      </w:r>
      <w:r w:rsidRPr="007A78DE">
        <w:rPr>
          <w:rFonts w:ascii="Century Gothic" w:hAnsi="Century Gothic" w:cs="Times New Roman"/>
          <w:sz w:val="22"/>
        </w:rPr>
        <w:t>demás</w:t>
      </w:r>
      <w:r w:rsidRPr="007A78DE">
        <w:rPr>
          <w:rFonts w:ascii="Century Gothic" w:hAnsi="Century Gothic" w:cs="Times New Roman"/>
          <w:spacing w:val="-3"/>
          <w:sz w:val="22"/>
        </w:rPr>
        <w:t xml:space="preserve"> </w:t>
      </w:r>
      <w:r w:rsidRPr="007A78DE">
        <w:rPr>
          <w:rFonts w:ascii="Century Gothic" w:hAnsi="Century Gothic" w:cs="Times New Roman"/>
          <w:sz w:val="22"/>
        </w:rPr>
        <w:t>ocupantes</w:t>
      </w:r>
      <w:r w:rsidRPr="007A78DE">
        <w:rPr>
          <w:rFonts w:ascii="Century Gothic" w:hAnsi="Century Gothic" w:cs="Times New Roman"/>
          <w:spacing w:val="-3"/>
          <w:sz w:val="22"/>
        </w:rPr>
        <w:t xml:space="preserve"> </w:t>
      </w:r>
      <w:r w:rsidRPr="007A78DE">
        <w:rPr>
          <w:rFonts w:ascii="Century Gothic" w:hAnsi="Century Gothic" w:cs="Times New Roman"/>
          <w:sz w:val="22"/>
        </w:rPr>
        <w:t>de</w:t>
      </w:r>
      <w:r w:rsidRPr="007A78DE">
        <w:rPr>
          <w:rFonts w:ascii="Century Gothic" w:hAnsi="Century Gothic" w:cs="Times New Roman"/>
          <w:spacing w:val="-1"/>
          <w:sz w:val="22"/>
        </w:rPr>
        <w:t xml:space="preserve"> </w:t>
      </w:r>
      <w:r w:rsidRPr="007A78DE">
        <w:rPr>
          <w:rFonts w:ascii="Century Gothic" w:hAnsi="Century Gothic" w:cs="Times New Roman"/>
          <w:sz w:val="22"/>
        </w:rPr>
        <w:t>las</w:t>
      </w:r>
      <w:r w:rsidRPr="007A78DE">
        <w:rPr>
          <w:rFonts w:ascii="Century Gothic" w:hAnsi="Century Gothic" w:cs="Times New Roman"/>
          <w:spacing w:val="-3"/>
          <w:sz w:val="22"/>
        </w:rPr>
        <w:t xml:space="preserve"> </w:t>
      </w:r>
      <w:r w:rsidRPr="007A78DE">
        <w:rPr>
          <w:rFonts w:ascii="Century Gothic" w:hAnsi="Century Gothic" w:cs="Times New Roman"/>
          <w:sz w:val="22"/>
        </w:rPr>
        <w:t>instalaciones.</w:t>
      </w:r>
      <w:r w:rsidRPr="007A78DE">
        <w:rPr>
          <w:rFonts w:ascii="Century Gothic" w:hAnsi="Century Gothic" w:cs="Times New Roman"/>
          <w:spacing w:val="-3"/>
          <w:sz w:val="22"/>
        </w:rPr>
        <w:t xml:space="preserve"> </w:t>
      </w:r>
      <w:r w:rsidRPr="007A78DE">
        <w:rPr>
          <w:rFonts w:ascii="Century Gothic" w:hAnsi="Century Gothic" w:cs="Times New Roman"/>
          <w:sz w:val="22"/>
        </w:rPr>
        <w:t>Cuando</w:t>
      </w:r>
      <w:r w:rsidRPr="007A78DE">
        <w:rPr>
          <w:rFonts w:ascii="Century Gothic" w:hAnsi="Century Gothic" w:cs="Times New Roman"/>
          <w:spacing w:val="-4"/>
          <w:sz w:val="22"/>
        </w:rPr>
        <w:t xml:space="preserve"> </w:t>
      </w:r>
      <w:r w:rsidRPr="007A78DE">
        <w:rPr>
          <w:rFonts w:ascii="Century Gothic" w:hAnsi="Century Gothic" w:cs="Times New Roman"/>
          <w:sz w:val="22"/>
        </w:rPr>
        <w:t>se</w:t>
      </w:r>
      <w:r w:rsidRPr="007A78DE">
        <w:rPr>
          <w:rFonts w:ascii="Century Gothic" w:hAnsi="Century Gothic" w:cs="Times New Roman"/>
          <w:spacing w:val="-5"/>
          <w:sz w:val="22"/>
        </w:rPr>
        <w:t xml:space="preserve"> </w:t>
      </w:r>
      <w:r w:rsidRPr="007A78DE">
        <w:rPr>
          <w:rFonts w:ascii="Century Gothic" w:hAnsi="Century Gothic" w:cs="Times New Roman"/>
          <w:sz w:val="22"/>
        </w:rPr>
        <w:t>vaya</w:t>
      </w:r>
      <w:r w:rsidRPr="007A78DE">
        <w:rPr>
          <w:rFonts w:ascii="Century Gothic" w:hAnsi="Century Gothic" w:cs="Times New Roman"/>
          <w:spacing w:val="-5"/>
          <w:sz w:val="22"/>
        </w:rPr>
        <w:t xml:space="preserve"> </w:t>
      </w:r>
      <w:r w:rsidRPr="007A78DE">
        <w:rPr>
          <w:rFonts w:ascii="Century Gothic" w:hAnsi="Century Gothic" w:cs="Times New Roman"/>
          <w:sz w:val="22"/>
        </w:rPr>
        <w:t>a</w:t>
      </w:r>
      <w:r w:rsidRPr="007A78DE">
        <w:rPr>
          <w:rFonts w:ascii="Century Gothic" w:hAnsi="Century Gothic" w:cs="Times New Roman"/>
          <w:spacing w:val="-5"/>
          <w:sz w:val="22"/>
        </w:rPr>
        <w:t xml:space="preserve"> </w:t>
      </w:r>
      <w:r w:rsidRPr="007A78DE">
        <w:rPr>
          <w:rFonts w:ascii="Century Gothic" w:hAnsi="Century Gothic" w:cs="Times New Roman"/>
          <w:sz w:val="22"/>
        </w:rPr>
        <w:t>realizar una práctica de total deberá avisarse a los vecinos del edificio y a las autoridades relacionadas.</w:t>
      </w:r>
    </w:p>
    <w:p w14:paraId="0CFEB06A" w14:textId="77777777" w:rsidR="00923EB9" w:rsidRPr="007A78DE" w:rsidRDefault="00923EB9" w:rsidP="00C00986">
      <w:pPr>
        <w:rPr>
          <w:rFonts w:ascii="Century Gothic" w:hAnsi="Century Gothic" w:cs="Times New Roman"/>
          <w:sz w:val="22"/>
        </w:rPr>
      </w:pPr>
    </w:p>
    <w:p w14:paraId="21C28E9A" w14:textId="77777777" w:rsidR="008115D5" w:rsidRPr="007A78DE" w:rsidRDefault="008115D5" w:rsidP="00C00986">
      <w:pPr>
        <w:rPr>
          <w:rFonts w:ascii="Century Gothic" w:hAnsi="Century Gothic" w:cs="Times New Roman"/>
          <w:sz w:val="22"/>
        </w:rPr>
      </w:pPr>
      <w:r w:rsidRPr="007A78DE">
        <w:rPr>
          <w:rFonts w:ascii="Century Gothic" w:hAnsi="Century Gothic" w:cs="Times New Roman"/>
          <w:sz w:val="22"/>
        </w:rPr>
        <w:t>Deberá llevarse un registro cronológico por escrito de cada una de las prácticas y simulacros de evacuación que se desarrollen en la edificación.</w:t>
      </w:r>
    </w:p>
    <w:p w14:paraId="3FE57759" w14:textId="77777777" w:rsidR="00923EB9" w:rsidRPr="007A78DE" w:rsidRDefault="00923EB9" w:rsidP="00C00986">
      <w:pPr>
        <w:rPr>
          <w:rFonts w:ascii="Century Gothic" w:hAnsi="Century Gothic" w:cs="Times New Roman"/>
          <w:sz w:val="22"/>
        </w:rPr>
      </w:pPr>
    </w:p>
    <w:p w14:paraId="61205D28" w14:textId="77777777" w:rsidR="008115D5" w:rsidRPr="007A78DE" w:rsidRDefault="008115D5" w:rsidP="00C00986">
      <w:pPr>
        <w:rPr>
          <w:rFonts w:ascii="Century Gothic" w:hAnsi="Century Gothic" w:cs="Times New Roman"/>
          <w:sz w:val="22"/>
        </w:rPr>
      </w:pPr>
      <w:r w:rsidRPr="007A78DE">
        <w:rPr>
          <w:rFonts w:ascii="Century Gothic" w:hAnsi="Century Gothic" w:cs="Times New Roman"/>
          <w:sz w:val="22"/>
        </w:rPr>
        <w:t>Cada</w:t>
      </w:r>
      <w:r w:rsidRPr="007A78DE">
        <w:rPr>
          <w:rFonts w:ascii="Century Gothic" w:hAnsi="Century Gothic" w:cs="Times New Roman"/>
          <w:spacing w:val="-19"/>
          <w:sz w:val="22"/>
        </w:rPr>
        <w:t xml:space="preserve"> </w:t>
      </w:r>
      <w:r w:rsidRPr="007A78DE">
        <w:rPr>
          <w:rFonts w:ascii="Century Gothic" w:hAnsi="Century Gothic" w:cs="Times New Roman"/>
          <w:sz w:val="22"/>
        </w:rPr>
        <w:t>vez</w:t>
      </w:r>
      <w:r w:rsidRPr="007A78DE">
        <w:rPr>
          <w:rFonts w:ascii="Century Gothic" w:hAnsi="Century Gothic" w:cs="Times New Roman"/>
          <w:spacing w:val="-21"/>
          <w:sz w:val="22"/>
        </w:rPr>
        <w:t xml:space="preserve"> </w:t>
      </w:r>
      <w:r w:rsidRPr="007A78DE">
        <w:rPr>
          <w:rFonts w:ascii="Century Gothic" w:hAnsi="Century Gothic" w:cs="Times New Roman"/>
          <w:sz w:val="22"/>
        </w:rPr>
        <w:t>que</w:t>
      </w:r>
      <w:r w:rsidRPr="007A78DE">
        <w:rPr>
          <w:rFonts w:ascii="Century Gothic" w:hAnsi="Century Gothic" w:cs="Times New Roman"/>
          <w:spacing w:val="-18"/>
          <w:sz w:val="22"/>
        </w:rPr>
        <w:t xml:space="preserve"> </w:t>
      </w:r>
      <w:r w:rsidRPr="007A78DE">
        <w:rPr>
          <w:rFonts w:ascii="Century Gothic" w:hAnsi="Century Gothic" w:cs="Times New Roman"/>
          <w:sz w:val="22"/>
        </w:rPr>
        <w:t>se</w:t>
      </w:r>
      <w:r w:rsidRPr="007A78DE">
        <w:rPr>
          <w:rFonts w:ascii="Century Gothic" w:hAnsi="Century Gothic" w:cs="Times New Roman"/>
          <w:spacing w:val="-15"/>
          <w:sz w:val="22"/>
        </w:rPr>
        <w:t xml:space="preserve"> </w:t>
      </w:r>
      <w:r w:rsidRPr="007A78DE">
        <w:rPr>
          <w:rFonts w:ascii="Century Gothic" w:hAnsi="Century Gothic" w:cs="Times New Roman"/>
          <w:sz w:val="22"/>
        </w:rPr>
        <w:t>efectúe</w:t>
      </w:r>
      <w:r w:rsidRPr="007A78DE">
        <w:rPr>
          <w:rFonts w:ascii="Century Gothic" w:hAnsi="Century Gothic" w:cs="Times New Roman"/>
          <w:spacing w:val="-19"/>
          <w:sz w:val="22"/>
        </w:rPr>
        <w:t xml:space="preserve"> </w:t>
      </w:r>
      <w:r w:rsidRPr="007A78DE">
        <w:rPr>
          <w:rFonts w:ascii="Century Gothic" w:hAnsi="Century Gothic" w:cs="Times New Roman"/>
          <w:sz w:val="22"/>
        </w:rPr>
        <w:t>una</w:t>
      </w:r>
      <w:r w:rsidRPr="007A78DE">
        <w:rPr>
          <w:rFonts w:ascii="Century Gothic" w:hAnsi="Century Gothic" w:cs="Times New Roman"/>
          <w:spacing w:val="-19"/>
          <w:sz w:val="22"/>
        </w:rPr>
        <w:t xml:space="preserve"> </w:t>
      </w:r>
      <w:r w:rsidRPr="007A78DE">
        <w:rPr>
          <w:rFonts w:ascii="Century Gothic" w:hAnsi="Century Gothic" w:cs="Times New Roman"/>
          <w:sz w:val="22"/>
        </w:rPr>
        <w:t>práctica</w:t>
      </w:r>
      <w:r w:rsidRPr="007A78DE">
        <w:rPr>
          <w:rFonts w:ascii="Century Gothic" w:hAnsi="Century Gothic" w:cs="Times New Roman"/>
          <w:spacing w:val="-15"/>
          <w:sz w:val="22"/>
        </w:rPr>
        <w:t xml:space="preserve"> </w:t>
      </w:r>
      <w:r w:rsidRPr="007A78DE">
        <w:rPr>
          <w:rFonts w:ascii="Century Gothic" w:hAnsi="Century Gothic" w:cs="Times New Roman"/>
          <w:sz w:val="22"/>
        </w:rPr>
        <w:t>o</w:t>
      </w:r>
      <w:r w:rsidRPr="007A78DE">
        <w:rPr>
          <w:rFonts w:ascii="Century Gothic" w:hAnsi="Century Gothic" w:cs="Times New Roman"/>
          <w:spacing w:val="-18"/>
          <w:sz w:val="22"/>
        </w:rPr>
        <w:t xml:space="preserve"> </w:t>
      </w:r>
      <w:r w:rsidRPr="007A78DE">
        <w:rPr>
          <w:rFonts w:ascii="Century Gothic" w:hAnsi="Century Gothic" w:cs="Times New Roman"/>
          <w:sz w:val="22"/>
        </w:rPr>
        <w:t>simulacro</w:t>
      </w:r>
      <w:r w:rsidRPr="007A78DE">
        <w:rPr>
          <w:rFonts w:ascii="Century Gothic" w:hAnsi="Century Gothic" w:cs="Times New Roman"/>
          <w:spacing w:val="-19"/>
          <w:sz w:val="22"/>
        </w:rPr>
        <w:t xml:space="preserve"> </w:t>
      </w:r>
      <w:r w:rsidRPr="007A78DE">
        <w:rPr>
          <w:rFonts w:ascii="Century Gothic" w:hAnsi="Century Gothic" w:cs="Times New Roman"/>
          <w:sz w:val="22"/>
        </w:rPr>
        <w:t>parcial</w:t>
      </w:r>
      <w:r w:rsidRPr="007A78DE">
        <w:rPr>
          <w:rFonts w:ascii="Century Gothic" w:hAnsi="Century Gothic" w:cs="Times New Roman"/>
          <w:spacing w:val="-18"/>
          <w:sz w:val="22"/>
        </w:rPr>
        <w:t xml:space="preserve"> </w:t>
      </w:r>
      <w:r w:rsidRPr="007A78DE">
        <w:rPr>
          <w:rFonts w:ascii="Century Gothic" w:hAnsi="Century Gothic" w:cs="Times New Roman"/>
          <w:sz w:val="22"/>
        </w:rPr>
        <w:t>o</w:t>
      </w:r>
      <w:r w:rsidRPr="007A78DE">
        <w:rPr>
          <w:rFonts w:ascii="Century Gothic" w:hAnsi="Century Gothic" w:cs="Times New Roman"/>
          <w:spacing w:val="-18"/>
          <w:sz w:val="22"/>
        </w:rPr>
        <w:t xml:space="preserve"> </w:t>
      </w:r>
      <w:r w:rsidRPr="007A78DE">
        <w:rPr>
          <w:rFonts w:ascii="Century Gothic" w:hAnsi="Century Gothic" w:cs="Times New Roman"/>
          <w:sz w:val="22"/>
        </w:rPr>
        <w:t>total</w:t>
      </w:r>
      <w:r w:rsidRPr="007A78DE">
        <w:rPr>
          <w:rFonts w:ascii="Century Gothic" w:hAnsi="Century Gothic" w:cs="Times New Roman"/>
          <w:spacing w:val="-18"/>
          <w:sz w:val="22"/>
        </w:rPr>
        <w:t xml:space="preserve"> </w:t>
      </w:r>
      <w:r w:rsidRPr="007A78DE">
        <w:rPr>
          <w:rFonts w:ascii="Century Gothic" w:hAnsi="Century Gothic" w:cs="Times New Roman"/>
          <w:sz w:val="22"/>
        </w:rPr>
        <w:t>de</w:t>
      </w:r>
      <w:r w:rsidRPr="007A78DE">
        <w:rPr>
          <w:rFonts w:ascii="Century Gothic" w:hAnsi="Century Gothic" w:cs="Times New Roman"/>
          <w:spacing w:val="-15"/>
          <w:sz w:val="22"/>
        </w:rPr>
        <w:t xml:space="preserve"> </w:t>
      </w:r>
      <w:r w:rsidRPr="007A78DE">
        <w:rPr>
          <w:rFonts w:ascii="Century Gothic" w:hAnsi="Century Gothic" w:cs="Times New Roman"/>
          <w:sz w:val="22"/>
        </w:rPr>
        <w:t>las</w:t>
      </w:r>
      <w:r w:rsidRPr="007A78DE">
        <w:rPr>
          <w:rFonts w:ascii="Century Gothic" w:hAnsi="Century Gothic" w:cs="Times New Roman"/>
          <w:spacing w:val="-17"/>
          <w:sz w:val="22"/>
        </w:rPr>
        <w:t xml:space="preserve"> </w:t>
      </w:r>
      <w:r w:rsidRPr="007A78DE">
        <w:rPr>
          <w:rFonts w:ascii="Century Gothic" w:hAnsi="Century Gothic" w:cs="Times New Roman"/>
          <w:sz w:val="22"/>
        </w:rPr>
        <w:t>instalaciones, el coordinador de cada área y/o piso deberá llenar un formato de evaluación, que entregará al Coordinador</w:t>
      </w:r>
      <w:r w:rsidRPr="007A78DE">
        <w:rPr>
          <w:rFonts w:ascii="Century Gothic" w:hAnsi="Century Gothic" w:cs="Times New Roman"/>
          <w:spacing w:val="-2"/>
          <w:sz w:val="22"/>
        </w:rPr>
        <w:t xml:space="preserve"> </w:t>
      </w:r>
      <w:r w:rsidRPr="007A78DE">
        <w:rPr>
          <w:rFonts w:ascii="Century Gothic" w:hAnsi="Century Gothic" w:cs="Times New Roman"/>
          <w:sz w:val="22"/>
        </w:rPr>
        <w:t>General.</w:t>
      </w:r>
    </w:p>
    <w:p w14:paraId="31A2C0D7" w14:textId="77777777" w:rsidR="008115D5" w:rsidRPr="007A78DE" w:rsidRDefault="008115D5" w:rsidP="005F4943">
      <w:pPr>
        <w:rPr>
          <w:rFonts w:ascii="Century Gothic" w:hAnsi="Century Gothic"/>
          <w:sz w:val="22"/>
        </w:rPr>
        <w:sectPr w:rsidR="008115D5" w:rsidRPr="007A78DE" w:rsidSect="005F4943">
          <w:pgSz w:w="12240" w:h="15840"/>
          <w:pgMar w:top="1417" w:right="1701" w:bottom="1417" w:left="1701" w:header="712" w:footer="0" w:gutter="0"/>
          <w:cols w:space="720"/>
        </w:sectPr>
      </w:pPr>
    </w:p>
    <w:p w14:paraId="4BCCD4DE" w14:textId="77777777" w:rsidR="008115D5" w:rsidRPr="007A78DE" w:rsidRDefault="008115D5" w:rsidP="005F4943">
      <w:pPr>
        <w:pStyle w:val="Textoindependiente"/>
        <w:rPr>
          <w:rFonts w:ascii="Century Gothic" w:hAnsi="Century Gothic"/>
          <w:sz w:val="22"/>
          <w:szCs w:val="22"/>
        </w:rPr>
      </w:pPr>
    </w:p>
    <w:p w14:paraId="0C0F1D8C" w14:textId="00A29E8C" w:rsidR="008115D5" w:rsidRPr="007A78DE" w:rsidRDefault="00BE1CC2" w:rsidP="00EB5CAE">
      <w:pPr>
        <w:pStyle w:val="Ttulo1"/>
        <w:rPr>
          <w:rFonts w:ascii="Century Gothic" w:hAnsi="Century Gothic"/>
          <w:sz w:val="22"/>
          <w:szCs w:val="22"/>
        </w:rPr>
      </w:pPr>
      <w:bookmarkStart w:id="114" w:name="_bookmark73"/>
      <w:bookmarkStart w:id="115" w:name="_Toc42681624"/>
      <w:bookmarkEnd w:id="114"/>
      <w:r w:rsidRPr="007A78DE">
        <w:rPr>
          <w:rFonts w:ascii="Century Gothic" w:hAnsi="Century Gothic"/>
          <w:sz w:val="22"/>
          <w:szCs w:val="22"/>
        </w:rPr>
        <w:t>Plan De</w:t>
      </w:r>
      <w:r w:rsidRPr="007A78DE">
        <w:rPr>
          <w:rFonts w:ascii="Century Gothic" w:hAnsi="Century Gothic"/>
          <w:spacing w:val="-4"/>
          <w:sz w:val="22"/>
          <w:szCs w:val="22"/>
        </w:rPr>
        <w:t xml:space="preserve"> </w:t>
      </w:r>
      <w:r w:rsidRPr="007A78DE">
        <w:rPr>
          <w:rFonts w:ascii="Century Gothic" w:hAnsi="Century Gothic"/>
          <w:sz w:val="22"/>
          <w:szCs w:val="22"/>
        </w:rPr>
        <w:t>Evacuación</w:t>
      </w:r>
      <w:bookmarkEnd w:id="115"/>
    </w:p>
    <w:p w14:paraId="02B10EA5" w14:textId="77777777" w:rsidR="00BE1CC2" w:rsidRPr="007A78DE" w:rsidRDefault="00BE1CC2" w:rsidP="00BE1CC2">
      <w:pPr>
        <w:rPr>
          <w:rFonts w:ascii="Century Gothic" w:hAnsi="Century Gothic" w:cs="Times New Roman"/>
          <w:sz w:val="22"/>
        </w:rPr>
      </w:pPr>
    </w:p>
    <w:p w14:paraId="38489D3C" w14:textId="5D8B8836" w:rsidR="008115D5" w:rsidRPr="007A78DE" w:rsidRDefault="008115D5" w:rsidP="00BE1CC2">
      <w:pPr>
        <w:rPr>
          <w:rFonts w:ascii="Century Gothic" w:hAnsi="Century Gothic" w:cs="Times New Roman"/>
          <w:sz w:val="22"/>
        </w:rPr>
      </w:pPr>
      <w:r w:rsidRPr="007A78DE">
        <w:rPr>
          <w:rFonts w:ascii="Century Gothic" w:hAnsi="Century Gothic" w:cs="Times New Roman"/>
          <w:sz w:val="22"/>
        </w:rPr>
        <w:t>Es el conjunto de acciones y procedimientos que se realizan para llevar a un grupo de personas de un lugar altamente inseguro a otro más seguro.</w:t>
      </w:r>
    </w:p>
    <w:p w14:paraId="54C4E2A8" w14:textId="77777777" w:rsidR="00923EB9" w:rsidRPr="007A78DE" w:rsidRDefault="00923EB9" w:rsidP="00923EB9">
      <w:pPr>
        <w:pStyle w:val="Textoindependiente"/>
        <w:ind w:right="49"/>
        <w:rPr>
          <w:rFonts w:ascii="Century Gothic" w:hAnsi="Century Gothic"/>
          <w:sz w:val="22"/>
          <w:szCs w:val="22"/>
        </w:rPr>
      </w:pPr>
    </w:p>
    <w:p w14:paraId="20383B66" w14:textId="77777777" w:rsidR="008115D5" w:rsidRPr="007A78DE" w:rsidRDefault="008115D5" w:rsidP="00A7038A">
      <w:pPr>
        <w:pStyle w:val="Prrafodelista"/>
        <w:numPr>
          <w:ilvl w:val="0"/>
          <w:numId w:val="90"/>
        </w:numPr>
        <w:rPr>
          <w:rFonts w:ascii="Century Gothic" w:hAnsi="Century Gothic" w:cs="Times New Roman"/>
          <w:sz w:val="22"/>
        </w:rPr>
      </w:pPr>
      <w:r w:rsidRPr="007A78DE">
        <w:rPr>
          <w:rFonts w:ascii="Century Gothic" w:hAnsi="Century Gothic" w:cs="Times New Roman"/>
          <w:sz w:val="22"/>
        </w:rPr>
        <w:t>El proceso de una evacuación debe ser:</w:t>
      </w:r>
    </w:p>
    <w:p w14:paraId="284B6EE7" w14:textId="77777777" w:rsidR="008115D5" w:rsidRPr="007A78DE" w:rsidRDefault="008115D5" w:rsidP="00A7038A">
      <w:pPr>
        <w:pStyle w:val="Prrafodelista"/>
        <w:numPr>
          <w:ilvl w:val="0"/>
          <w:numId w:val="90"/>
        </w:numPr>
        <w:rPr>
          <w:rFonts w:ascii="Century Gothic" w:hAnsi="Century Gothic" w:cs="Times New Roman"/>
          <w:sz w:val="22"/>
        </w:rPr>
      </w:pPr>
      <w:r w:rsidRPr="007A78DE">
        <w:rPr>
          <w:rFonts w:ascii="Century Gothic" w:hAnsi="Century Gothic" w:cs="Times New Roman"/>
          <w:sz w:val="22"/>
        </w:rPr>
        <w:t>Rápido</w:t>
      </w:r>
    </w:p>
    <w:p w14:paraId="70EA6C41" w14:textId="77777777" w:rsidR="008115D5" w:rsidRPr="007A78DE" w:rsidRDefault="008115D5" w:rsidP="00A7038A">
      <w:pPr>
        <w:pStyle w:val="Prrafodelista"/>
        <w:numPr>
          <w:ilvl w:val="0"/>
          <w:numId w:val="90"/>
        </w:numPr>
        <w:rPr>
          <w:rFonts w:ascii="Century Gothic" w:hAnsi="Century Gothic" w:cs="Times New Roman"/>
          <w:sz w:val="22"/>
        </w:rPr>
      </w:pPr>
      <w:r w:rsidRPr="007A78DE">
        <w:rPr>
          <w:rFonts w:ascii="Century Gothic" w:hAnsi="Century Gothic" w:cs="Times New Roman"/>
          <w:sz w:val="22"/>
        </w:rPr>
        <w:t>Ordenado</w:t>
      </w:r>
    </w:p>
    <w:p w14:paraId="6C47FFBC" w14:textId="77777777" w:rsidR="008115D5" w:rsidRPr="007A78DE" w:rsidRDefault="008115D5" w:rsidP="00A7038A">
      <w:pPr>
        <w:pStyle w:val="Prrafodelista"/>
        <w:numPr>
          <w:ilvl w:val="0"/>
          <w:numId w:val="90"/>
        </w:numPr>
        <w:rPr>
          <w:rFonts w:ascii="Century Gothic" w:hAnsi="Century Gothic" w:cs="Times New Roman"/>
          <w:sz w:val="22"/>
        </w:rPr>
      </w:pPr>
      <w:r w:rsidRPr="007A78DE">
        <w:rPr>
          <w:rFonts w:ascii="Century Gothic" w:hAnsi="Century Gothic" w:cs="Times New Roman"/>
          <w:sz w:val="22"/>
        </w:rPr>
        <w:t>Seguro</w:t>
      </w:r>
    </w:p>
    <w:p w14:paraId="212AAE88" w14:textId="77777777" w:rsidR="008115D5" w:rsidRPr="007A78DE" w:rsidRDefault="008115D5" w:rsidP="00A7038A">
      <w:pPr>
        <w:pStyle w:val="Prrafodelista"/>
        <w:numPr>
          <w:ilvl w:val="0"/>
          <w:numId w:val="90"/>
        </w:numPr>
        <w:rPr>
          <w:rFonts w:ascii="Century Gothic" w:hAnsi="Century Gothic" w:cs="Times New Roman"/>
          <w:sz w:val="22"/>
        </w:rPr>
      </w:pPr>
      <w:r w:rsidRPr="007A78DE">
        <w:rPr>
          <w:rFonts w:ascii="Century Gothic" w:hAnsi="Century Gothic" w:cs="Times New Roman"/>
          <w:sz w:val="22"/>
        </w:rPr>
        <w:t>Planificación</w:t>
      </w:r>
    </w:p>
    <w:p w14:paraId="7D766C26" w14:textId="77777777" w:rsidR="008115D5" w:rsidRPr="007A78DE" w:rsidRDefault="008115D5" w:rsidP="005F4943">
      <w:pPr>
        <w:pStyle w:val="Textoindependiente"/>
        <w:rPr>
          <w:rFonts w:ascii="Century Gothic" w:hAnsi="Century Gothic"/>
          <w:sz w:val="22"/>
          <w:szCs w:val="22"/>
        </w:rPr>
      </w:pPr>
    </w:p>
    <w:p w14:paraId="431FD85A" w14:textId="756F70B3" w:rsidR="008115D5" w:rsidRPr="007A78DE" w:rsidRDefault="00C504B2" w:rsidP="00ED36E9">
      <w:pPr>
        <w:pStyle w:val="Ttulo2"/>
        <w:rPr>
          <w:rFonts w:ascii="Century Gothic" w:hAnsi="Century Gothic"/>
          <w:sz w:val="22"/>
          <w:szCs w:val="22"/>
        </w:rPr>
      </w:pPr>
      <w:bookmarkStart w:id="116" w:name="_bookmark74"/>
      <w:bookmarkStart w:id="117" w:name="_Toc42681625"/>
      <w:bookmarkEnd w:id="116"/>
      <w:r w:rsidRPr="007A78DE">
        <w:rPr>
          <w:rFonts w:ascii="Century Gothic" w:hAnsi="Century Gothic"/>
          <w:sz w:val="22"/>
          <w:szCs w:val="22"/>
        </w:rPr>
        <w:t>1</w:t>
      </w:r>
      <w:r w:rsidR="00BE1CC2" w:rsidRPr="007A78DE">
        <w:rPr>
          <w:rFonts w:ascii="Century Gothic" w:hAnsi="Century Gothic"/>
          <w:sz w:val="22"/>
          <w:szCs w:val="22"/>
        </w:rPr>
        <w:t>4</w:t>
      </w:r>
      <w:r w:rsidRPr="007A78DE">
        <w:rPr>
          <w:rFonts w:ascii="Century Gothic" w:hAnsi="Century Gothic"/>
          <w:sz w:val="22"/>
          <w:szCs w:val="22"/>
        </w:rPr>
        <w:t xml:space="preserve">.1 </w:t>
      </w:r>
      <w:r w:rsidR="008115D5" w:rsidRPr="007A78DE">
        <w:rPr>
          <w:rFonts w:ascii="Century Gothic" w:hAnsi="Century Gothic"/>
          <w:sz w:val="22"/>
          <w:szCs w:val="22"/>
        </w:rPr>
        <w:t>Criterios generales de</w:t>
      </w:r>
      <w:r w:rsidR="008115D5" w:rsidRPr="007A78DE">
        <w:rPr>
          <w:rFonts w:ascii="Century Gothic" w:hAnsi="Century Gothic"/>
          <w:spacing w:val="-4"/>
          <w:sz w:val="22"/>
          <w:szCs w:val="22"/>
        </w:rPr>
        <w:t xml:space="preserve"> </w:t>
      </w:r>
      <w:r w:rsidR="008115D5" w:rsidRPr="007A78DE">
        <w:rPr>
          <w:rFonts w:ascii="Century Gothic" w:hAnsi="Century Gothic"/>
          <w:sz w:val="22"/>
          <w:szCs w:val="22"/>
        </w:rPr>
        <w:t>evacuación</w:t>
      </w:r>
      <w:bookmarkEnd w:id="117"/>
    </w:p>
    <w:p w14:paraId="37BBD9ED" w14:textId="77777777" w:rsidR="008115D5" w:rsidRPr="007A78DE" w:rsidRDefault="008115D5" w:rsidP="005F4943">
      <w:pPr>
        <w:pStyle w:val="Textoindependiente"/>
        <w:rPr>
          <w:rFonts w:ascii="Century Gothic" w:hAnsi="Century Gothic"/>
          <w:b/>
          <w:i/>
          <w:sz w:val="22"/>
          <w:szCs w:val="22"/>
        </w:rPr>
      </w:pPr>
    </w:p>
    <w:p w14:paraId="3CA41BC9" w14:textId="77777777" w:rsidR="008115D5" w:rsidRPr="007A78DE" w:rsidRDefault="008115D5" w:rsidP="00A7038A">
      <w:pPr>
        <w:pStyle w:val="Prrafodelista"/>
        <w:numPr>
          <w:ilvl w:val="0"/>
          <w:numId w:val="90"/>
        </w:numPr>
        <w:rPr>
          <w:rFonts w:ascii="Century Gothic" w:hAnsi="Century Gothic" w:cs="Times New Roman"/>
          <w:sz w:val="22"/>
        </w:rPr>
      </w:pPr>
      <w:r w:rsidRPr="007A78DE">
        <w:rPr>
          <w:rFonts w:ascii="Century Gothic" w:hAnsi="Century Gothic" w:cs="Times New Roman"/>
          <w:sz w:val="22"/>
        </w:rPr>
        <w:t>La evacuación, siempre se realizará según las rutas identificadas en los planos de evacuación, o las indicaciones emitidas por el jefe de Brigadista apoyándose en el sistema de comunicaciones para emergencia.</w:t>
      </w:r>
    </w:p>
    <w:p w14:paraId="7ECABAD1" w14:textId="77777777" w:rsidR="008115D5" w:rsidRPr="007A78DE" w:rsidRDefault="008115D5" w:rsidP="00A7038A">
      <w:pPr>
        <w:pStyle w:val="Prrafodelista"/>
        <w:numPr>
          <w:ilvl w:val="0"/>
          <w:numId w:val="90"/>
        </w:numPr>
        <w:rPr>
          <w:rFonts w:ascii="Century Gothic" w:hAnsi="Century Gothic" w:cs="Times New Roman"/>
          <w:sz w:val="22"/>
        </w:rPr>
      </w:pPr>
      <w:r w:rsidRPr="007A78DE">
        <w:rPr>
          <w:rFonts w:ascii="Century Gothic" w:hAnsi="Century Gothic" w:cs="Times New Roman"/>
          <w:sz w:val="22"/>
        </w:rPr>
        <w:t>Una vez escuche la alarma deje de hacer cualquier actividad e inmediatamente prepárese a evacuar.</w:t>
      </w:r>
    </w:p>
    <w:p w14:paraId="426DEB19" w14:textId="77777777" w:rsidR="008115D5" w:rsidRPr="007A78DE" w:rsidRDefault="008115D5" w:rsidP="00A7038A">
      <w:pPr>
        <w:pStyle w:val="Prrafodelista"/>
        <w:numPr>
          <w:ilvl w:val="0"/>
          <w:numId w:val="90"/>
        </w:numPr>
        <w:rPr>
          <w:rFonts w:ascii="Century Gothic" w:hAnsi="Century Gothic" w:cs="Times New Roman"/>
          <w:sz w:val="22"/>
        </w:rPr>
      </w:pPr>
      <w:r w:rsidRPr="007A78DE">
        <w:rPr>
          <w:rFonts w:ascii="Century Gothic" w:hAnsi="Century Gothic" w:cs="Times New Roman"/>
          <w:sz w:val="22"/>
        </w:rPr>
        <w:t>Preste atención a la alarma, pitazos y/o llamados de alerta.</w:t>
      </w:r>
    </w:p>
    <w:p w14:paraId="0DE0EBA3" w14:textId="24009A1E" w:rsidR="008115D5" w:rsidRPr="007A78DE" w:rsidRDefault="008115D5" w:rsidP="00A7038A">
      <w:pPr>
        <w:pStyle w:val="Prrafodelista"/>
        <w:numPr>
          <w:ilvl w:val="0"/>
          <w:numId w:val="90"/>
        </w:numPr>
        <w:rPr>
          <w:rFonts w:ascii="Century Gothic" w:hAnsi="Century Gothic" w:cs="Times New Roman"/>
          <w:sz w:val="22"/>
        </w:rPr>
      </w:pPr>
      <w:r w:rsidRPr="007A78DE">
        <w:rPr>
          <w:rFonts w:ascii="Century Gothic" w:hAnsi="Century Gothic" w:cs="Times New Roman"/>
          <w:sz w:val="22"/>
        </w:rPr>
        <w:t>La evacuación debe efectuarse con calma y en forma ordenada, utilizando siempre la derecha del corredor o pasillo. El lado izquierdo será ocupado equipos de socorro o personas que vienen en ayuda para controlar el incendio</w:t>
      </w:r>
      <w:r w:rsidR="00BE1CC2" w:rsidRPr="007A78DE">
        <w:rPr>
          <w:rFonts w:ascii="Century Gothic" w:hAnsi="Century Gothic" w:cs="Times New Roman"/>
          <w:sz w:val="22"/>
        </w:rPr>
        <w:t xml:space="preserve"> </w:t>
      </w:r>
      <w:r w:rsidRPr="007A78DE">
        <w:rPr>
          <w:rFonts w:ascii="Century Gothic" w:hAnsi="Century Gothic" w:cs="Times New Roman"/>
          <w:sz w:val="22"/>
        </w:rPr>
        <w:t>o</w:t>
      </w:r>
      <w:r w:rsidR="00BE1CC2" w:rsidRPr="007A78DE">
        <w:rPr>
          <w:rFonts w:ascii="Century Gothic" w:hAnsi="Century Gothic" w:cs="Times New Roman"/>
          <w:sz w:val="22"/>
        </w:rPr>
        <w:t xml:space="preserve"> </w:t>
      </w:r>
      <w:r w:rsidRPr="007A78DE">
        <w:rPr>
          <w:rFonts w:ascii="Century Gothic" w:hAnsi="Century Gothic" w:cs="Times New Roman"/>
          <w:sz w:val="22"/>
        </w:rPr>
        <w:t>la</w:t>
      </w:r>
      <w:r w:rsidR="00BE1CC2" w:rsidRPr="007A78DE">
        <w:rPr>
          <w:rFonts w:ascii="Century Gothic" w:hAnsi="Century Gothic" w:cs="Times New Roman"/>
          <w:sz w:val="22"/>
        </w:rPr>
        <w:t xml:space="preserve"> </w:t>
      </w:r>
      <w:r w:rsidRPr="007A78DE">
        <w:rPr>
          <w:rFonts w:ascii="Century Gothic" w:hAnsi="Century Gothic" w:cs="Times New Roman"/>
          <w:sz w:val="22"/>
        </w:rPr>
        <w:t>emergencia producida. No se devuelva, ni permita que otros</w:t>
      </w:r>
      <w:r w:rsidR="00BE1CC2" w:rsidRPr="007A78DE">
        <w:rPr>
          <w:rFonts w:ascii="Century Gothic" w:hAnsi="Century Gothic" w:cs="Times New Roman"/>
          <w:sz w:val="22"/>
        </w:rPr>
        <w:t xml:space="preserve"> </w:t>
      </w:r>
      <w:r w:rsidRPr="007A78DE">
        <w:rPr>
          <w:rFonts w:ascii="Century Gothic" w:hAnsi="Century Gothic" w:cs="Times New Roman"/>
          <w:sz w:val="22"/>
        </w:rPr>
        <w:t>lo hagan.</w:t>
      </w:r>
    </w:p>
    <w:p w14:paraId="08BC7F9F" w14:textId="77777777" w:rsidR="00923EB9" w:rsidRPr="007A78DE" w:rsidRDefault="00923EB9" w:rsidP="00923EB9">
      <w:pPr>
        <w:pStyle w:val="Textoindependiente"/>
        <w:ind w:right="49"/>
        <w:rPr>
          <w:rFonts w:ascii="Century Gothic" w:hAnsi="Century Gothic"/>
          <w:b/>
          <w:i/>
          <w:sz w:val="22"/>
          <w:szCs w:val="22"/>
        </w:rPr>
      </w:pPr>
    </w:p>
    <w:p w14:paraId="42789B1A" w14:textId="77777777" w:rsidR="008115D5" w:rsidRPr="007A78DE" w:rsidRDefault="008115D5" w:rsidP="00BE1CC2">
      <w:pPr>
        <w:rPr>
          <w:rFonts w:ascii="Century Gothic" w:hAnsi="Century Gothic" w:cs="Times New Roman"/>
          <w:sz w:val="22"/>
        </w:rPr>
      </w:pPr>
      <w:r w:rsidRPr="007A78DE">
        <w:rPr>
          <w:rFonts w:ascii="Century Gothic" w:hAnsi="Century Gothic" w:cs="Times New Roman"/>
          <w:b/>
          <w:i/>
          <w:sz w:val="22"/>
        </w:rPr>
        <w:t xml:space="preserve">Prioridades: </w:t>
      </w:r>
      <w:r w:rsidRPr="007A78DE">
        <w:rPr>
          <w:rFonts w:ascii="Century Gothic" w:hAnsi="Century Gothic" w:cs="Times New Roman"/>
          <w:sz w:val="22"/>
        </w:rPr>
        <w:t>En cualquier clase de emergencia tendrán prioridad los niños, mujeres en estado de embarazo, discapacitados y personas de la tercera edad.</w:t>
      </w:r>
    </w:p>
    <w:p w14:paraId="27E311F5" w14:textId="77777777" w:rsidR="008115D5" w:rsidRPr="007A78DE" w:rsidRDefault="008115D5" w:rsidP="005F4943">
      <w:pPr>
        <w:pStyle w:val="Textoindependiente"/>
        <w:rPr>
          <w:rFonts w:ascii="Century Gothic" w:hAnsi="Century Gothic"/>
          <w:sz w:val="22"/>
          <w:szCs w:val="22"/>
        </w:rPr>
      </w:pPr>
    </w:p>
    <w:p w14:paraId="4D34B1DB" w14:textId="77777777" w:rsidR="00923EB9" w:rsidRPr="007A78DE" w:rsidRDefault="00923EB9" w:rsidP="005F4943">
      <w:pPr>
        <w:pStyle w:val="Textoindependiente"/>
        <w:rPr>
          <w:rFonts w:ascii="Century Gothic" w:hAnsi="Century Gothic"/>
          <w:sz w:val="22"/>
          <w:szCs w:val="22"/>
        </w:rPr>
      </w:pPr>
    </w:p>
    <w:p w14:paraId="7997EDD4" w14:textId="77777777" w:rsidR="00923EB9" w:rsidRPr="007A78DE" w:rsidRDefault="00923EB9" w:rsidP="005F4943">
      <w:pPr>
        <w:pStyle w:val="Textoindependiente"/>
        <w:rPr>
          <w:rFonts w:ascii="Century Gothic" w:hAnsi="Century Gothic"/>
          <w:sz w:val="22"/>
          <w:szCs w:val="22"/>
        </w:rPr>
      </w:pPr>
    </w:p>
    <w:p w14:paraId="548BE4F6" w14:textId="77777777" w:rsidR="00923EB9" w:rsidRPr="007A78DE" w:rsidRDefault="00923EB9" w:rsidP="005F4943">
      <w:pPr>
        <w:pStyle w:val="Textoindependiente"/>
        <w:rPr>
          <w:rFonts w:ascii="Century Gothic" w:hAnsi="Century Gothic"/>
          <w:sz w:val="22"/>
          <w:szCs w:val="22"/>
        </w:rPr>
      </w:pPr>
    </w:p>
    <w:p w14:paraId="15DB9074" w14:textId="77777777" w:rsidR="00923EB9" w:rsidRPr="007A78DE" w:rsidRDefault="00923EB9" w:rsidP="005F4943">
      <w:pPr>
        <w:pStyle w:val="Textoindependiente"/>
        <w:rPr>
          <w:rFonts w:ascii="Century Gothic" w:hAnsi="Century Gothic"/>
          <w:sz w:val="22"/>
          <w:szCs w:val="22"/>
        </w:rPr>
      </w:pPr>
    </w:p>
    <w:p w14:paraId="234178E0" w14:textId="77777777" w:rsidR="00923EB9" w:rsidRPr="007A78DE" w:rsidRDefault="00923EB9" w:rsidP="005F4943">
      <w:pPr>
        <w:pStyle w:val="Textoindependiente"/>
        <w:rPr>
          <w:rFonts w:ascii="Century Gothic" w:hAnsi="Century Gothic"/>
          <w:sz w:val="22"/>
          <w:szCs w:val="22"/>
        </w:rPr>
      </w:pPr>
    </w:p>
    <w:p w14:paraId="21C6EED6" w14:textId="77777777" w:rsidR="00923EB9" w:rsidRPr="007A78DE" w:rsidRDefault="00923EB9" w:rsidP="005F4943">
      <w:pPr>
        <w:pStyle w:val="Textoindependiente"/>
        <w:rPr>
          <w:rFonts w:ascii="Century Gothic" w:hAnsi="Century Gothic"/>
          <w:sz w:val="22"/>
          <w:szCs w:val="22"/>
        </w:rPr>
      </w:pPr>
    </w:p>
    <w:p w14:paraId="67C549D4" w14:textId="77777777" w:rsidR="00923EB9" w:rsidRPr="007A78DE" w:rsidRDefault="00923EB9" w:rsidP="005F4943">
      <w:pPr>
        <w:pStyle w:val="Textoindependiente"/>
        <w:rPr>
          <w:rFonts w:ascii="Century Gothic" w:hAnsi="Century Gothic"/>
          <w:sz w:val="22"/>
          <w:szCs w:val="22"/>
        </w:rPr>
      </w:pPr>
    </w:p>
    <w:p w14:paraId="16AE2BCD" w14:textId="77777777" w:rsidR="00923EB9" w:rsidRPr="007A78DE" w:rsidRDefault="00923EB9" w:rsidP="005F4943">
      <w:pPr>
        <w:pStyle w:val="Textoindependiente"/>
        <w:rPr>
          <w:rFonts w:ascii="Century Gothic" w:hAnsi="Century Gothic"/>
          <w:sz w:val="22"/>
          <w:szCs w:val="22"/>
        </w:rPr>
      </w:pPr>
    </w:p>
    <w:p w14:paraId="32D30C86" w14:textId="77777777" w:rsidR="00923EB9" w:rsidRPr="007A78DE" w:rsidRDefault="00923EB9" w:rsidP="005F4943">
      <w:pPr>
        <w:pStyle w:val="Textoindependiente"/>
        <w:rPr>
          <w:rFonts w:ascii="Century Gothic" w:hAnsi="Century Gothic"/>
          <w:sz w:val="22"/>
          <w:szCs w:val="22"/>
        </w:rPr>
      </w:pPr>
    </w:p>
    <w:p w14:paraId="65943B3B" w14:textId="77777777" w:rsidR="00923EB9" w:rsidRPr="007A78DE" w:rsidRDefault="00923EB9" w:rsidP="005F4943">
      <w:pPr>
        <w:pStyle w:val="Textoindependiente"/>
        <w:rPr>
          <w:rFonts w:ascii="Century Gothic" w:hAnsi="Century Gothic"/>
          <w:sz w:val="22"/>
          <w:szCs w:val="22"/>
        </w:rPr>
      </w:pPr>
    </w:p>
    <w:p w14:paraId="02B13C60" w14:textId="77777777" w:rsidR="00923EB9" w:rsidRPr="007A78DE" w:rsidRDefault="00923EB9" w:rsidP="005F4943">
      <w:pPr>
        <w:pStyle w:val="Textoindependiente"/>
        <w:rPr>
          <w:rFonts w:ascii="Century Gothic" w:hAnsi="Century Gothic"/>
          <w:sz w:val="22"/>
          <w:szCs w:val="22"/>
        </w:rPr>
      </w:pPr>
    </w:p>
    <w:p w14:paraId="6465DE9A" w14:textId="77777777" w:rsidR="00923EB9" w:rsidRPr="007A78DE" w:rsidRDefault="00923EB9" w:rsidP="005F4943">
      <w:pPr>
        <w:pStyle w:val="Textoindependiente"/>
        <w:rPr>
          <w:rFonts w:ascii="Century Gothic" w:hAnsi="Century Gothic"/>
          <w:sz w:val="22"/>
          <w:szCs w:val="22"/>
        </w:rPr>
      </w:pPr>
    </w:p>
    <w:p w14:paraId="3319AED6" w14:textId="77777777" w:rsidR="00923EB9" w:rsidRPr="007A78DE" w:rsidRDefault="00923EB9" w:rsidP="005F4943">
      <w:pPr>
        <w:pStyle w:val="Textoindependiente"/>
        <w:rPr>
          <w:rFonts w:ascii="Century Gothic" w:hAnsi="Century Gothic"/>
          <w:sz w:val="22"/>
          <w:szCs w:val="22"/>
        </w:rPr>
      </w:pPr>
    </w:p>
    <w:p w14:paraId="7B552001" w14:textId="77777777" w:rsidR="00923EB9" w:rsidRPr="007A78DE" w:rsidRDefault="00923EB9" w:rsidP="005F4943">
      <w:pPr>
        <w:pStyle w:val="Textoindependiente"/>
        <w:rPr>
          <w:rFonts w:ascii="Century Gothic" w:hAnsi="Century Gothic"/>
          <w:sz w:val="22"/>
          <w:szCs w:val="22"/>
        </w:rPr>
      </w:pPr>
    </w:p>
    <w:p w14:paraId="0BB9C585" w14:textId="77777777" w:rsidR="00923EB9" w:rsidRPr="007A78DE" w:rsidRDefault="00923EB9" w:rsidP="005F4943">
      <w:pPr>
        <w:pStyle w:val="Textoindependiente"/>
        <w:rPr>
          <w:rFonts w:ascii="Century Gothic" w:hAnsi="Century Gothic"/>
          <w:sz w:val="22"/>
          <w:szCs w:val="22"/>
        </w:rPr>
      </w:pP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848"/>
      </w:tblGrid>
      <w:tr w:rsidR="008115D5" w:rsidRPr="007A78DE" w14:paraId="25A29720" w14:textId="77777777" w:rsidTr="00DB2AF6">
        <w:trPr>
          <w:trHeight w:val="430"/>
          <w:jc w:val="center"/>
        </w:trPr>
        <w:tc>
          <w:tcPr>
            <w:tcW w:w="5000" w:type="pct"/>
            <w:vAlign w:val="center"/>
          </w:tcPr>
          <w:p w14:paraId="70DB3C3B" w14:textId="77777777" w:rsidR="008115D5" w:rsidRPr="007A78DE" w:rsidRDefault="008115D5" w:rsidP="005F4943">
            <w:pPr>
              <w:pStyle w:val="TableParagraph"/>
              <w:ind w:left="1969" w:right="1895"/>
              <w:rPr>
                <w:rFonts w:ascii="Century Gothic" w:hAnsi="Century Gothic"/>
                <w:b/>
                <w:sz w:val="22"/>
              </w:rPr>
            </w:pPr>
            <w:r w:rsidRPr="007A78DE">
              <w:rPr>
                <w:rFonts w:ascii="Century Gothic" w:hAnsi="Century Gothic"/>
                <w:b/>
                <w:sz w:val="22"/>
              </w:rPr>
              <w:t>PLAN DE ACCIÓN DE EVACUACIÓN</w:t>
            </w:r>
          </w:p>
        </w:tc>
      </w:tr>
      <w:tr w:rsidR="008115D5" w:rsidRPr="007A78DE" w14:paraId="0F764DB4" w14:textId="77777777" w:rsidTr="00DB2AF6">
        <w:trPr>
          <w:trHeight w:val="4070"/>
          <w:jc w:val="center"/>
        </w:trPr>
        <w:tc>
          <w:tcPr>
            <w:tcW w:w="5000" w:type="pct"/>
            <w:vAlign w:val="center"/>
          </w:tcPr>
          <w:p w14:paraId="698C6B7B" w14:textId="77777777" w:rsidR="008115D5" w:rsidRPr="007A78DE" w:rsidRDefault="008115D5" w:rsidP="005F4943">
            <w:pPr>
              <w:pStyle w:val="TableParagraph"/>
              <w:ind w:left="106"/>
              <w:rPr>
                <w:rFonts w:ascii="Century Gothic" w:hAnsi="Century Gothic" w:cs="Times New Roman"/>
                <w:b/>
                <w:sz w:val="22"/>
              </w:rPr>
            </w:pPr>
            <w:r w:rsidRPr="007A78DE">
              <w:rPr>
                <w:rFonts w:ascii="Century Gothic" w:hAnsi="Century Gothic" w:cs="Times New Roman"/>
                <w:b/>
                <w:sz w:val="22"/>
              </w:rPr>
              <w:t>Objetivos:</w:t>
            </w:r>
          </w:p>
          <w:p w14:paraId="4B044B1D" w14:textId="77777777" w:rsidR="008115D5" w:rsidRPr="007A78DE" w:rsidRDefault="008115D5" w:rsidP="00A7038A">
            <w:pPr>
              <w:pStyle w:val="TableParagraph"/>
              <w:numPr>
                <w:ilvl w:val="0"/>
                <w:numId w:val="16"/>
              </w:numPr>
              <w:tabs>
                <w:tab w:val="left" w:pos="560"/>
              </w:tabs>
              <w:ind w:right="111"/>
              <w:rPr>
                <w:rFonts w:ascii="Century Gothic" w:hAnsi="Century Gothic" w:cs="Times New Roman"/>
                <w:sz w:val="22"/>
              </w:rPr>
            </w:pPr>
            <w:r w:rsidRPr="007A78DE">
              <w:rPr>
                <w:rFonts w:ascii="Century Gothic" w:hAnsi="Century Gothic" w:cs="Times New Roman"/>
                <w:sz w:val="22"/>
              </w:rPr>
              <w:t>Desarrollar una rápida detección y un adecuado reporte de cualquier tipo de amenaza que pueda poner en peligro la integridad de las</w:t>
            </w:r>
            <w:r w:rsidRPr="007A78DE">
              <w:rPr>
                <w:rFonts w:ascii="Century Gothic" w:hAnsi="Century Gothic" w:cs="Times New Roman"/>
                <w:spacing w:val="-16"/>
                <w:sz w:val="22"/>
              </w:rPr>
              <w:t xml:space="preserve"> </w:t>
            </w:r>
            <w:r w:rsidRPr="007A78DE">
              <w:rPr>
                <w:rFonts w:ascii="Century Gothic" w:hAnsi="Century Gothic" w:cs="Times New Roman"/>
                <w:sz w:val="22"/>
              </w:rPr>
              <w:t>personas.</w:t>
            </w:r>
          </w:p>
          <w:p w14:paraId="7EC273EB" w14:textId="77777777" w:rsidR="008115D5" w:rsidRPr="007A78DE" w:rsidRDefault="008115D5" w:rsidP="00A7038A">
            <w:pPr>
              <w:pStyle w:val="TableParagraph"/>
              <w:numPr>
                <w:ilvl w:val="0"/>
                <w:numId w:val="16"/>
              </w:numPr>
              <w:tabs>
                <w:tab w:val="left" w:pos="560"/>
              </w:tabs>
              <w:ind w:right="103"/>
              <w:rPr>
                <w:rFonts w:ascii="Century Gothic" w:hAnsi="Century Gothic" w:cs="Times New Roman"/>
                <w:sz w:val="22"/>
              </w:rPr>
            </w:pPr>
            <w:r w:rsidRPr="007A78DE">
              <w:rPr>
                <w:rFonts w:ascii="Century Gothic" w:hAnsi="Century Gothic" w:cs="Times New Roman"/>
                <w:sz w:val="22"/>
              </w:rPr>
              <w:t>Frente a la detección de una amenaza, garantizar una rápida voz de alarma que</w:t>
            </w:r>
            <w:r w:rsidRPr="007A78DE">
              <w:rPr>
                <w:rFonts w:ascii="Century Gothic" w:hAnsi="Century Gothic" w:cs="Times New Roman"/>
                <w:spacing w:val="-13"/>
                <w:sz w:val="22"/>
              </w:rPr>
              <w:t xml:space="preserve"> </w:t>
            </w:r>
            <w:r w:rsidRPr="007A78DE">
              <w:rPr>
                <w:rFonts w:ascii="Century Gothic" w:hAnsi="Century Gothic" w:cs="Times New Roman"/>
                <w:sz w:val="22"/>
              </w:rPr>
              <w:t>permita</w:t>
            </w:r>
            <w:r w:rsidRPr="007A78DE">
              <w:rPr>
                <w:rFonts w:ascii="Century Gothic" w:hAnsi="Century Gothic" w:cs="Times New Roman"/>
                <w:spacing w:val="-13"/>
                <w:sz w:val="22"/>
              </w:rPr>
              <w:t xml:space="preserve"> </w:t>
            </w:r>
            <w:r w:rsidRPr="007A78DE">
              <w:rPr>
                <w:rFonts w:ascii="Century Gothic" w:hAnsi="Century Gothic" w:cs="Times New Roman"/>
                <w:sz w:val="22"/>
              </w:rPr>
              <w:t>dar</w:t>
            </w:r>
            <w:r w:rsidRPr="007A78DE">
              <w:rPr>
                <w:rFonts w:ascii="Century Gothic" w:hAnsi="Century Gothic" w:cs="Times New Roman"/>
                <w:spacing w:val="-10"/>
                <w:sz w:val="22"/>
              </w:rPr>
              <w:t xml:space="preserve"> </w:t>
            </w:r>
            <w:r w:rsidRPr="007A78DE">
              <w:rPr>
                <w:rFonts w:ascii="Century Gothic" w:hAnsi="Century Gothic" w:cs="Times New Roman"/>
                <w:sz w:val="22"/>
              </w:rPr>
              <w:t>a</w:t>
            </w:r>
            <w:r w:rsidRPr="007A78DE">
              <w:rPr>
                <w:rFonts w:ascii="Century Gothic" w:hAnsi="Century Gothic" w:cs="Times New Roman"/>
                <w:spacing w:val="-13"/>
                <w:sz w:val="22"/>
              </w:rPr>
              <w:t xml:space="preserve"> </w:t>
            </w:r>
            <w:r w:rsidRPr="007A78DE">
              <w:rPr>
                <w:rFonts w:ascii="Century Gothic" w:hAnsi="Century Gothic" w:cs="Times New Roman"/>
                <w:sz w:val="22"/>
              </w:rPr>
              <w:t>conocer</w:t>
            </w:r>
            <w:r w:rsidRPr="007A78DE">
              <w:rPr>
                <w:rFonts w:ascii="Century Gothic" w:hAnsi="Century Gothic" w:cs="Times New Roman"/>
                <w:spacing w:val="-10"/>
                <w:sz w:val="22"/>
              </w:rPr>
              <w:t xml:space="preserve"> </w:t>
            </w:r>
            <w:r w:rsidRPr="007A78DE">
              <w:rPr>
                <w:rFonts w:ascii="Century Gothic" w:hAnsi="Century Gothic" w:cs="Times New Roman"/>
                <w:sz w:val="22"/>
              </w:rPr>
              <w:t>de</w:t>
            </w:r>
            <w:r w:rsidRPr="007A78DE">
              <w:rPr>
                <w:rFonts w:ascii="Century Gothic" w:hAnsi="Century Gothic" w:cs="Times New Roman"/>
                <w:spacing w:val="-13"/>
                <w:sz w:val="22"/>
              </w:rPr>
              <w:t xml:space="preserve"> </w:t>
            </w:r>
            <w:r w:rsidRPr="007A78DE">
              <w:rPr>
                <w:rFonts w:ascii="Century Gothic" w:hAnsi="Century Gothic" w:cs="Times New Roman"/>
                <w:sz w:val="22"/>
              </w:rPr>
              <w:t>manera</w:t>
            </w:r>
            <w:r w:rsidRPr="007A78DE">
              <w:rPr>
                <w:rFonts w:ascii="Century Gothic" w:hAnsi="Century Gothic" w:cs="Times New Roman"/>
                <w:spacing w:val="-13"/>
                <w:sz w:val="22"/>
              </w:rPr>
              <w:t xml:space="preserve"> </w:t>
            </w:r>
            <w:r w:rsidRPr="007A78DE">
              <w:rPr>
                <w:rFonts w:ascii="Century Gothic" w:hAnsi="Century Gothic" w:cs="Times New Roman"/>
                <w:sz w:val="22"/>
              </w:rPr>
              <w:t>inmediata</w:t>
            </w:r>
            <w:r w:rsidRPr="007A78DE">
              <w:rPr>
                <w:rFonts w:ascii="Century Gothic" w:hAnsi="Century Gothic" w:cs="Times New Roman"/>
                <w:spacing w:val="-12"/>
                <w:sz w:val="22"/>
              </w:rPr>
              <w:t xml:space="preserve"> </w:t>
            </w:r>
            <w:r w:rsidRPr="007A78DE">
              <w:rPr>
                <w:rFonts w:ascii="Century Gothic" w:hAnsi="Century Gothic" w:cs="Times New Roman"/>
                <w:sz w:val="22"/>
              </w:rPr>
              <w:t>y</w:t>
            </w:r>
            <w:r w:rsidRPr="007A78DE">
              <w:rPr>
                <w:rFonts w:ascii="Century Gothic" w:hAnsi="Century Gothic" w:cs="Times New Roman"/>
                <w:spacing w:val="-14"/>
                <w:sz w:val="22"/>
              </w:rPr>
              <w:t xml:space="preserve"> </w:t>
            </w:r>
            <w:r w:rsidRPr="007A78DE">
              <w:rPr>
                <w:rFonts w:ascii="Century Gothic" w:hAnsi="Century Gothic" w:cs="Times New Roman"/>
                <w:sz w:val="22"/>
              </w:rPr>
              <w:t>uniforme</w:t>
            </w:r>
            <w:r w:rsidRPr="007A78DE">
              <w:rPr>
                <w:rFonts w:ascii="Century Gothic" w:hAnsi="Century Gothic" w:cs="Times New Roman"/>
                <w:spacing w:val="-13"/>
                <w:sz w:val="22"/>
              </w:rPr>
              <w:t xml:space="preserve"> </w:t>
            </w:r>
            <w:r w:rsidRPr="007A78DE">
              <w:rPr>
                <w:rFonts w:ascii="Century Gothic" w:hAnsi="Century Gothic" w:cs="Times New Roman"/>
                <w:sz w:val="22"/>
              </w:rPr>
              <w:t>a</w:t>
            </w:r>
            <w:r w:rsidRPr="007A78DE">
              <w:rPr>
                <w:rFonts w:ascii="Century Gothic" w:hAnsi="Century Gothic" w:cs="Times New Roman"/>
                <w:spacing w:val="-13"/>
                <w:sz w:val="22"/>
              </w:rPr>
              <w:t xml:space="preserve"> </w:t>
            </w:r>
            <w:r w:rsidRPr="007A78DE">
              <w:rPr>
                <w:rFonts w:ascii="Century Gothic" w:hAnsi="Century Gothic" w:cs="Times New Roman"/>
                <w:sz w:val="22"/>
              </w:rPr>
              <w:t>todo</w:t>
            </w:r>
            <w:r w:rsidRPr="007A78DE">
              <w:rPr>
                <w:rFonts w:ascii="Century Gothic" w:hAnsi="Century Gothic" w:cs="Times New Roman"/>
                <w:spacing w:val="-12"/>
                <w:sz w:val="22"/>
              </w:rPr>
              <w:t xml:space="preserve"> </w:t>
            </w:r>
            <w:r w:rsidRPr="007A78DE">
              <w:rPr>
                <w:rFonts w:ascii="Century Gothic" w:hAnsi="Century Gothic" w:cs="Times New Roman"/>
                <w:sz w:val="22"/>
              </w:rPr>
              <w:t>el</w:t>
            </w:r>
            <w:r w:rsidRPr="007A78DE">
              <w:rPr>
                <w:rFonts w:ascii="Century Gothic" w:hAnsi="Century Gothic" w:cs="Times New Roman"/>
                <w:spacing w:val="-12"/>
                <w:sz w:val="22"/>
              </w:rPr>
              <w:t xml:space="preserve"> </w:t>
            </w:r>
            <w:r w:rsidRPr="007A78DE">
              <w:rPr>
                <w:rFonts w:ascii="Century Gothic" w:hAnsi="Century Gothic" w:cs="Times New Roman"/>
                <w:sz w:val="22"/>
              </w:rPr>
              <w:t>personal del punto de venta, la necesidad de</w:t>
            </w:r>
            <w:r w:rsidRPr="007A78DE">
              <w:rPr>
                <w:rFonts w:ascii="Century Gothic" w:hAnsi="Century Gothic" w:cs="Times New Roman"/>
                <w:spacing w:val="-8"/>
                <w:sz w:val="22"/>
              </w:rPr>
              <w:t xml:space="preserve"> </w:t>
            </w:r>
            <w:r w:rsidRPr="007A78DE">
              <w:rPr>
                <w:rFonts w:ascii="Century Gothic" w:hAnsi="Century Gothic" w:cs="Times New Roman"/>
                <w:sz w:val="22"/>
              </w:rPr>
              <w:t>evacuar.</w:t>
            </w:r>
          </w:p>
          <w:p w14:paraId="04E5FD27" w14:textId="77777777" w:rsidR="008115D5" w:rsidRPr="007A78DE" w:rsidRDefault="008115D5" w:rsidP="00A7038A">
            <w:pPr>
              <w:pStyle w:val="TableParagraph"/>
              <w:numPr>
                <w:ilvl w:val="0"/>
                <w:numId w:val="16"/>
              </w:numPr>
              <w:tabs>
                <w:tab w:val="left" w:pos="560"/>
              </w:tabs>
              <w:ind w:right="104"/>
              <w:rPr>
                <w:rFonts w:ascii="Century Gothic" w:hAnsi="Century Gothic" w:cs="Times New Roman"/>
                <w:sz w:val="22"/>
              </w:rPr>
            </w:pPr>
            <w:r w:rsidRPr="007A78DE">
              <w:rPr>
                <w:rFonts w:ascii="Century Gothic" w:hAnsi="Century Gothic" w:cs="Times New Roman"/>
                <w:sz w:val="22"/>
              </w:rPr>
              <w:t>Suministrar</w:t>
            </w:r>
            <w:r w:rsidRPr="007A78DE">
              <w:rPr>
                <w:rFonts w:ascii="Century Gothic" w:hAnsi="Century Gothic" w:cs="Times New Roman"/>
                <w:spacing w:val="-11"/>
                <w:sz w:val="22"/>
              </w:rPr>
              <w:t xml:space="preserve"> </w:t>
            </w:r>
            <w:r w:rsidRPr="007A78DE">
              <w:rPr>
                <w:rFonts w:ascii="Century Gothic" w:hAnsi="Century Gothic" w:cs="Times New Roman"/>
                <w:sz w:val="22"/>
              </w:rPr>
              <w:t>una</w:t>
            </w:r>
            <w:r w:rsidRPr="007A78DE">
              <w:rPr>
                <w:rFonts w:ascii="Century Gothic" w:hAnsi="Century Gothic" w:cs="Times New Roman"/>
                <w:spacing w:val="-12"/>
                <w:sz w:val="22"/>
              </w:rPr>
              <w:t xml:space="preserve"> </w:t>
            </w:r>
            <w:r w:rsidRPr="007A78DE">
              <w:rPr>
                <w:rFonts w:ascii="Century Gothic" w:hAnsi="Century Gothic" w:cs="Times New Roman"/>
                <w:sz w:val="22"/>
              </w:rPr>
              <w:t>metodología</w:t>
            </w:r>
            <w:r w:rsidRPr="007A78DE">
              <w:rPr>
                <w:rFonts w:ascii="Century Gothic" w:hAnsi="Century Gothic" w:cs="Times New Roman"/>
                <w:spacing w:val="-16"/>
                <w:sz w:val="22"/>
              </w:rPr>
              <w:t xml:space="preserve"> </w:t>
            </w:r>
            <w:r w:rsidRPr="007A78DE">
              <w:rPr>
                <w:rFonts w:ascii="Century Gothic" w:hAnsi="Century Gothic" w:cs="Times New Roman"/>
                <w:sz w:val="22"/>
              </w:rPr>
              <w:t>rápida</w:t>
            </w:r>
            <w:r w:rsidRPr="007A78DE">
              <w:rPr>
                <w:rFonts w:ascii="Century Gothic" w:hAnsi="Century Gothic" w:cs="Times New Roman"/>
                <w:spacing w:val="-13"/>
                <w:sz w:val="22"/>
              </w:rPr>
              <w:t xml:space="preserve"> </w:t>
            </w:r>
            <w:r w:rsidRPr="007A78DE">
              <w:rPr>
                <w:rFonts w:ascii="Century Gothic" w:hAnsi="Century Gothic" w:cs="Times New Roman"/>
                <w:sz w:val="22"/>
              </w:rPr>
              <w:t>y</w:t>
            </w:r>
            <w:r w:rsidRPr="007A78DE">
              <w:rPr>
                <w:rFonts w:ascii="Century Gothic" w:hAnsi="Century Gothic" w:cs="Times New Roman"/>
                <w:spacing w:val="-14"/>
                <w:sz w:val="22"/>
              </w:rPr>
              <w:t xml:space="preserve"> </w:t>
            </w:r>
            <w:r w:rsidRPr="007A78DE">
              <w:rPr>
                <w:rFonts w:ascii="Century Gothic" w:hAnsi="Century Gothic" w:cs="Times New Roman"/>
                <w:sz w:val="22"/>
              </w:rPr>
              <w:t>confiable</w:t>
            </w:r>
            <w:r w:rsidRPr="007A78DE">
              <w:rPr>
                <w:rFonts w:ascii="Century Gothic" w:hAnsi="Century Gothic" w:cs="Times New Roman"/>
                <w:spacing w:val="-12"/>
                <w:sz w:val="22"/>
              </w:rPr>
              <w:t xml:space="preserve"> </w:t>
            </w:r>
            <w:r w:rsidRPr="007A78DE">
              <w:rPr>
                <w:rFonts w:ascii="Century Gothic" w:hAnsi="Century Gothic" w:cs="Times New Roman"/>
                <w:sz w:val="22"/>
              </w:rPr>
              <w:t>de</w:t>
            </w:r>
            <w:r w:rsidRPr="007A78DE">
              <w:rPr>
                <w:rFonts w:ascii="Century Gothic" w:hAnsi="Century Gothic" w:cs="Times New Roman"/>
                <w:spacing w:val="-17"/>
                <w:sz w:val="22"/>
              </w:rPr>
              <w:t xml:space="preserve"> </w:t>
            </w:r>
            <w:r w:rsidRPr="007A78DE">
              <w:rPr>
                <w:rFonts w:ascii="Century Gothic" w:hAnsi="Century Gothic" w:cs="Times New Roman"/>
                <w:sz w:val="22"/>
              </w:rPr>
              <w:t>verificación</w:t>
            </w:r>
            <w:r w:rsidRPr="007A78DE">
              <w:rPr>
                <w:rFonts w:ascii="Century Gothic" w:hAnsi="Century Gothic" w:cs="Times New Roman"/>
                <w:spacing w:val="-12"/>
                <w:sz w:val="22"/>
              </w:rPr>
              <w:t xml:space="preserve"> </w:t>
            </w:r>
            <w:r w:rsidRPr="007A78DE">
              <w:rPr>
                <w:rFonts w:ascii="Century Gothic" w:hAnsi="Century Gothic" w:cs="Times New Roman"/>
                <w:sz w:val="22"/>
              </w:rPr>
              <w:t>en</w:t>
            </w:r>
            <w:r w:rsidRPr="007A78DE">
              <w:rPr>
                <w:rFonts w:ascii="Century Gothic" w:hAnsi="Century Gothic" w:cs="Times New Roman"/>
                <w:spacing w:val="-16"/>
                <w:sz w:val="22"/>
              </w:rPr>
              <w:t xml:space="preserve"> </w:t>
            </w:r>
            <w:r w:rsidRPr="007A78DE">
              <w:rPr>
                <w:rFonts w:ascii="Century Gothic" w:hAnsi="Century Gothic" w:cs="Times New Roman"/>
                <w:sz w:val="22"/>
              </w:rPr>
              <w:t>los</w:t>
            </w:r>
            <w:r w:rsidRPr="007A78DE">
              <w:rPr>
                <w:rFonts w:ascii="Century Gothic" w:hAnsi="Century Gothic" w:cs="Times New Roman"/>
                <w:spacing w:val="-14"/>
                <w:sz w:val="22"/>
              </w:rPr>
              <w:t xml:space="preserve"> </w:t>
            </w:r>
            <w:r w:rsidRPr="007A78DE">
              <w:rPr>
                <w:rFonts w:ascii="Century Gothic" w:hAnsi="Century Gothic" w:cs="Times New Roman"/>
                <w:sz w:val="22"/>
              </w:rPr>
              <w:t>sitios</w:t>
            </w:r>
            <w:r w:rsidRPr="007A78DE">
              <w:rPr>
                <w:rFonts w:ascii="Century Gothic" w:hAnsi="Century Gothic" w:cs="Times New Roman"/>
                <w:spacing w:val="-15"/>
                <w:sz w:val="22"/>
              </w:rPr>
              <w:t xml:space="preserve"> </w:t>
            </w:r>
            <w:r w:rsidRPr="007A78DE">
              <w:rPr>
                <w:rFonts w:ascii="Century Gothic" w:hAnsi="Century Gothic" w:cs="Times New Roman"/>
                <w:sz w:val="22"/>
              </w:rPr>
              <w:t>de reunión</w:t>
            </w:r>
            <w:r w:rsidRPr="007A78DE">
              <w:rPr>
                <w:rFonts w:ascii="Century Gothic" w:hAnsi="Century Gothic" w:cs="Times New Roman"/>
                <w:spacing w:val="-13"/>
                <w:sz w:val="22"/>
              </w:rPr>
              <w:t xml:space="preserve"> </w:t>
            </w:r>
            <w:r w:rsidRPr="007A78DE">
              <w:rPr>
                <w:rFonts w:ascii="Century Gothic" w:hAnsi="Century Gothic" w:cs="Times New Roman"/>
                <w:sz w:val="22"/>
              </w:rPr>
              <w:t>del</w:t>
            </w:r>
            <w:r w:rsidRPr="007A78DE">
              <w:rPr>
                <w:rFonts w:ascii="Century Gothic" w:hAnsi="Century Gothic" w:cs="Times New Roman"/>
                <w:spacing w:val="-12"/>
                <w:sz w:val="22"/>
              </w:rPr>
              <w:t xml:space="preserve"> </w:t>
            </w:r>
            <w:r w:rsidRPr="007A78DE">
              <w:rPr>
                <w:rFonts w:ascii="Century Gothic" w:hAnsi="Century Gothic" w:cs="Times New Roman"/>
                <w:sz w:val="22"/>
              </w:rPr>
              <w:t>número</w:t>
            </w:r>
            <w:r w:rsidRPr="007A78DE">
              <w:rPr>
                <w:rFonts w:ascii="Century Gothic" w:hAnsi="Century Gothic" w:cs="Times New Roman"/>
                <w:spacing w:val="-13"/>
                <w:sz w:val="22"/>
              </w:rPr>
              <w:t xml:space="preserve"> </w:t>
            </w:r>
            <w:r w:rsidRPr="007A78DE">
              <w:rPr>
                <w:rFonts w:ascii="Century Gothic" w:hAnsi="Century Gothic" w:cs="Times New Roman"/>
                <w:sz w:val="22"/>
              </w:rPr>
              <w:t>de</w:t>
            </w:r>
            <w:r w:rsidRPr="007A78DE">
              <w:rPr>
                <w:rFonts w:ascii="Century Gothic" w:hAnsi="Century Gothic" w:cs="Times New Roman"/>
                <w:spacing w:val="-13"/>
                <w:sz w:val="22"/>
              </w:rPr>
              <w:t xml:space="preserve"> </w:t>
            </w:r>
            <w:r w:rsidRPr="007A78DE">
              <w:rPr>
                <w:rFonts w:ascii="Century Gothic" w:hAnsi="Century Gothic" w:cs="Times New Roman"/>
                <w:sz w:val="22"/>
              </w:rPr>
              <w:t>personas</w:t>
            </w:r>
            <w:r w:rsidRPr="007A78DE">
              <w:rPr>
                <w:rFonts w:ascii="Century Gothic" w:hAnsi="Century Gothic" w:cs="Times New Roman"/>
                <w:spacing w:val="-11"/>
                <w:sz w:val="22"/>
              </w:rPr>
              <w:t xml:space="preserve"> </w:t>
            </w:r>
            <w:r w:rsidRPr="007A78DE">
              <w:rPr>
                <w:rFonts w:ascii="Century Gothic" w:hAnsi="Century Gothic" w:cs="Times New Roman"/>
                <w:sz w:val="22"/>
              </w:rPr>
              <w:t>evacuadas</w:t>
            </w:r>
            <w:r w:rsidRPr="007A78DE">
              <w:rPr>
                <w:rFonts w:ascii="Century Gothic" w:hAnsi="Century Gothic" w:cs="Times New Roman"/>
                <w:spacing w:val="-8"/>
                <w:sz w:val="22"/>
              </w:rPr>
              <w:t xml:space="preserve"> </w:t>
            </w:r>
            <w:r w:rsidRPr="007A78DE">
              <w:rPr>
                <w:rFonts w:ascii="Century Gothic" w:hAnsi="Century Gothic" w:cs="Times New Roman"/>
                <w:sz w:val="22"/>
              </w:rPr>
              <w:t>y</w:t>
            </w:r>
            <w:r w:rsidRPr="007A78DE">
              <w:rPr>
                <w:rFonts w:ascii="Century Gothic" w:hAnsi="Century Gothic" w:cs="Times New Roman"/>
                <w:spacing w:val="-15"/>
                <w:sz w:val="22"/>
              </w:rPr>
              <w:t xml:space="preserve"> </w:t>
            </w:r>
            <w:r w:rsidRPr="007A78DE">
              <w:rPr>
                <w:rFonts w:ascii="Century Gothic" w:hAnsi="Century Gothic" w:cs="Times New Roman"/>
                <w:sz w:val="22"/>
              </w:rPr>
              <w:t>si</w:t>
            </w:r>
            <w:r w:rsidRPr="007A78DE">
              <w:rPr>
                <w:rFonts w:ascii="Century Gothic" w:hAnsi="Century Gothic" w:cs="Times New Roman"/>
                <w:spacing w:val="-12"/>
                <w:sz w:val="22"/>
              </w:rPr>
              <w:t xml:space="preserve"> </w:t>
            </w:r>
            <w:r w:rsidRPr="007A78DE">
              <w:rPr>
                <w:rFonts w:ascii="Century Gothic" w:hAnsi="Century Gothic" w:cs="Times New Roman"/>
                <w:sz w:val="22"/>
              </w:rPr>
              <w:t>todos</w:t>
            </w:r>
            <w:r w:rsidRPr="007A78DE">
              <w:rPr>
                <w:rFonts w:ascii="Century Gothic" w:hAnsi="Century Gothic" w:cs="Times New Roman"/>
                <w:spacing w:val="-11"/>
                <w:sz w:val="22"/>
              </w:rPr>
              <w:t xml:space="preserve"> </w:t>
            </w:r>
            <w:r w:rsidRPr="007A78DE">
              <w:rPr>
                <w:rFonts w:ascii="Century Gothic" w:hAnsi="Century Gothic" w:cs="Times New Roman"/>
                <w:sz w:val="22"/>
              </w:rPr>
              <w:t>los</w:t>
            </w:r>
            <w:r w:rsidRPr="007A78DE">
              <w:rPr>
                <w:rFonts w:ascii="Century Gothic" w:hAnsi="Century Gothic" w:cs="Times New Roman"/>
                <w:spacing w:val="-11"/>
                <w:sz w:val="22"/>
              </w:rPr>
              <w:t xml:space="preserve"> </w:t>
            </w:r>
            <w:r w:rsidRPr="007A78DE">
              <w:rPr>
                <w:rFonts w:ascii="Century Gothic" w:hAnsi="Century Gothic" w:cs="Times New Roman"/>
                <w:sz w:val="22"/>
              </w:rPr>
              <w:t>ocupantes</w:t>
            </w:r>
            <w:r w:rsidRPr="007A78DE">
              <w:rPr>
                <w:rFonts w:ascii="Century Gothic" w:hAnsi="Century Gothic" w:cs="Times New Roman"/>
                <w:spacing w:val="-11"/>
                <w:sz w:val="22"/>
              </w:rPr>
              <w:t xml:space="preserve"> </w:t>
            </w:r>
            <w:r w:rsidRPr="007A78DE">
              <w:rPr>
                <w:rFonts w:ascii="Century Gothic" w:hAnsi="Century Gothic" w:cs="Times New Roman"/>
                <w:sz w:val="22"/>
              </w:rPr>
              <w:t>lograron salir de él, en su defecto poder tener un registro de personas desaparecidas o afectadas por el</w:t>
            </w:r>
            <w:r w:rsidRPr="007A78DE">
              <w:rPr>
                <w:rFonts w:ascii="Century Gothic" w:hAnsi="Century Gothic" w:cs="Times New Roman"/>
                <w:spacing w:val="-1"/>
                <w:sz w:val="22"/>
              </w:rPr>
              <w:t xml:space="preserve"> </w:t>
            </w:r>
            <w:r w:rsidRPr="007A78DE">
              <w:rPr>
                <w:rFonts w:ascii="Century Gothic" w:hAnsi="Century Gothic" w:cs="Times New Roman"/>
                <w:sz w:val="22"/>
              </w:rPr>
              <w:t>siniestro.</w:t>
            </w:r>
          </w:p>
          <w:p w14:paraId="062D8189" w14:textId="77777777" w:rsidR="008115D5" w:rsidRPr="007A78DE" w:rsidRDefault="008115D5" w:rsidP="00A7038A">
            <w:pPr>
              <w:pStyle w:val="TableParagraph"/>
              <w:numPr>
                <w:ilvl w:val="0"/>
                <w:numId w:val="16"/>
              </w:numPr>
              <w:tabs>
                <w:tab w:val="left" w:pos="560"/>
              </w:tabs>
              <w:ind w:right="109"/>
              <w:rPr>
                <w:rFonts w:ascii="Century Gothic" w:hAnsi="Century Gothic" w:cs="Times New Roman"/>
                <w:sz w:val="22"/>
              </w:rPr>
            </w:pPr>
            <w:r w:rsidRPr="007A78DE">
              <w:rPr>
                <w:rFonts w:ascii="Century Gothic" w:hAnsi="Century Gothic" w:cs="Times New Roman"/>
                <w:sz w:val="22"/>
              </w:rPr>
              <w:t>Prestar Primeros auxilios a personas lesionadas o súbitamente enfermas, que lo</w:t>
            </w:r>
            <w:r w:rsidRPr="007A78DE">
              <w:rPr>
                <w:rFonts w:ascii="Century Gothic" w:hAnsi="Century Gothic" w:cs="Times New Roman"/>
                <w:spacing w:val="-3"/>
                <w:sz w:val="22"/>
              </w:rPr>
              <w:t xml:space="preserve"> </w:t>
            </w:r>
            <w:r w:rsidRPr="007A78DE">
              <w:rPr>
                <w:rFonts w:ascii="Century Gothic" w:hAnsi="Century Gothic" w:cs="Times New Roman"/>
                <w:sz w:val="22"/>
              </w:rPr>
              <w:t>requieran.</w:t>
            </w:r>
          </w:p>
          <w:p w14:paraId="1ACF195F" w14:textId="77777777" w:rsidR="008115D5" w:rsidRPr="007A78DE" w:rsidRDefault="008115D5" w:rsidP="00A7038A">
            <w:pPr>
              <w:pStyle w:val="TableParagraph"/>
              <w:numPr>
                <w:ilvl w:val="0"/>
                <w:numId w:val="16"/>
              </w:numPr>
              <w:tabs>
                <w:tab w:val="left" w:pos="560"/>
              </w:tabs>
              <w:ind w:right="100"/>
              <w:rPr>
                <w:rFonts w:ascii="Century Gothic" w:hAnsi="Century Gothic" w:cs="Times New Roman"/>
                <w:sz w:val="22"/>
              </w:rPr>
            </w:pPr>
            <w:r w:rsidRPr="007A78DE">
              <w:rPr>
                <w:rFonts w:ascii="Century Gothic" w:hAnsi="Century Gothic" w:cs="Times New Roman"/>
                <w:sz w:val="22"/>
              </w:rPr>
              <w:t>Intentar un control inmediato, provisional y adecuado de la Emergencia INCIPIENTE, siempre y cuando esto no represente peligro para la integridad de las</w:t>
            </w:r>
            <w:r w:rsidRPr="007A78DE">
              <w:rPr>
                <w:rFonts w:ascii="Century Gothic" w:hAnsi="Century Gothic" w:cs="Times New Roman"/>
                <w:spacing w:val="-1"/>
                <w:sz w:val="22"/>
              </w:rPr>
              <w:t xml:space="preserve"> </w:t>
            </w:r>
            <w:r w:rsidRPr="007A78DE">
              <w:rPr>
                <w:rFonts w:ascii="Century Gothic" w:hAnsi="Century Gothic" w:cs="Times New Roman"/>
                <w:sz w:val="22"/>
              </w:rPr>
              <w:t>personas.</w:t>
            </w:r>
          </w:p>
          <w:p w14:paraId="160D189F" w14:textId="77777777" w:rsidR="008115D5" w:rsidRPr="007A78DE" w:rsidRDefault="008115D5" w:rsidP="00A7038A">
            <w:pPr>
              <w:pStyle w:val="TableParagraph"/>
              <w:numPr>
                <w:ilvl w:val="0"/>
                <w:numId w:val="16"/>
              </w:numPr>
              <w:tabs>
                <w:tab w:val="left" w:pos="560"/>
              </w:tabs>
              <w:ind w:right="107"/>
              <w:rPr>
                <w:rFonts w:ascii="Century Gothic" w:hAnsi="Century Gothic"/>
                <w:sz w:val="22"/>
              </w:rPr>
            </w:pPr>
            <w:r w:rsidRPr="007A78DE">
              <w:rPr>
                <w:rFonts w:ascii="Century Gothic" w:hAnsi="Century Gothic" w:cs="Times New Roman"/>
                <w:sz w:val="22"/>
              </w:rPr>
              <w:t>Mantener un adecuado reporte informativo a colaboradores y Comunidad en general acerca de la situación ocurrida y personas</w:t>
            </w:r>
            <w:r w:rsidRPr="007A78DE">
              <w:rPr>
                <w:rFonts w:ascii="Century Gothic" w:hAnsi="Century Gothic" w:cs="Times New Roman"/>
                <w:spacing w:val="-16"/>
                <w:sz w:val="22"/>
              </w:rPr>
              <w:t xml:space="preserve"> </w:t>
            </w:r>
            <w:r w:rsidRPr="007A78DE">
              <w:rPr>
                <w:rFonts w:ascii="Century Gothic" w:hAnsi="Century Gothic" w:cs="Times New Roman"/>
                <w:sz w:val="22"/>
              </w:rPr>
              <w:t>afectadas.</w:t>
            </w:r>
          </w:p>
        </w:tc>
      </w:tr>
      <w:tr w:rsidR="008115D5" w:rsidRPr="007A78DE" w14:paraId="48F511AB" w14:textId="77777777" w:rsidTr="00DB2AF6">
        <w:trPr>
          <w:trHeight w:val="702"/>
          <w:jc w:val="center"/>
        </w:trPr>
        <w:tc>
          <w:tcPr>
            <w:tcW w:w="5000" w:type="pct"/>
            <w:vAlign w:val="center"/>
          </w:tcPr>
          <w:p w14:paraId="488F9FDF" w14:textId="77777777" w:rsidR="008115D5" w:rsidRPr="007A78DE" w:rsidRDefault="008115D5" w:rsidP="005F4943">
            <w:pPr>
              <w:pStyle w:val="TableParagraph"/>
              <w:ind w:left="106"/>
              <w:rPr>
                <w:rFonts w:ascii="Century Gothic" w:hAnsi="Century Gothic" w:cs="Times New Roman"/>
                <w:iCs/>
                <w:sz w:val="22"/>
              </w:rPr>
            </w:pPr>
            <w:r w:rsidRPr="007A78DE">
              <w:rPr>
                <w:rFonts w:ascii="Century Gothic" w:hAnsi="Century Gothic" w:cs="Times New Roman"/>
                <w:b/>
                <w:iCs/>
                <w:sz w:val="22"/>
              </w:rPr>
              <w:t xml:space="preserve">Estructura Organizacional: </w:t>
            </w:r>
            <w:r w:rsidRPr="007A78DE">
              <w:rPr>
                <w:rFonts w:ascii="Century Gothic" w:hAnsi="Century Gothic" w:cs="Times New Roman"/>
                <w:iCs/>
                <w:sz w:val="22"/>
              </w:rPr>
              <w:t>Quien detecta la emergencia, avisa al coordinador de la brigada / Coord. SST / COE.</w:t>
            </w:r>
          </w:p>
        </w:tc>
      </w:tr>
      <w:tr w:rsidR="008115D5" w:rsidRPr="007A78DE" w14:paraId="6CDD9949" w14:textId="77777777" w:rsidTr="00DB2AF6">
        <w:trPr>
          <w:trHeight w:val="4855"/>
          <w:jc w:val="center"/>
        </w:trPr>
        <w:tc>
          <w:tcPr>
            <w:tcW w:w="5000" w:type="pct"/>
            <w:vAlign w:val="center"/>
          </w:tcPr>
          <w:p w14:paraId="7CB396EC" w14:textId="2B238622" w:rsidR="008115D5" w:rsidRPr="007A78DE" w:rsidRDefault="008115D5" w:rsidP="00BE1CC2">
            <w:pPr>
              <w:rPr>
                <w:rFonts w:ascii="Century Gothic" w:hAnsi="Century Gothic" w:cs="Times New Roman"/>
                <w:sz w:val="22"/>
              </w:rPr>
            </w:pPr>
            <w:r w:rsidRPr="007A78DE">
              <w:rPr>
                <w:rFonts w:ascii="Century Gothic" w:hAnsi="Century Gothic" w:cs="Times New Roman"/>
                <w:b/>
                <w:i/>
                <w:sz w:val="22"/>
              </w:rPr>
              <w:t>Alarma:</w:t>
            </w:r>
            <w:r w:rsidR="00BE1CC2" w:rsidRPr="007A78DE">
              <w:rPr>
                <w:rFonts w:ascii="Century Gothic" w:hAnsi="Century Gothic" w:cs="Times New Roman"/>
                <w:b/>
                <w:i/>
                <w:sz w:val="22"/>
              </w:rPr>
              <w:t xml:space="preserve"> </w:t>
            </w:r>
            <w:r w:rsidRPr="007A78DE">
              <w:rPr>
                <w:rFonts w:ascii="Century Gothic" w:hAnsi="Century Gothic" w:cs="Times New Roman"/>
                <w:sz w:val="22"/>
              </w:rPr>
              <w:t>Es el mecanismo que permite informar oportuna y adecuadamente a todas las personas y la activación de los planes de</w:t>
            </w:r>
            <w:r w:rsidRPr="007A78DE">
              <w:rPr>
                <w:rFonts w:ascii="Century Gothic" w:hAnsi="Century Gothic" w:cs="Times New Roman"/>
                <w:spacing w:val="-11"/>
                <w:sz w:val="22"/>
              </w:rPr>
              <w:t xml:space="preserve"> </w:t>
            </w:r>
            <w:r w:rsidRPr="007A78DE">
              <w:rPr>
                <w:rFonts w:ascii="Century Gothic" w:hAnsi="Century Gothic" w:cs="Times New Roman"/>
                <w:sz w:val="22"/>
              </w:rPr>
              <w:t>respuesta.</w:t>
            </w:r>
          </w:p>
          <w:p w14:paraId="10B1D8B8" w14:textId="5DD0B57F" w:rsidR="008115D5" w:rsidRPr="007A78DE" w:rsidRDefault="008115D5" w:rsidP="00BE1CC2">
            <w:pPr>
              <w:rPr>
                <w:rFonts w:ascii="Century Gothic" w:hAnsi="Century Gothic" w:cs="Times New Roman"/>
                <w:sz w:val="22"/>
              </w:rPr>
            </w:pPr>
            <w:r w:rsidRPr="007A78DE">
              <w:rPr>
                <w:rFonts w:ascii="Century Gothic" w:hAnsi="Century Gothic" w:cs="Times New Roman"/>
                <w:b/>
                <w:sz w:val="22"/>
              </w:rPr>
              <w:t xml:space="preserve">INVIMA GRUPO DE TRABAJO TERRITORIAL OCCIDENTE 2 </w:t>
            </w:r>
            <w:r w:rsidRPr="007A78DE">
              <w:rPr>
                <w:rFonts w:ascii="Century Gothic" w:hAnsi="Century Gothic" w:cs="Times New Roman"/>
                <w:b/>
                <w:spacing w:val="-3"/>
                <w:sz w:val="22"/>
              </w:rPr>
              <w:t xml:space="preserve">CALI </w:t>
            </w:r>
            <w:r w:rsidR="00BE1CC2" w:rsidRPr="007A78DE">
              <w:rPr>
                <w:rFonts w:ascii="Century Gothic" w:hAnsi="Century Gothic" w:cs="Times New Roman"/>
                <w:sz w:val="22"/>
              </w:rPr>
              <w:t xml:space="preserve">no </w:t>
            </w:r>
            <w:r w:rsidR="00BE1CC2" w:rsidRPr="007A78DE">
              <w:rPr>
                <w:rFonts w:ascii="Century Gothic" w:hAnsi="Century Gothic" w:cs="Times New Roman"/>
                <w:spacing w:val="9"/>
                <w:sz w:val="22"/>
              </w:rPr>
              <w:t>cuenta</w:t>
            </w:r>
          </w:p>
          <w:p w14:paraId="11D3BD6C" w14:textId="77777777" w:rsidR="008115D5" w:rsidRPr="007A78DE" w:rsidRDefault="008115D5" w:rsidP="00BE1CC2">
            <w:pPr>
              <w:rPr>
                <w:rFonts w:ascii="Century Gothic" w:hAnsi="Century Gothic" w:cs="Times New Roman"/>
                <w:sz w:val="22"/>
              </w:rPr>
            </w:pPr>
            <w:r w:rsidRPr="007A78DE">
              <w:rPr>
                <w:rFonts w:ascii="Century Gothic" w:hAnsi="Century Gothic" w:cs="Times New Roman"/>
                <w:sz w:val="22"/>
              </w:rPr>
              <w:t>con</w:t>
            </w:r>
            <w:r w:rsidRPr="007A78DE">
              <w:rPr>
                <w:rFonts w:ascii="Century Gothic" w:hAnsi="Century Gothic" w:cs="Times New Roman"/>
                <w:spacing w:val="-12"/>
                <w:sz w:val="22"/>
              </w:rPr>
              <w:t xml:space="preserve"> </w:t>
            </w:r>
            <w:r w:rsidRPr="007A78DE">
              <w:rPr>
                <w:rFonts w:ascii="Century Gothic" w:hAnsi="Century Gothic" w:cs="Times New Roman"/>
                <w:sz w:val="22"/>
              </w:rPr>
              <w:t>alarma</w:t>
            </w:r>
            <w:r w:rsidRPr="007A78DE">
              <w:rPr>
                <w:rFonts w:ascii="Century Gothic" w:hAnsi="Century Gothic" w:cs="Times New Roman"/>
                <w:spacing w:val="-11"/>
                <w:sz w:val="22"/>
              </w:rPr>
              <w:t xml:space="preserve"> </w:t>
            </w:r>
            <w:r w:rsidRPr="007A78DE">
              <w:rPr>
                <w:rFonts w:ascii="Century Gothic" w:hAnsi="Century Gothic" w:cs="Times New Roman"/>
                <w:sz w:val="22"/>
              </w:rPr>
              <w:t>sonora.</w:t>
            </w:r>
            <w:r w:rsidRPr="007A78DE">
              <w:rPr>
                <w:rFonts w:ascii="Century Gothic" w:hAnsi="Century Gothic" w:cs="Times New Roman"/>
                <w:spacing w:val="-9"/>
                <w:sz w:val="22"/>
              </w:rPr>
              <w:t xml:space="preserve"> </w:t>
            </w:r>
            <w:r w:rsidRPr="007A78DE">
              <w:rPr>
                <w:rFonts w:ascii="Century Gothic" w:hAnsi="Century Gothic" w:cs="Times New Roman"/>
                <w:sz w:val="22"/>
              </w:rPr>
              <w:t>El</w:t>
            </w:r>
            <w:r w:rsidRPr="007A78DE">
              <w:rPr>
                <w:rFonts w:ascii="Century Gothic" w:hAnsi="Century Gothic" w:cs="Times New Roman"/>
                <w:spacing w:val="-11"/>
                <w:sz w:val="22"/>
              </w:rPr>
              <w:t xml:space="preserve"> </w:t>
            </w:r>
            <w:r w:rsidRPr="007A78DE">
              <w:rPr>
                <w:rFonts w:ascii="Century Gothic" w:hAnsi="Century Gothic" w:cs="Times New Roman"/>
                <w:sz w:val="22"/>
              </w:rPr>
              <w:t>sistema</w:t>
            </w:r>
            <w:r w:rsidRPr="007A78DE">
              <w:rPr>
                <w:rFonts w:ascii="Century Gothic" w:hAnsi="Century Gothic" w:cs="Times New Roman"/>
                <w:spacing w:val="-8"/>
                <w:sz w:val="22"/>
              </w:rPr>
              <w:t xml:space="preserve"> </w:t>
            </w:r>
            <w:r w:rsidRPr="007A78DE">
              <w:rPr>
                <w:rFonts w:ascii="Century Gothic" w:hAnsi="Century Gothic" w:cs="Times New Roman"/>
                <w:sz w:val="22"/>
              </w:rPr>
              <w:t>de</w:t>
            </w:r>
            <w:r w:rsidRPr="007A78DE">
              <w:rPr>
                <w:rFonts w:ascii="Century Gothic" w:hAnsi="Century Gothic" w:cs="Times New Roman"/>
                <w:spacing w:val="-11"/>
                <w:sz w:val="22"/>
              </w:rPr>
              <w:t xml:space="preserve"> </w:t>
            </w:r>
            <w:r w:rsidRPr="007A78DE">
              <w:rPr>
                <w:rFonts w:ascii="Century Gothic" w:hAnsi="Century Gothic" w:cs="Times New Roman"/>
                <w:sz w:val="22"/>
              </w:rPr>
              <w:t>alarma</w:t>
            </w:r>
            <w:r w:rsidRPr="007A78DE">
              <w:rPr>
                <w:rFonts w:ascii="Century Gothic" w:hAnsi="Century Gothic" w:cs="Times New Roman"/>
                <w:spacing w:val="-11"/>
                <w:sz w:val="22"/>
              </w:rPr>
              <w:t xml:space="preserve"> </w:t>
            </w:r>
            <w:r w:rsidRPr="007A78DE">
              <w:rPr>
                <w:rFonts w:ascii="Century Gothic" w:hAnsi="Century Gothic" w:cs="Times New Roman"/>
                <w:sz w:val="22"/>
              </w:rPr>
              <w:t>en</w:t>
            </w:r>
            <w:r w:rsidRPr="007A78DE">
              <w:rPr>
                <w:rFonts w:ascii="Century Gothic" w:hAnsi="Century Gothic" w:cs="Times New Roman"/>
                <w:spacing w:val="-12"/>
                <w:sz w:val="22"/>
              </w:rPr>
              <w:t xml:space="preserve"> </w:t>
            </w:r>
            <w:r w:rsidRPr="007A78DE">
              <w:rPr>
                <w:rFonts w:ascii="Century Gothic" w:hAnsi="Century Gothic" w:cs="Times New Roman"/>
                <w:sz w:val="22"/>
              </w:rPr>
              <w:t>caso</w:t>
            </w:r>
            <w:r w:rsidRPr="007A78DE">
              <w:rPr>
                <w:rFonts w:ascii="Century Gothic" w:hAnsi="Century Gothic" w:cs="Times New Roman"/>
                <w:spacing w:val="-11"/>
                <w:sz w:val="22"/>
              </w:rPr>
              <w:t xml:space="preserve"> </w:t>
            </w:r>
            <w:r w:rsidRPr="007A78DE">
              <w:rPr>
                <w:rFonts w:ascii="Century Gothic" w:hAnsi="Century Gothic" w:cs="Times New Roman"/>
                <w:sz w:val="22"/>
              </w:rPr>
              <w:t>de</w:t>
            </w:r>
            <w:r w:rsidRPr="007A78DE">
              <w:rPr>
                <w:rFonts w:ascii="Century Gothic" w:hAnsi="Century Gothic" w:cs="Times New Roman"/>
                <w:spacing w:val="-12"/>
                <w:sz w:val="22"/>
              </w:rPr>
              <w:t xml:space="preserve"> </w:t>
            </w:r>
            <w:r w:rsidRPr="007A78DE">
              <w:rPr>
                <w:rFonts w:ascii="Century Gothic" w:hAnsi="Century Gothic" w:cs="Times New Roman"/>
                <w:sz w:val="22"/>
              </w:rPr>
              <w:t>emergencias</w:t>
            </w:r>
            <w:r w:rsidRPr="007A78DE">
              <w:rPr>
                <w:rFonts w:ascii="Century Gothic" w:hAnsi="Century Gothic" w:cs="Times New Roman"/>
                <w:spacing w:val="-9"/>
                <w:sz w:val="22"/>
              </w:rPr>
              <w:t xml:space="preserve"> </w:t>
            </w:r>
            <w:r w:rsidRPr="007A78DE">
              <w:rPr>
                <w:rFonts w:ascii="Century Gothic" w:hAnsi="Century Gothic" w:cs="Times New Roman"/>
                <w:sz w:val="22"/>
              </w:rPr>
              <w:t>es</w:t>
            </w:r>
            <w:r w:rsidRPr="007A78DE">
              <w:rPr>
                <w:rFonts w:ascii="Century Gothic" w:hAnsi="Century Gothic" w:cs="Times New Roman"/>
                <w:spacing w:val="-10"/>
                <w:sz w:val="22"/>
              </w:rPr>
              <w:t xml:space="preserve"> </w:t>
            </w:r>
            <w:r w:rsidRPr="007A78DE">
              <w:rPr>
                <w:rFonts w:ascii="Century Gothic" w:hAnsi="Century Gothic" w:cs="Times New Roman"/>
                <w:sz w:val="22"/>
              </w:rPr>
              <w:t>el</w:t>
            </w:r>
            <w:r w:rsidRPr="007A78DE">
              <w:rPr>
                <w:rFonts w:ascii="Century Gothic" w:hAnsi="Century Gothic" w:cs="Times New Roman"/>
                <w:spacing w:val="-10"/>
                <w:sz w:val="22"/>
              </w:rPr>
              <w:t xml:space="preserve"> </w:t>
            </w:r>
            <w:r w:rsidRPr="007A78DE">
              <w:rPr>
                <w:rFonts w:ascii="Century Gothic" w:hAnsi="Century Gothic" w:cs="Times New Roman"/>
                <w:sz w:val="22"/>
              </w:rPr>
              <w:t>siguiente:</w:t>
            </w:r>
          </w:p>
          <w:p w14:paraId="0316A304" w14:textId="25987970" w:rsidR="008115D5" w:rsidRPr="007A78DE" w:rsidRDefault="009233B1" w:rsidP="00A7038A">
            <w:pPr>
              <w:pStyle w:val="Prrafodelista"/>
              <w:numPr>
                <w:ilvl w:val="0"/>
                <w:numId w:val="91"/>
              </w:numPr>
              <w:rPr>
                <w:rFonts w:ascii="Century Gothic" w:hAnsi="Century Gothic" w:cs="Times New Roman"/>
                <w:sz w:val="22"/>
              </w:rPr>
            </w:pPr>
            <w:r w:rsidRPr="007A78DE">
              <w:rPr>
                <w:rFonts w:ascii="Century Gothic" w:hAnsi="Century Gothic" w:cs="Times New Roman"/>
                <w:noProof/>
                <w:sz w:val="22"/>
                <w:lang w:val="es-CO" w:bidi="ar-SA"/>
              </w:rPr>
              <mc:AlternateContent>
                <mc:Choice Requires="wps">
                  <w:drawing>
                    <wp:anchor distT="0" distB="0" distL="114300" distR="114300" simplePos="0" relativeHeight="251663872" behindDoc="0" locked="0" layoutInCell="1" allowOverlap="1" wp14:anchorId="7DCB3B3D" wp14:editId="1256038A">
                      <wp:simplePos x="0" y="0"/>
                      <wp:positionH relativeFrom="page">
                        <wp:posOffset>1139190</wp:posOffset>
                      </wp:positionH>
                      <wp:positionV relativeFrom="page">
                        <wp:posOffset>1186180</wp:posOffset>
                      </wp:positionV>
                      <wp:extent cx="4149090" cy="663575"/>
                      <wp:effectExtent l="0" t="0" r="3810" b="3175"/>
                      <wp:wrapNone/>
                      <wp:docPr id="72" name="Cuadro de texto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9090" cy="663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5"/>
                                    <w:gridCol w:w="4678"/>
                                  </w:tblGrid>
                                  <w:tr w:rsidR="00B61AE9" w14:paraId="142BEE8B" w14:textId="77777777">
                                    <w:trPr>
                                      <w:trHeight w:val="337"/>
                                    </w:trPr>
                                    <w:tc>
                                      <w:tcPr>
                                        <w:tcW w:w="1845" w:type="dxa"/>
                                        <w:shd w:val="clear" w:color="auto" w:fill="D9D9D9"/>
                                      </w:tcPr>
                                      <w:p w14:paraId="2F52A436" w14:textId="77777777" w:rsidR="00B61AE9" w:rsidRDefault="00B61AE9">
                                        <w:pPr>
                                          <w:pStyle w:val="TableParagraph"/>
                                          <w:spacing w:line="274" w:lineRule="exact"/>
                                          <w:ind w:left="426"/>
                                          <w:rPr>
                                            <w:b/>
                                            <w:i/>
                                          </w:rPr>
                                        </w:pPr>
                                        <w:r>
                                          <w:rPr>
                                            <w:b/>
                                            <w:i/>
                                          </w:rPr>
                                          <w:t>EVENTO</w:t>
                                        </w:r>
                                      </w:p>
                                    </w:tc>
                                    <w:tc>
                                      <w:tcPr>
                                        <w:tcW w:w="4678" w:type="dxa"/>
                                        <w:shd w:val="clear" w:color="auto" w:fill="D9D9D9"/>
                                      </w:tcPr>
                                      <w:p w14:paraId="10728383" w14:textId="77777777" w:rsidR="00B61AE9" w:rsidRDefault="00B61AE9">
                                        <w:pPr>
                                          <w:pStyle w:val="TableParagraph"/>
                                          <w:spacing w:line="274" w:lineRule="exact"/>
                                          <w:ind w:left="1829" w:right="1825"/>
                                          <w:jc w:val="center"/>
                                          <w:rPr>
                                            <w:b/>
                                            <w:i/>
                                          </w:rPr>
                                        </w:pPr>
                                        <w:r>
                                          <w:rPr>
                                            <w:b/>
                                            <w:i/>
                                          </w:rPr>
                                          <w:t>CODIGO</w:t>
                                        </w:r>
                                      </w:p>
                                    </w:tc>
                                  </w:tr>
                                  <w:tr w:rsidR="00B61AE9" w14:paraId="564F76C6" w14:textId="77777777">
                                    <w:trPr>
                                      <w:trHeight w:val="333"/>
                                    </w:trPr>
                                    <w:tc>
                                      <w:tcPr>
                                        <w:tcW w:w="1845" w:type="dxa"/>
                                      </w:tcPr>
                                      <w:p w14:paraId="746AF594" w14:textId="77777777" w:rsidR="00B61AE9" w:rsidRDefault="00B61AE9">
                                        <w:pPr>
                                          <w:pStyle w:val="TableParagraph"/>
                                          <w:spacing w:line="270" w:lineRule="exact"/>
                                          <w:ind w:left="106"/>
                                        </w:pPr>
                                        <w:r>
                                          <w:t>Alerta</w:t>
                                        </w:r>
                                      </w:p>
                                    </w:tc>
                                    <w:tc>
                                      <w:tcPr>
                                        <w:tcW w:w="4678" w:type="dxa"/>
                                      </w:tcPr>
                                      <w:p w14:paraId="465C199D" w14:textId="77777777" w:rsidR="00B61AE9" w:rsidRDefault="00B61AE9">
                                        <w:pPr>
                                          <w:pStyle w:val="TableParagraph"/>
                                          <w:spacing w:line="270" w:lineRule="exact"/>
                                          <w:ind w:left="106"/>
                                        </w:pPr>
                                        <w:r>
                                          <w:t>3 sonido cortos de pito</w:t>
                                        </w:r>
                                      </w:p>
                                    </w:tc>
                                  </w:tr>
                                  <w:tr w:rsidR="00B61AE9" w14:paraId="69054B68" w14:textId="77777777">
                                    <w:trPr>
                                      <w:trHeight w:val="334"/>
                                    </w:trPr>
                                    <w:tc>
                                      <w:tcPr>
                                        <w:tcW w:w="1845" w:type="dxa"/>
                                      </w:tcPr>
                                      <w:p w14:paraId="418C627F" w14:textId="77777777" w:rsidR="00B61AE9" w:rsidRDefault="00B61AE9">
                                        <w:pPr>
                                          <w:pStyle w:val="TableParagraph"/>
                                          <w:spacing w:line="274" w:lineRule="exact"/>
                                          <w:ind w:left="106"/>
                                        </w:pPr>
                                        <w:r>
                                          <w:t>Evacuación</w:t>
                                        </w:r>
                                      </w:p>
                                    </w:tc>
                                    <w:tc>
                                      <w:tcPr>
                                        <w:tcW w:w="4678" w:type="dxa"/>
                                      </w:tcPr>
                                      <w:p w14:paraId="41AB7070" w14:textId="77777777" w:rsidR="00B61AE9" w:rsidRDefault="00B61AE9">
                                        <w:pPr>
                                          <w:pStyle w:val="TableParagraph"/>
                                          <w:spacing w:line="274" w:lineRule="exact"/>
                                          <w:ind w:left="106"/>
                                        </w:pPr>
                                        <w:r>
                                          <w:t>1 sonido continúo por 30 seg. de pito</w:t>
                                        </w:r>
                                      </w:p>
                                    </w:tc>
                                  </w:tr>
                                </w:tbl>
                                <w:p w14:paraId="0B2AC301" w14:textId="77777777" w:rsidR="00B61AE9" w:rsidRDefault="00B61AE9" w:rsidP="008115D5">
                                  <w:pPr>
                                    <w:pStyle w:val="Textoindependien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CB3B3D" id="Cuadro de texto 72" o:spid="_x0000_s1027" type="#_x0000_t202" style="position:absolute;left:0;text-align:left;margin-left:89.7pt;margin-top:93.4pt;width:326.7pt;height:52.25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zVA8gEAAMYDAAAOAAAAZHJzL2Uyb0RvYy54bWysU9FuEzEQfEfiHyy/k0tCm9JTLlVJVYRU&#10;ClLhAza2L2dx5zVrJ3fh61n7krTAG+LF2vOuxzPjueXN0LVibyhYdJWcTaZSGKdQW7et5Lev92/e&#10;SREiOA0tOlPJgwnyZvX61bL3pZljg602JBjEhbL3lWxi9GVRBNWYDsIEvXHcrJE6iPxJ20IT9Ize&#10;tcV8Ol0UPZL2hMqEwLt3Y1OuMn5dGxU/13UwUbSVZG4xr5TXTVqL1RLKLYFvrDrSgH9g0YF1fOkZ&#10;6g4iiB3Zv6A6qwgD1nGisCuwrq0yWQOrmU3/UPPUgDdZC5sT/Nmm8P9g1eP+CwmrK3k1l8JBx2+0&#10;3oEmFNqIaIaIgjtsU+9DydNPnufj8B4Hfu4sOfgHVN+DcLhuwG3NLRH2jQHNNGfpZPHi6IgTEsim&#10;/4Sar4NdxAw01NQlD9kVwej8XIfzEzERoXjzYnZxPb3mluLeYvH28uoyXwHl6bSnED8Y7EQqKkkc&#10;gYwO+4cQExsoTyPpMof3tm1zDFr32wYPpp3MPhEeqcdhM2S/srSkbIP6wHIIx3Dxz8BFg/RTip6D&#10;VcnwYwdkpGg/OrYkpfBU0KnYnApwio9WMkoxlus4pnXnyW4bRh5Nd3jLttU2K3pmcaTLYclCj8FO&#10;aXz5naeef7/VLwAAAP//AwBQSwMEFAAGAAgAAAAhAGLCFwvfAAAACwEAAA8AAABkcnMvZG93bnJl&#10;di54bWxMj0FPg0AQhe8m/ofNmHizS6lBQJamMXoyMVI8eFxgCpuys8huW/z3jie9vZf58ua9YrvY&#10;UZxx9saRgvUqAoHUus5Qr+CjfrlLQfigqdOjI1TwjR625fVVofPOXajC8z70gkPI51rBEMKUS+nb&#10;Aa32Kzch8e3gZqsD27mX3awvHG5HGUdRIq02xB8GPeHTgO1xf7IKdp9UPZuvt+a9OlSmrrOIXpOj&#10;Urc3y+4RRMAl/MHwW5+rQ8mdGneizouR/UN2zyiLNOENTKSbmEWjIM7WG5BlIf9vKH8AAAD//wMA&#10;UEsBAi0AFAAGAAgAAAAhALaDOJL+AAAA4QEAABMAAAAAAAAAAAAAAAAAAAAAAFtDb250ZW50X1R5&#10;cGVzXS54bWxQSwECLQAUAAYACAAAACEAOP0h/9YAAACUAQAACwAAAAAAAAAAAAAAAAAvAQAAX3Jl&#10;bHMvLnJlbHNQSwECLQAUAAYACAAAACEAkTc1QPIBAADGAwAADgAAAAAAAAAAAAAAAAAuAgAAZHJz&#10;L2Uyb0RvYy54bWxQSwECLQAUAAYACAAAACEAYsIXC98AAAALAQAADwAAAAAAAAAAAAAAAABMBAAA&#10;ZHJzL2Rvd25yZXYueG1sUEsFBgAAAAAEAAQA8wAAAFgFA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5"/>
                              <w:gridCol w:w="4678"/>
                            </w:tblGrid>
                            <w:tr w:rsidR="00B61AE9" w14:paraId="142BEE8B" w14:textId="77777777">
                              <w:trPr>
                                <w:trHeight w:val="337"/>
                              </w:trPr>
                              <w:tc>
                                <w:tcPr>
                                  <w:tcW w:w="1845" w:type="dxa"/>
                                  <w:shd w:val="clear" w:color="auto" w:fill="D9D9D9"/>
                                </w:tcPr>
                                <w:p w14:paraId="2F52A436" w14:textId="77777777" w:rsidR="00B61AE9" w:rsidRDefault="00B61AE9">
                                  <w:pPr>
                                    <w:pStyle w:val="TableParagraph"/>
                                    <w:spacing w:line="274" w:lineRule="exact"/>
                                    <w:ind w:left="426"/>
                                    <w:rPr>
                                      <w:b/>
                                      <w:i/>
                                    </w:rPr>
                                  </w:pPr>
                                  <w:r>
                                    <w:rPr>
                                      <w:b/>
                                      <w:i/>
                                    </w:rPr>
                                    <w:t>EVENTO</w:t>
                                  </w:r>
                                </w:p>
                              </w:tc>
                              <w:tc>
                                <w:tcPr>
                                  <w:tcW w:w="4678" w:type="dxa"/>
                                  <w:shd w:val="clear" w:color="auto" w:fill="D9D9D9"/>
                                </w:tcPr>
                                <w:p w14:paraId="10728383" w14:textId="77777777" w:rsidR="00B61AE9" w:rsidRDefault="00B61AE9">
                                  <w:pPr>
                                    <w:pStyle w:val="TableParagraph"/>
                                    <w:spacing w:line="274" w:lineRule="exact"/>
                                    <w:ind w:left="1829" w:right="1825"/>
                                    <w:jc w:val="center"/>
                                    <w:rPr>
                                      <w:b/>
                                      <w:i/>
                                    </w:rPr>
                                  </w:pPr>
                                  <w:r>
                                    <w:rPr>
                                      <w:b/>
                                      <w:i/>
                                    </w:rPr>
                                    <w:t>CODIGO</w:t>
                                  </w:r>
                                </w:p>
                              </w:tc>
                            </w:tr>
                            <w:tr w:rsidR="00B61AE9" w14:paraId="564F76C6" w14:textId="77777777">
                              <w:trPr>
                                <w:trHeight w:val="333"/>
                              </w:trPr>
                              <w:tc>
                                <w:tcPr>
                                  <w:tcW w:w="1845" w:type="dxa"/>
                                </w:tcPr>
                                <w:p w14:paraId="746AF594" w14:textId="77777777" w:rsidR="00B61AE9" w:rsidRDefault="00B61AE9">
                                  <w:pPr>
                                    <w:pStyle w:val="TableParagraph"/>
                                    <w:spacing w:line="270" w:lineRule="exact"/>
                                    <w:ind w:left="106"/>
                                  </w:pPr>
                                  <w:r>
                                    <w:t>Alerta</w:t>
                                  </w:r>
                                </w:p>
                              </w:tc>
                              <w:tc>
                                <w:tcPr>
                                  <w:tcW w:w="4678" w:type="dxa"/>
                                </w:tcPr>
                                <w:p w14:paraId="465C199D" w14:textId="77777777" w:rsidR="00B61AE9" w:rsidRDefault="00B61AE9">
                                  <w:pPr>
                                    <w:pStyle w:val="TableParagraph"/>
                                    <w:spacing w:line="270" w:lineRule="exact"/>
                                    <w:ind w:left="106"/>
                                  </w:pPr>
                                  <w:r>
                                    <w:t>3 sonido cortos de pito</w:t>
                                  </w:r>
                                </w:p>
                              </w:tc>
                            </w:tr>
                            <w:tr w:rsidR="00B61AE9" w14:paraId="69054B68" w14:textId="77777777">
                              <w:trPr>
                                <w:trHeight w:val="334"/>
                              </w:trPr>
                              <w:tc>
                                <w:tcPr>
                                  <w:tcW w:w="1845" w:type="dxa"/>
                                </w:tcPr>
                                <w:p w14:paraId="418C627F" w14:textId="77777777" w:rsidR="00B61AE9" w:rsidRDefault="00B61AE9">
                                  <w:pPr>
                                    <w:pStyle w:val="TableParagraph"/>
                                    <w:spacing w:line="274" w:lineRule="exact"/>
                                    <w:ind w:left="106"/>
                                  </w:pPr>
                                  <w:r>
                                    <w:t>Evacuación</w:t>
                                  </w:r>
                                </w:p>
                              </w:tc>
                              <w:tc>
                                <w:tcPr>
                                  <w:tcW w:w="4678" w:type="dxa"/>
                                </w:tcPr>
                                <w:p w14:paraId="41AB7070" w14:textId="77777777" w:rsidR="00B61AE9" w:rsidRDefault="00B61AE9">
                                  <w:pPr>
                                    <w:pStyle w:val="TableParagraph"/>
                                    <w:spacing w:line="274" w:lineRule="exact"/>
                                    <w:ind w:left="106"/>
                                  </w:pPr>
                                  <w:r>
                                    <w:t>1 sonido continúo por 30 seg. de pito</w:t>
                                  </w:r>
                                </w:p>
                              </w:tc>
                            </w:tr>
                          </w:tbl>
                          <w:p w14:paraId="0B2AC301" w14:textId="77777777" w:rsidR="00B61AE9" w:rsidRDefault="00B61AE9" w:rsidP="008115D5">
                            <w:pPr>
                              <w:pStyle w:val="Textoindependiente"/>
                            </w:pPr>
                          </w:p>
                        </w:txbxContent>
                      </v:textbox>
                      <w10:wrap anchorx="page" anchory="page"/>
                    </v:shape>
                  </w:pict>
                </mc:Fallback>
              </mc:AlternateContent>
            </w:r>
            <w:r w:rsidR="008115D5" w:rsidRPr="007A78DE">
              <w:rPr>
                <w:rFonts w:ascii="Century Gothic" w:hAnsi="Century Gothic" w:cs="Times New Roman"/>
                <w:sz w:val="22"/>
              </w:rPr>
              <w:t>Sonora</w:t>
            </w:r>
          </w:p>
          <w:p w14:paraId="2A0240C6" w14:textId="08D272EB" w:rsidR="008115D5" w:rsidRDefault="008115D5" w:rsidP="005F4943">
            <w:pPr>
              <w:pStyle w:val="TableParagraph"/>
              <w:rPr>
                <w:rFonts w:ascii="Century Gothic" w:hAnsi="Century Gothic"/>
                <w:sz w:val="22"/>
              </w:rPr>
            </w:pPr>
          </w:p>
          <w:p w14:paraId="0C8F542D" w14:textId="719CFBAA" w:rsidR="009233B1" w:rsidRDefault="009233B1" w:rsidP="005F4943">
            <w:pPr>
              <w:pStyle w:val="TableParagraph"/>
              <w:rPr>
                <w:rFonts w:ascii="Century Gothic" w:hAnsi="Century Gothic"/>
                <w:sz w:val="22"/>
              </w:rPr>
            </w:pPr>
          </w:p>
          <w:p w14:paraId="2E6FA73D" w14:textId="0C6F9A04" w:rsidR="009233B1" w:rsidRDefault="009233B1" w:rsidP="005F4943">
            <w:pPr>
              <w:pStyle w:val="TableParagraph"/>
              <w:rPr>
                <w:rFonts w:ascii="Century Gothic" w:hAnsi="Century Gothic"/>
                <w:sz w:val="22"/>
              </w:rPr>
            </w:pPr>
          </w:p>
          <w:p w14:paraId="3074508A" w14:textId="794283BD" w:rsidR="009233B1" w:rsidRDefault="009233B1" w:rsidP="005F4943">
            <w:pPr>
              <w:pStyle w:val="TableParagraph"/>
              <w:rPr>
                <w:rFonts w:ascii="Century Gothic" w:hAnsi="Century Gothic"/>
                <w:sz w:val="22"/>
              </w:rPr>
            </w:pPr>
          </w:p>
          <w:p w14:paraId="07C4E00D" w14:textId="77777777" w:rsidR="009233B1" w:rsidRPr="007A78DE" w:rsidRDefault="009233B1" w:rsidP="005F4943">
            <w:pPr>
              <w:pStyle w:val="TableParagraph"/>
              <w:rPr>
                <w:rFonts w:ascii="Century Gothic" w:hAnsi="Century Gothic"/>
                <w:sz w:val="22"/>
              </w:rPr>
            </w:pPr>
          </w:p>
          <w:p w14:paraId="337BAC38" w14:textId="77777777" w:rsidR="00C504B2" w:rsidRPr="007A78DE" w:rsidRDefault="00C504B2" w:rsidP="005F4943">
            <w:pPr>
              <w:pStyle w:val="TableParagraph"/>
              <w:rPr>
                <w:rFonts w:ascii="Century Gothic" w:hAnsi="Century Gothic"/>
                <w:sz w:val="22"/>
              </w:rPr>
            </w:pPr>
          </w:p>
          <w:p w14:paraId="2EF324B8" w14:textId="77777777" w:rsidR="009233B1" w:rsidRDefault="009233B1" w:rsidP="009233B1">
            <w:pPr>
              <w:pStyle w:val="Prrafodelista"/>
              <w:rPr>
                <w:rFonts w:ascii="Century Gothic" w:hAnsi="Century Gothic" w:cs="Times New Roman"/>
                <w:sz w:val="22"/>
              </w:rPr>
            </w:pPr>
          </w:p>
          <w:p w14:paraId="2A8AB457" w14:textId="26D405E7" w:rsidR="008115D5" w:rsidRPr="007A78DE" w:rsidRDefault="008115D5" w:rsidP="00A7038A">
            <w:pPr>
              <w:pStyle w:val="Prrafodelista"/>
              <w:numPr>
                <w:ilvl w:val="0"/>
                <w:numId w:val="91"/>
              </w:numPr>
              <w:rPr>
                <w:rFonts w:ascii="Century Gothic" w:hAnsi="Century Gothic" w:cs="Times New Roman"/>
                <w:sz w:val="22"/>
              </w:rPr>
            </w:pPr>
            <w:r w:rsidRPr="007A78DE">
              <w:rPr>
                <w:rFonts w:ascii="Century Gothic" w:hAnsi="Century Gothic" w:cs="Times New Roman"/>
                <w:sz w:val="22"/>
              </w:rPr>
              <w:t>Se debe dar la alarma únicamente en las siguientes situaciones:</w:t>
            </w:r>
          </w:p>
          <w:p w14:paraId="263538D6" w14:textId="77777777" w:rsidR="008115D5" w:rsidRPr="007A78DE" w:rsidRDefault="008115D5" w:rsidP="00A7038A">
            <w:pPr>
              <w:pStyle w:val="Prrafodelista"/>
              <w:numPr>
                <w:ilvl w:val="0"/>
                <w:numId w:val="91"/>
              </w:numPr>
              <w:rPr>
                <w:rFonts w:ascii="Century Gothic" w:hAnsi="Century Gothic" w:cs="Times New Roman"/>
                <w:sz w:val="22"/>
              </w:rPr>
            </w:pPr>
            <w:r w:rsidRPr="007A78DE">
              <w:rPr>
                <w:rFonts w:ascii="Century Gothic" w:hAnsi="Century Gothic" w:cs="Times New Roman"/>
                <w:sz w:val="22"/>
              </w:rPr>
              <w:t>Cuando se detecte un incendio en el lugar donde se</w:t>
            </w:r>
            <w:r w:rsidRPr="007A78DE">
              <w:rPr>
                <w:rFonts w:ascii="Century Gothic" w:hAnsi="Century Gothic" w:cs="Times New Roman"/>
                <w:spacing w:val="-16"/>
                <w:sz w:val="22"/>
              </w:rPr>
              <w:t xml:space="preserve"> </w:t>
            </w:r>
            <w:r w:rsidRPr="007A78DE">
              <w:rPr>
                <w:rFonts w:ascii="Century Gothic" w:hAnsi="Century Gothic" w:cs="Times New Roman"/>
                <w:sz w:val="22"/>
              </w:rPr>
              <w:t>encuentre.</w:t>
            </w:r>
          </w:p>
          <w:p w14:paraId="62D22B4D" w14:textId="77777777" w:rsidR="008115D5" w:rsidRPr="007A78DE" w:rsidRDefault="008115D5" w:rsidP="00A7038A">
            <w:pPr>
              <w:pStyle w:val="Prrafodelista"/>
              <w:numPr>
                <w:ilvl w:val="0"/>
                <w:numId w:val="91"/>
              </w:numPr>
              <w:rPr>
                <w:rFonts w:ascii="Century Gothic" w:hAnsi="Century Gothic" w:cs="Times New Roman"/>
                <w:sz w:val="22"/>
              </w:rPr>
            </w:pPr>
            <w:r w:rsidRPr="007A78DE">
              <w:rPr>
                <w:rFonts w:ascii="Century Gothic" w:hAnsi="Century Gothic" w:cs="Times New Roman"/>
                <w:sz w:val="22"/>
              </w:rPr>
              <w:t>Cuando se observe la presencia de humo en grandes proporciones dentro</w:t>
            </w:r>
            <w:r w:rsidRPr="007A78DE">
              <w:rPr>
                <w:rFonts w:ascii="Century Gothic" w:hAnsi="Century Gothic" w:cs="Times New Roman"/>
                <w:spacing w:val="-32"/>
                <w:sz w:val="22"/>
              </w:rPr>
              <w:t xml:space="preserve"> </w:t>
            </w:r>
            <w:r w:rsidRPr="007A78DE">
              <w:rPr>
                <w:rFonts w:ascii="Century Gothic" w:hAnsi="Century Gothic" w:cs="Times New Roman"/>
                <w:sz w:val="22"/>
              </w:rPr>
              <w:t>de la</w:t>
            </w:r>
            <w:r w:rsidRPr="007A78DE">
              <w:rPr>
                <w:rFonts w:ascii="Century Gothic" w:hAnsi="Century Gothic" w:cs="Times New Roman"/>
                <w:spacing w:val="-2"/>
                <w:sz w:val="22"/>
              </w:rPr>
              <w:t xml:space="preserve"> </w:t>
            </w:r>
            <w:r w:rsidRPr="007A78DE">
              <w:rPr>
                <w:rFonts w:ascii="Century Gothic" w:hAnsi="Century Gothic" w:cs="Times New Roman"/>
                <w:sz w:val="22"/>
              </w:rPr>
              <w:t>edificación.</w:t>
            </w:r>
          </w:p>
          <w:p w14:paraId="33D426B4" w14:textId="77777777" w:rsidR="008115D5" w:rsidRPr="007A78DE" w:rsidRDefault="008115D5" w:rsidP="00A7038A">
            <w:pPr>
              <w:pStyle w:val="Prrafodelista"/>
              <w:numPr>
                <w:ilvl w:val="0"/>
                <w:numId w:val="91"/>
              </w:numPr>
              <w:rPr>
                <w:rFonts w:ascii="Century Gothic" w:hAnsi="Century Gothic"/>
                <w:sz w:val="22"/>
              </w:rPr>
            </w:pPr>
            <w:r w:rsidRPr="007A78DE">
              <w:rPr>
                <w:rFonts w:ascii="Century Gothic" w:hAnsi="Century Gothic" w:cs="Times New Roman"/>
                <w:sz w:val="22"/>
              </w:rPr>
              <w:t>Cuando se presenten daños graves en la estructura de la edificación</w:t>
            </w:r>
            <w:r w:rsidRPr="007A78DE">
              <w:rPr>
                <w:rFonts w:ascii="Century Gothic" w:hAnsi="Century Gothic" w:cs="Times New Roman"/>
                <w:spacing w:val="-36"/>
                <w:sz w:val="22"/>
              </w:rPr>
              <w:t xml:space="preserve"> </w:t>
            </w:r>
            <w:r w:rsidRPr="007A78DE">
              <w:rPr>
                <w:rFonts w:ascii="Century Gothic" w:hAnsi="Century Gothic" w:cs="Times New Roman"/>
                <w:sz w:val="22"/>
              </w:rPr>
              <w:t>que pongan en peligro a sus ocupantes en forma</w:t>
            </w:r>
            <w:r w:rsidRPr="007A78DE">
              <w:rPr>
                <w:rFonts w:ascii="Century Gothic" w:hAnsi="Century Gothic" w:cs="Times New Roman"/>
                <w:spacing w:val="-4"/>
                <w:sz w:val="22"/>
              </w:rPr>
              <w:t xml:space="preserve"> </w:t>
            </w:r>
            <w:r w:rsidRPr="007A78DE">
              <w:rPr>
                <w:rFonts w:ascii="Century Gothic" w:hAnsi="Century Gothic" w:cs="Times New Roman"/>
                <w:sz w:val="22"/>
              </w:rPr>
              <w:t>inmediata.</w:t>
            </w:r>
          </w:p>
        </w:tc>
      </w:tr>
    </w:tbl>
    <w:p w14:paraId="0C4E73D1" w14:textId="77777777" w:rsidR="008115D5" w:rsidRPr="007A78DE" w:rsidRDefault="008115D5" w:rsidP="005F4943">
      <w:pPr>
        <w:rPr>
          <w:rFonts w:ascii="Century Gothic" w:hAnsi="Century Gothic"/>
          <w:sz w:val="22"/>
        </w:rPr>
        <w:sectPr w:rsidR="008115D5" w:rsidRPr="007A78DE" w:rsidSect="005F4943">
          <w:pgSz w:w="12240" w:h="15840"/>
          <w:pgMar w:top="1417" w:right="1701" w:bottom="1417" w:left="1701" w:header="712" w:footer="0" w:gutter="0"/>
          <w:cols w:space="720"/>
        </w:sectPr>
      </w:pPr>
    </w:p>
    <w:p w14:paraId="38BDDACA" w14:textId="77777777" w:rsidR="008115D5" w:rsidRPr="007A78DE" w:rsidRDefault="008115D5" w:rsidP="005F4943">
      <w:pPr>
        <w:pStyle w:val="Textoindependiente"/>
        <w:rPr>
          <w:rFonts w:ascii="Century Gothic" w:hAnsi="Century Gothic"/>
          <w:sz w:val="22"/>
          <w:szCs w:val="22"/>
        </w:rPr>
      </w:pPr>
    </w:p>
    <w:tbl>
      <w:tblPr>
        <w:tblStyle w:val="TableNormal"/>
        <w:tblW w:w="88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13"/>
        <w:gridCol w:w="4381"/>
        <w:gridCol w:w="38"/>
      </w:tblGrid>
      <w:tr w:rsidR="008115D5" w:rsidRPr="007A78DE" w14:paraId="3B6A7FC1" w14:textId="77777777" w:rsidTr="00DB2AF6">
        <w:trPr>
          <w:trHeight w:val="610"/>
          <w:jc w:val="center"/>
        </w:trPr>
        <w:tc>
          <w:tcPr>
            <w:tcW w:w="8832" w:type="dxa"/>
            <w:gridSpan w:val="3"/>
            <w:vAlign w:val="center"/>
          </w:tcPr>
          <w:p w14:paraId="667F4442" w14:textId="0FE98DB5" w:rsidR="008115D5" w:rsidRPr="007A78DE" w:rsidRDefault="008115D5" w:rsidP="00A7038A">
            <w:pPr>
              <w:pStyle w:val="Prrafodelista"/>
              <w:numPr>
                <w:ilvl w:val="0"/>
                <w:numId w:val="91"/>
              </w:numPr>
              <w:rPr>
                <w:rFonts w:ascii="Century Gothic" w:hAnsi="Century Gothic" w:cs="Times New Roman"/>
                <w:sz w:val="22"/>
              </w:rPr>
            </w:pPr>
            <w:r w:rsidRPr="007A78DE">
              <w:rPr>
                <w:rFonts w:ascii="Century Gothic" w:hAnsi="Century Gothic" w:cs="Times New Roman"/>
                <w:sz w:val="22"/>
              </w:rPr>
              <w:t>Cuando se descubra o se sospeche la presencia de artefactos explosivos en las instalaciones.</w:t>
            </w:r>
          </w:p>
        </w:tc>
      </w:tr>
      <w:tr w:rsidR="008115D5" w:rsidRPr="007A78DE" w14:paraId="28E20279" w14:textId="77777777" w:rsidTr="00DB2AF6">
        <w:trPr>
          <w:trHeight w:val="1903"/>
          <w:jc w:val="center"/>
        </w:trPr>
        <w:tc>
          <w:tcPr>
            <w:tcW w:w="8832" w:type="dxa"/>
            <w:gridSpan w:val="3"/>
            <w:vAlign w:val="center"/>
          </w:tcPr>
          <w:p w14:paraId="7FB3D88A" w14:textId="77777777" w:rsidR="008115D5" w:rsidRPr="007A78DE" w:rsidRDefault="008115D5" w:rsidP="00DB2AF6">
            <w:pPr>
              <w:rPr>
                <w:rFonts w:ascii="Century Gothic" w:hAnsi="Century Gothic" w:cs="Times New Roman"/>
                <w:sz w:val="22"/>
              </w:rPr>
            </w:pPr>
            <w:r w:rsidRPr="007A78DE">
              <w:rPr>
                <w:rFonts w:ascii="Century Gothic" w:hAnsi="Century Gothic" w:cs="Times New Roman"/>
                <w:b/>
                <w:i/>
                <w:sz w:val="22"/>
              </w:rPr>
              <w:t>Rutas de Evacuación</w:t>
            </w:r>
            <w:r w:rsidRPr="007A78DE">
              <w:rPr>
                <w:rFonts w:ascii="Century Gothic" w:hAnsi="Century Gothic" w:cs="Times New Roman"/>
                <w:sz w:val="22"/>
              </w:rPr>
              <w:t>: El personal evacua saliendo de las oficinas por los pasillos los cuales los conduce a las salidas de emergencias como rutas de evacuación, se dirigirán al punto de encuentro, este punto de encuentro está ubicado frente a la sede delante del parqueadero frente a las instalaciones de la sede.</w:t>
            </w:r>
          </w:p>
          <w:p w14:paraId="318726A3" w14:textId="77777777" w:rsidR="008115D5" w:rsidRPr="007A78DE" w:rsidRDefault="008115D5" w:rsidP="00DB2AF6">
            <w:pPr>
              <w:rPr>
                <w:rFonts w:ascii="Century Gothic" w:hAnsi="Century Gothic"/>
                <w:sz w:val="22"/>
              </w:rPr>
            </w:pPr>
            <w:r w:rsidRPr="007A78DE">
              <w:rPr>
                <w:rFonts w:ascii="Century Gothic" w:hAnsi="Century Gothic" w:cs="Times New Roman"/>
                <w:b/>
                <w:i/>
                <w:sz w:val="22"/>
              </w:rPr>
              <w:t xml:space="preserve">Nota: </w:t>
            </w:r>
            <w:r w:rsidRPr="007A78DE">
              <w:rPr>
                <w:rFonts w:ascii="Century Gothic" w:hAnsi="Century Gothic" w:cs="Times New Roman"/>
                <w:sz w:val="22"/>
              </w:rPr>
              <w:t>El procedimiento anteriormente mencionado puede variar dependiendo de la emergencia que se presente, por lo cual el comité de emergencias indicara a los líderes del piso y/o brigadistas el procedimiento que debe ser realizado en el momento de la evacuación.</w:t>
            </w:r>
          </w:p>
        </w:tc>
      </w:tr>
      <w:tr w:rsidR="008115D5" w:rsidRPr="007A78DE" w14:paraId="5363013F" w14:textId="77777777" w:rsidTr="00DB2AF6">
        <w:trPr>
          <w:trHeight w:val="6636"/>
          <w:jc w:val="center"/>
        </w:trPr>
        <w:tc>
          <w:tcPr>
            <w:tcW w:w="8832" w:type="dxa"/>
            <w:gridSpan w:val="3"/>
            <w:vAlign w:val="center"/>
          </w:tcPr>
          <w:p w14:paraId="0185ABD6" w14:textId="77777777" w:rsidR="008115D5" w:rsidRPr="007A78DE" w:rsidRDefault="008115D5" w:rsidP="00DB2AF6">
            <w:pPr>
              <w:rPr>
                <w:rFonts w:ascii="Century Gothic" w:hAnsi="Century Gothic" w:cs="Times New Roman"/>
                <w:b/>
                <w:bCs/>
                <w:sz w:val="22"/>
              </w:rPr>
            </w:pPr>
            <w:r w:rsidRPr="007A78DE">
              <w:rPr>
                <w:rFonts w:ascii="Century Gothic" w:hAnsi="Century Gothic" w:cs="Times New Roman"/>
                <w:b/>
                <w:bCs/>
                <w:sz w:val="22"/>
              </w:rPr>
              <w:t>Punto de Encuentro:</w:t>
            </w:r>
          </w:p>
          <w:p w14:paraId="001DD5FC" w14:textId="77777777" w:rsidR="008115D5" w:rsidRPr="007A78DE" w:rsidRDefault="008115D5" w:rsidP="00DB2AF6">
            <w:pPr>
              <w:rPr>
                <w:rFonts w:ascii="Century Gothic" w:hAnsi="Century Gothic" w:cs="Times New Roman"/>
                <w:sz w:val="22"/>
              </w:rPr>
            </w:pPr>
          </w:p>
          <w:p w14:paraId="13A6E297" w14:textId="77777777" w:rsidR="008115D5" w:rsidRPr="007A78DE" w:rsidRDefault="008115D5" w:rsidP="00DB2AF6">
            <w:pPr>
              <w:rPr>
                <w:rFonts w:ascii="Century Gothic" w:hAnsi="Century Gothic" w:cs="Times New Roman"/>
                <w:sz w:val="22"/>
              </w:rPr>
            </w:pPr>
            <w:r w:rsidRPr="007A78DE">
              <w:rPr>
                <w:rFonts w:ascii="Century Gothic" w:hAnsi="Century Gothic" w:cs="Times New Roman"/>
                <w:sz w:val="22"/>
              </w:rPr>
              <w:t>El punto de encuentro establecido por la administración del INVIMA GRUPO DE TRABAJO TERRITORIAL OCCIDENTE 2 CALI queda ubicado al frente de las instalaciones en el parqueadero.</w:t>
            </w:r>
          </w:p>
          <w:p w14:paraId="044F891F" w14:textId="77777777" w:rsidR="008115D5" w:rsidRPr="007A78DE" w:rsidRDefault="008115D5" w:rsidP="005F4943">
            <w:pPr>
              <w:pStyle w:val="TableParagraph"/>
              <w:rPr>
                <w:rFonts w:ascii="Century Gothic" w:hAnsi="Century Gothic"/>
                <w:sz w:val="22"/>
              </w:rPr>
            </w:pPr>
          </w:p>
          <w:p w14:paraId="7A4C1232" w14:textId="77777777" w:rsidR="008115D5" w:rsidRPr="007A78DE" w:rsidRDefault="00C504B2" w:rsidP="005F4943">
            <w:pPr>
              <w:pStyle w:val="TableParagraph"/>
              <w:ind w:left="1969" w:right="1968"/>
              <w:rPr>
                <w:rFonts w:ascii="Century Gothic" w:hAnsi="Century Gothic"/>
                <w:b/>
                <w:bCs/>
                <w:sz w:val="22"/>
              </w:rPr>
            </w:pPr>
            <w:r w:rsidRPr="007A78DE">
              <w:rPr>
                <w:rFonts w:ascii="Century Gothic" w:hAnsi="Century Gothic"/>
                <w:b/>
                <w:bCs/>
                <w:noProof/>
                <w:sz w:val="22"/>
                <w:lang w:val="es-CO" w:bidi="ar-SA"/>
              </w:rPr>
              <mc:AlternateContent>
                <mc:Choice Requires="wpg">
                  <w:drawing>
                    <wp:anchor distT="0" distB="0" distL="114300" distR="114300" simplePos="0" relativeHeight="251658752" behindDoc="1" locked="0" layoutInCell="1" allowOverlap="1" wp14:anchorId="0E1CF9DD" wp14:editId="08AA5C7E">
                      <wp:simplePos x="0" y="0"/>
                      <wp:positionH relativeFrom="page">
                        <wp:posOffset>1804035</wp:posOffset>
                      </wp:positionH>
                      <wp:positionV relativeFrom="page">
                        <wp:posOffset>1336040</wp:posOffset>
                      </wp:positionV>
                      <wp:extent cx="2000250" cy="2758440"/>
                      <wp:effectExtent l="0" t="0" r="0" b="3810"/>
                      <wp:wrapThrough wrapText="bothSides">
                        <wp:wrapPolygon edited="0">
                          <wp:start x="0" y="0"/>
                          <wp:lineTo x="0" y="21481"/>
                          <wp:lineTo x="21394" y="21481"/>
                          <wp:lineTo x="21394" y="0"/>
                          <wp:lineTo x="0" y="0"/>
                        </wp:wrapPolygon>
                      </wp:wrapThrough>
                      <wp:docPr id="68" name="Grupo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00250" cy="2758440"/>
                                <a:chOff x="4110" y="8535"/>
                                <a:chExt cx="4019" cy="5354"/>
                              </a:xfrm>
                            </wpg:grpSpPr>
                            <pic:pic xmlns:pic="http://schemas.openxmlformats.org/drawingml/2006/picture">
                              <pic:nvPicPr>
                                <pic:cNvPr id="69" name="Picture 5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4110" y="8535"/>
                                  <a:ext cx="4019" cy="5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0" name="Picture 5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6145" y="9020"/>
                                  <a:ext cx="525" cy="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1" name="Line 57"/>
                              <wps:cNvCnPr/>
                              <wps:spPr bwMode="auto">
                                <a:xfrm>
                                  <a:off x="6395" y="9550"/>
                                  <a:ext cx="15" cy="78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C62B638" id="Grupo 68" o:spid="_x0000_s1026" style="position:absolute;margin-left:142.05pt;margin-top:105.2pt;width:157.5pt;height:217.2pt;z-index:-251657728;mso-position-horizontal-relative:page;mso-position-vertical-relative:page" coordorigin="4110,8535" coordsize="4019,535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7qW8U4DAAD5CQAADgAAAGRycy9lMm9Eb2MueG1s3Fbb&#10;bts4EH0vsP9A6L2R7fqSCLGLRdIGC6TdYNt+AE1RElGJJEjaSv5+z1CUUztFmxbYBVoDFoac4fDM&#10;zOGQl6/vu5btpfPK6HU2PZtkTGphSqXrdfbp49uX5xnzgeuSt0bLdfYgffZ688eLy94WcmYa05bS&#10;MTjRvujtOmtCsEWee9HIjvszY6WGsjKu4wFDV+el4z28d20+m0yWeW9caZ0R0nvMXg/KbBP9V5UU&#10;4e+q8jKwdp0BW4hfF79b+uabS17UjttGiQSD/wSKjiuNTQ+urnngbOfUE1edEs54U4UzYbrcVJUS&#10;MsaAaKaTk2hunNnZGEtd9LU9pAmpPcnTT7sV7/d3jqlynS1RKc071OjG7axhGCM5va0L2Nw4+8He&#10;uSFCiLdGfPZQ56d6GteDMdv270wJf3wXTEzOfeU6coGw2X2swcOhBvI+MIFJFHUyW6BUArrZanE+&#10;n6cqiQalpHXz6RR6qM8XrxZDBUXzJq2fT6YXw2Io56TNeTFsHMEmcJtLq0SBf0oqpCdJ/T75sCrs&#10;nMySk+5ZPjruPu/sS9Tf8qC2qlXhIXIZOSJQen+nBOWaBl/UB2EN9YGadmWLGPxoNazhFFOsDtPm&#10;quG6ln96i2OAw4n145Rzpm8kLz1NU46OvcThEY5tq+xb1bZUPpJTxDhJJ0z8StIGll8bseukDsOx&#10;dbJF8Eb7RlmfMVfIbivBQvdXGQHxwjvxD3ADHOTgZBANiRVApHkU9qCIiB9BUjgehP0uB7/CpZGJ&#10;32ASsux8uJGmYyQANpBGivP9rSfMwDaaEGptKHkxllYfTcCQZiJ+QpxEBPDrUXSFY3lC0SWx65hc&#10;vwFFZ0PX+X8oupzOF7HdXUxmqRWOFF3MoKFGScLAurHHjuz7TwnaW9zafmwGGD1pBz90MX1ouJU4&#10;RuT2sfGtqHHFi+lWaXS9FUWaTK70nUujZx335auLlMsF7his5MWYy2lK5eo8Kg63xuNBTqlsgeLZ&#10;Z5316LAXE2xGe3nTqnJso97V26vWsT2nt0n8pRoemVEhr7lvBruoGoDjcaDLGAJ18jdJDly1gzx2&#10;FkrV0FlI2pryIeYMt2EsHhoOXdp4X8Suld5C9ID5chytHl9sm38BAAD//wMAUEsDBAoAAAAAAAAA&#10;IQCa5ZJ39mQAAPZkAAAVAAAAZHJzL21lZGlhL2ltYWdlMS5qcGVn/9j/4AAQSkZJRgABAQEAYABg&#10;AAD/2wBDAAMCAgMCAgMDAwMEAwMEBQgFBQQEBQoHBwYIDAoMDAsKCwsNDhIQDQ4RDgsLEBYQERMU&#10;FRUVDA8XGBYUGBIUFRT/2wBDAQMEBAUEBQkFBQkUDQsNFBQUFBQUFBQUFBQUFBQUFBQUFBQUFBQU&#10;FBQUFBQUFBQUFBQUFBQUFBQUFBQUFBQUFBT/wAARCAFkAQs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5Nj/aR0mWP95pN3F/1zkjqzH+0P4e&#10;l/1lhfxf9s468Bl8OX8VxHH5f7yT/V/vKjk0HUoo/M8uTyqy9nTNT6Pi+PHheWPzJPtcX/XS3qzb&#10;fG7wfLJ+8u5Iv+ulvJXy1H5n/PSrNtYX91H5kEfmx0/ZmR9ZW3xk8Gf9BqP/ALa28n/xuotX8eeE&#10;9UuI54PEtvFcxx+XH5v+rr5Sktb+KTy/L/eUeVdxf8s//IdLkA+y7bxv4aij8uTxDpn/AIGR1pW3&#10;i3w9L/q9asJf+3iOvibzbuL/AFkdFlfyfbPLkp8gH6AW1r5se+P97HUn9nms74ZS/b/h/wCHJ5JP&#10;Nk+xx/8Aouun8uuYDFl0uqX2Wur+y1WudL82gAstml6Xe3//AD7xySVzGiRfYNLtoI/+WcdXdb1T&#10;7Lp9zpsn/HzceXHH/wB/KpeIJY7DWLm08z/V/u66KBnULP2/zau211XO+b/y0q5FL/q69AzNq2uq&#10;6PwlrNpYXmoyXc/lR29v5kn/AFz/AHn/AMbri7a6ryTVr+ew+IHjCOO/u/s39nyfuvtEnl/8eVxJ&#10;U1APqm98eabaySeZ5n7uSOOTzf3fl/6R9n8z/wAhyVx9z8brCK8srSSePzLiOzk822t5LiPzJJJP&#10;Mj/6Z/u//RleU30UdrqEkn+t/wBIk8zzP3n/ADEbi3/9p1k/apLXWPDkE8kf7vVNG/8ARkkkn/kO&#10;OuYs9OufiXPdaf5kkd3L/wAS+4kkllk8v/l4/dyf+06kttU1rVPFn7ye3sY/+Eg8yP8Ad+ZJH5cc&#10;dvJH5n/XOSuDjtZLrR44JJP9ZZ/Yv+2cknmV0+iWs+s+ONBkg/dRya5eXEnm/wDXvHcf/G61A+gf&#10;KqvcxR1ZqtcyyUEGdLa1k+ILX/iR3H/PSun8uuY8dy+Vo/8A10krIDgvNn8zy/Mjlpf3/wD0z/7+&#10;VFFLJ5lWIqAJYvM8z/V0S+Z/zzqSKWpP+WVamRX8395+8jk/791H5scX/PT/AL91Yl71HLWRqVvt&#10;Ufmf6ypftVv/AM9P/IlVr66+y28k/wDzzj8yvnt7SeRi3mSc1nMuB5vq91fxSRzySR/u5I5P/ada&#10;Ut1feXJHJ5f+sr0HxH+zT8RrXwnJfT+G44rKOO4/e/2hbyf8e/7yT/lp/wBM5K0dJ/Zu+JPijw/p&#10;2pWnheOW21jS/tln/wATC3/eR/8APTy/M/6aR0chr7Q+Z/K8qT/rnXYeDdUntY/Ljjjk/ef5/wDR&#10;dZXjPSLzw94p1Gx1CD7Nc798kfmeZ5fmfvP/AGpR4Wv5LW4kjSxkvpJPL/1f+s/z+8rQDZvbqT7Z&#10;p0nkR+Z9nkjqXUr+SWzuf9Ej/wCWclVtburu1+zST6Ld20cdx/y1j/8AIdUpPFEf2eSCS0k/1fl1&#10;kakmt+ZL+88vyo/MrmIv+QhFW/c69HdafJH5Enmfu65yT/j8j/66VrAyPu74DS/avhPoEkcf+rjk&#10;j/8AIklejRxV5R+zDdfavhfHH5nm/Z7ySP8A65/8tP8A2pXskUVcNTcCtFFVmKKrEcVS+VQBw2ra&#10;X9q+IHhz93HLH+8/1tc746/deMNW/wCuld5qVr5XjTwxJ/00k/8ARdeW/FHxvYeHPiBq1hdx/vP3&#10;f/PP/nnXVTM5kf2ryo6u2115v7uuLj+LWkxfvPIg83/tnWjbfHi08vy44I/M/wCvj/7XXb7Qy9md&#10;hbaX9q/eeRJLXnXi3S54tU17y4PK8vzI5P8Aln/y5f8A2yuv034tX+qf8eFhH+7/ANZJJJXH3Pjz&#10;7fcXM8egxyyXEn+kSy+Z+8/7Z+ZWZocXL4j12WS2nkv/ADf3nmf6v/p4kuP/AEZJUdz4o1aLULb/&#10;AI95bn7RHJHL5f8Azzjkj/8Aald5Y+PJ/wDVweE9Itv+mn9nx1rW3xk8S6XH5dpaW9t/01trO3rI&#10;DkIvFHiWL935H+r/AHf/AB713nh/WfiFFJZXdh4T8qOz8y4837Hcf8tI445P+Wn/AEzra0D4v+MP&#10;FF5bWl3rUljHJJ5f/HvHH/6Ljr1ux8UT6Dp+nR6tdyX1zcSR28fmyf8APSSgDymP9ofxD/y002wl&#10;k/66SVJbfH3Xbq8toJNFtJfMk/5ZyeXXF+LdetNe8UXt/aWn2a2vLySOOL/2p/5DqlpF19q1TTpI&#10;4/8Al4uI/wDv35lZ84/ZntEfxQ1q6j/d6TaRf9dbyT/43RrfiOTXtPjjkgjikj/eV59beI/9DtpP&#10;Lk/eXkll/wCRJP8A43Xn3iT45yaN4gvdJ+yf6uTy45Yv3n/tStA9mev+b+8q7HLXhUX7Rlp5f7y0&#10;n8v/AJafu/8A7ZW/bfHO0i1SysJLS4/0zy/L/d/89KDL2Z6/FUleU6b8c7S/t72SOwuP9D/4+P3c&#10;n7v/AD+8oj/aM0mXS5LuO0/dxyRxyeb5n/xugPZnqXlUeV+8rgtI+NNpr0dtJptpJfeZJJb/APov&#10;/wCOf+Q67m5v4JZPIjj/AHkf+sl8ygZk+KJfK0e5j/7Z15t9gjqx8Y/iN/whtvZfu/tMdx/yz8yu&#10;f0Txr/bWlW19/Ys/75d3Hl+tZzN4bH3P4g8Oab4ts9WtJ4L+2+x6pHHHFJJJHHJHcRxx/wDLOT/n&#10;pcSf9+68C+FXxf8AAnhL4Z+C4/Fmratba9pdxcadeW1teXEknlx+ZH/yzk/d/wDLOvHJf2hvi9D4&#10;Plvv7O0yPTpNPt4/t0X+sjj8z93J/rP9Z5kleE/29q119t/cR/8AHx9tkrpMDf8Ajzr2meKPiBJq&#10;Wk/aPs1xbx/8fMkkkn7v93/6Ljjre/ZU1m30H4r/AGieD7T5ml3nl/8AXSOPzI//AEXXlmpXV3dS&#10;RyT1rfDvxTqfg3xvouraKkcuo29x/o8Un/LTzP3fl1kWfbP7XHhewsPB+rXcE8ktzJeW97Hc/Z5P&#10;9X/38/6d6+a/iR4cg0bVNJ8ieSWOS3/1v/fySt/xJ8ZPiF4t0rUtGuNGt/LvLOOykHmf6uOP93/z&#10;0/6aSVwXiDxH4ov9P0m7u9Jj+zf6y3k/56eZHQBzkcX/ABK5I/8ApnXKal/x+eZXR/b7+KOSP7JH&#10;/rJKwNXuvtUnmeX5X7ug1Psj9kKWS68D6tB/yzj1DzP/ACHHXvscVfNn7GF//ofie3/ef8u8n/oy&#10;vqCKuaoBH5VSRxVLRTA5zX/3XinwxJ/0+Sf+i68T/aDtY7r4gaj5kf8Ayzj/APRde4eKf+Qx4ck/&#10;6iH/ALTkrwr9pC/ksPHn7uOT95Zxyf8Aoz/43WlMDyn+y44v+edEdhHF/wAs46Lm6ki8z/RJ/M8z&#10;/pn/AM86i+1SeXJJ9kk/5af88/8AnnWhkdZol1Ha3n+oj/d+Z/7T/wDjlb1jaxy+Z/10/wDalcXp&#10;OqTy3l7/AMS27/dyXH/PP/pn/wBNK6OO/ni+0yf2Td/8fEf/AC0t/wDn4k/6aUAb32Cj7BWDLr2r&#10;WHmeRot3L5f/ACzkkt/+mn/TSt7SLqS/0+2u5I/KkuI45JK1INrw3Yf8Tiy/66V2HxEurTy9Ojv5&#10;JIo/tH7uWLzP3fmf8tK5zw3/AMhy2/d/8tK0fijL5Xhu9n/584/tH/fuOSsqhpA+SfBN/f3+sRRy&#10;T3EsfmeZ/rP9XJ5clelWPkXWqW08kdx/q5JI44/Mj8vy686+Gf73WPLkk8qOOO48z/v3/wDbK9J0&#10;2WT7ZbRySeVcx6fJ+8/6afvKyNC7JL9qk0mCS7k8uS88yT/Wfu/+mdeOavLJdaxc+XPJLHJJ5lex&#10;2115X9neXH5X2e3kkjtpf+ukn7yvGL7zItQkj/550AUZJZ4vL8uSSL95XYeG5dSutY/4+5Jfs9vJ&#10;ceVc+ZJ/q4//AN3/AOQ6ydA8G614t1C2tNJsJ76SP/nnH/q/+ule0ab+zL460LR49S1m0j0Oy1e3&#10;kis/tN5bx/aP3nlyf9c/+WlageSaRLdy/wBo+Zd3f2aP939mkk/5af5jq7fWt3F4X+17LuLzP3cf&#10;mx+X5knlx/8A2yvZLH9lW70vUP7NvviN4Hi8z/l5j1j7RHH5cfmeZ5kf/LP95/38ouf2aY9U0OKe&#10;w8feGdTit7f7RHFH9ouP9X5cnl/6v/pp5f8A2zo5APNfh5LPFrkf2uS7itvLkvf3knl/6uST/v3/&#10;AMs69oubq7ijuY/tcn7uOSSTy5JP9Z5ccf8A8crB8N/CCTwlqEcl34z8LXPmeXZf8hTy5P3n+jye&#10;X5kfmf8ALP8A7910d9azxR+fJ+9triSPy5Y/3kcn/LST95H/ANdK05DI8f8Ajj4jv7XxBpVpHf3E&#10;X/LST95/38/9F1zsXxM1rw9bW1iNXv8ACwRSf8fkn8aB/wDnp/tVJ8TL+fVPiJH5Ekn2m3t/9Hjl&#10;k/5aSf8AXT/rpVs6zrdzNcS2VxGbRp5TF+7/AId7Y/5dqfszU9DjuoNZ/ZH+yf6BLe6PqEll5sUf&#10;lySRxyeZ/rP+/dfPvhvxbf8AhLXJJ9Nv5LH7RZyW8ktt+7/d16/8LvC+u+LfC/xF0201qCxj8uPU&#10;ZLKWz/4+I5I/M/7Z/wCrrwqSwnl1SOONP3sknl+XQZEvi2/n1mSS/n/eyXH+kSS/9NKydJ1STRtY&#10;sr+P/WW9xHcVrat4c1qWw/eJJJHb/wDLP93XMf8ALKgD2Pxt8RtS1TWLmCN7eKKO4kjt/wDnp/5D&#10;rh5denlt47SS7k8uPy5Ps0kn7uOSP93XOXOvTyyeZJ/rKpS39ZU6Zqb9zrPlXFz/AMtfMk8ys3Up&#10;fN8vy6WKGe6t7i7jgkltrfy/Mljj/wBXVGS682gD6c/Ywv8AyvEmrWnn/wCs0+OTyv8ArnJ/9sr6&#10;/ir4e/Y+v/K+JHl+X5v2jT7iP/rn/q5P/adffcnheS18F2XiXz4/LvLySyjii/1kfl1nMyMipou1&#10;RRy1LFLSAwPGUvlSaLJ/1EI68K/aQi/4uBbP/wAs5LOP/wBqV7j42/5B9lJ/zzvLf/0ZXhX7U91J&#10;/wAJposcf/QP/wDjlOmB5Jc3Xm/vP+mn/tOrMkv7u5/7af8AousmWKTy5P8Anl/9rqzc+fLJc7P9&#10;X+8/9F10mp2mkRR+ZL5n/PO4/wDRkdbVz/x+Xsf/AE0t5P8AyYkrmIpZP+WH+s8u4/8ARkdaslrd&#10;y6hJHHJ/yzj8z95/rP3klBkXdX1T7Lb3N3/yzuLPzP8AyHJJW1pv/HvbR/8ATOuLvrWe/wBLj8z/&#10;AFdvb+XJ+8/6d/8A7ZXa2P8Aq46CDZ0SXytUjkqXW/FEHjLw/q2hfa47GPUI/s8lz5fmeXHVKx/1&#10;9cxF4N/0jzI5JIv+uclZFh4N/Z4k0G4j8jxLpF9H+8j/AHsnlyV2lt+z74ol+23f2C3vo/tEf+kx&#10;XEf+r/zJXORaDrVh/qL+Stax1TxZpcn7vyJP/IdAFjUvgP4zuo7n/impLnUf3nlyxSR/vI/Lk/5a&#10;f8s/9ZXi978DPiNo1vcz3/g/V4o/L/eSfY5JI/8Av5X0FpvxV8WaD+/uLS7/AOukdxXaab+03qXl&#10;+XqUd/8A6yP/AJd461D94fL8drrXhzwv/Ysdhd21zrHl+Z+78vzI/M/dx/8Afzy/+/dfSf7QdhqX&#10;xQ8N/CzQo44/tP2OOPUL3y7jy47i4uJJP+Wf+sk/5aeXXtvwl+K0fxf8SW2i2ljHq9zHHJJJH9jk&#10;8yOPzI/3klfX+o/DXwhYaUf+JHpNtDB5R8yW3jjI8uTzPv4oHA/JKP4BaT4X0OOSSwu/Euo28dxJ&#10;5fmSeXceXJHH5kcf/fuSuD1fwHrV/rFlcQfD2/0yO3j+zyWP9jyeZJJ5f/PTy/8AtpX7Y6L4c8Jy&#10;21t9gsLHyYv3UcUUY+TZj5Pw8tP+/dXrnwjptzdm8SMW1x5v2jzYwn+s8vy/M/74rm5DQ/DfTfgt&#10;4suvEkc8nhrV/Lkk8zzf7LuI5JP3n7z/AON13Hwg8OeIbXWLnw1/wj2tf2DqEn+j+bZyR+XceXJH&#10;HceZ+8/1fmfvP+ulfrvbfC2C11CK7TWb8Sxm5/gt/wDl4k8yT/ln/wA9Kybb4NT2Eu+HxRfjy7OK&#10;yjPlx/u44/8AI/791oB+Hev6Df6L8TNe/tJI7G50+8j/AHcknl+Z5f7z93/20jjr2bwjJZW3hrT4&#10;r3V9F026WICS12Z8s+lfVfx1/wCCfHjj4oapZSWOs+FxZ6fFFb28lystvJ5cf/PTy4+a84uf+Cav&#10;xUadzGnhUoTwVvJEH/fPl8V0wrKHwFwown/GPkrw3YeLPh9ql7f/ANpaDpn2iz/s64tpdYs45PL/&#10;AOWf7vzPMrgvEHw5u5ZJJLTWtFuf3nmeV/alv/8AHK53TfC93fx+ZJV37B9gt5PLk/eVrCnTOP2h&#10;ztzdXejXHkT+ZbXP/TKSuk+C/wAH9W+NviyTw/o19ptjeR2cl55urXH2eLy46zPD+jWniLUfsN3P&#10;JbXEnmeXJ/00rF1Kwu9B1SS0kk8q4t/+edHs/Z0+cPac/uFPVrO40fUb2xu08qe3kkt5I/8AppHV&#10;H/ln/q6uxeX+88/97WrY+X9n8uTzPL/6Z1zHSQ6X4l1LTdD1XSYJE+xamI/tEZj/AOef+rrD83yq&#10;6uL7JJbyeYn7v/nnJVfSI9Ch1CX+1kvLmy8v939m8vzPMoA7j9mG/Sx+Lmg+ZJ5ccn2iP/yXkr6x&#10;1/4g6tdeJJPCfh6D/Tbjy5JNWl/49rOOTy/3n/TST/7XXwTZRfZpPMjnkij/AHnlyV6/8D/FEfw5&#10;1yK7+3SXsdxJ5cmmxXEccZ/d/wDLSsgPuWyi+y2dtB5kkvlx+X5kn/LSrMUtZNtfx3VvHPbyRy20&#10;n7yOWP8A5aVdjlrIyMrxt5n9h+ZH/wAs7i3/APRleJftReXF4g8OTyf8fMlvJ/n/AMiV7R47l/4p&#10;u5/7Z/8Aoyvnn9suKeLUPDF3H5flyW8kf/ov/wCOUAeaxXUf7v8A6aVL5v8Ao8n/AFzk/wDRdefW&#10;PiOS18yOT/V/9dK6u28iXT/M8v8A5Z/+061NTuNIuo5biWDzP9XHceZ/5DrWl1SC1uI7uSeOKPzP&#10;L/eyf9dK5zRLW0+0Rx/ZIPL8u4j/ANX/ANNK1tIsIJfMjgtLeLy5P3nlx/8ATSSgCTV9etLW3vY4&#10;Lu3ljvI5I4/Lk/6Zx13Om2scsdcN9qji0+S0kj8r935f/kOP/wCOV2ljLJFWpka1j+6kuau2UVZ1&#10;t+9+0yVo6RL+7oIN62tY5a1rbS46pWVb1lWxka39jRy6fHHJHVm28Gx3Xl/uKkiuvNjjrsNN2fZ4&#10;5KAPRf2UPC9hpfxEubuO3jjuf7Pkj8z/ALaR16j+1NKJfBsFg/3LiSSU/wDbP/8AeVwf7Okvk+O4&#10;/wDppHJHXRftY60LHT0jH/LK03/9/JP/ALXXBM7aZ4v8Jf2ddS8eeBU1zSfF15o++e4t9kckkYTy&#10;5P3f/bPy66yX4RfHzwj5f/CP+MP7X8sfZ8y3Efmf+RK9U/ZBthH8GrRvL8tZ7mSX/f4TmvXdRtnN&#10;nJHBI8Uvl/u7j/nnRyGp8pDxx+0d4Ot/LvtCt9Tijjj/AHv2PzP/AEXU6ftgeL9HnuI9c8DFcSY/&#10;dSPHs/OvquzlMVvGk8hkcfJ9ocoPM/Kpruxt72LZPDHcR+kqb6OQVz5t0z9t7SJPs0epeGtTtpJP&#10;9ZLH/q46kuP23/BazOF0vUpwDgSCP71e1Xfwq8I6kP8ASPDmnN/uWwj/AJVy8v7NPw6kkZj4eGT6&#10;SSUL2gH4PxeI7T7P+78yX/rlHJWdLdfavM/cSVnW2qf89JP3dWLnXo/L8u0j82SunnObkMG2i/4q&#10;S2+yeZ5n2iPy69B03RrTXvGFtJrVhHc21xb+X/20rj9JsJ/7Uju/9VJHJ5n72vTtEv5NLjuJ4/Lu&#10;ZP8AprXr0KFSph5nDUqU6dSBLJ8NPC8X/MNji/7aSV4Vr+lyaNrl7aRySSx28lex6l43ki/eRwR1&#10;514xlk168knjj/eSR+XJ5f8A0zryOc76Zzv2qO6uLf8A5do/9XJ5cdfSeieEvCf/AAj9l5Gm2l9H&#10;5cf+ky2/7ySvBfDfg3UtZt45I5I4opK7HRNev/BFxc6F9r8zy/3kfmR/89K5/bw5+Q6KkJ+zO88f&#10;+DdCl8F3MdppMdtqMlxH9n+xW/7yST/nnXiWiSp9nlj8vzZK72+8eatLb3Mcd3JL5kf+rrnPB3gP&#10;Xdenk/1Ft5n/AD1k8ulXnTpw55mmB5+fU+lP2fPEclr8O7b9/wCbZW+qfZ7iKWP/AI945I/3f/kS&#10;SvcIpfNjjkjkjljk/wBXJXwrqWl/8K5kudNv5576LUI/M/1nlx/9dJI/+Wler6BrPm+G9NuI/Mis&#10;vs8flx+Z/q6y54ez9pTIqU/3h7942/e+F9R/65143+0zF/aml+D5JP3scccn/kT7PVK58Rz3+n3M&#10;cknlRxx+XUfxE8zWdP8ADk8n+rk0+OSl7QVOn+8PBdS8ER3XlyR/uvM/55VL9lv7C38vy/tMfl/9&#10;+67iO1ksPMj8v/lnH/6MoubDyrO9/dyS+XH/AO06ftDq9nTOYtvEf2W8jkj8z935n/oyt6LVJ4o4&#10;54JP9Z+8k/8AIklZWpaDHqlxJ+7ki/5Z+Z/20qtHpd3o0f7uSOW28vzPKuZP+mdaHL7M7i5v57q4&#10;8z/ln5nl/wDkSP8A+N12miazYapHHHHPH5n/ADy/5aV5BF4ytJfLg/1Vz5n7z/v5W/psvlahH/q/&#10;3kn/AC1rX2hmerW0v7uStbTZa858QeMruK3j8uC0i/dx/va39I8b6bF5cF/JJYyf89fL8yOj2hn7&#10;M9Jspa37KWuT026juo/PguI7m2/56RfvK6PTbquo5jq7KWujsbqTy/LrlLKWui02X95TA9k+B919&#10;m8cac8cf/LTy6k/a01PzNYvbf/rnb/8AkP8A+2Vzvwy1SOw8UadJ/wAtI7iOq37QWqf2n4w8sfvB&#10;JqHlf89P+WlcEztpn1P8DdEGh/Cnw1b9xb+b/wB/JPM/rXolZPhyxGk6BptiP+XeCOL8krWrQDHk&#10;0vyp5J4E/eSf6yP/AJZyVLHK8v8Ax6v/AKviSOStOoZYkl+/QBWt7+OX5HH2eT/nnJV7FUR5kXyT&#10;/wCkJ/z08uq8f9j7Bs8jb2xQB+I2t/s8eF/C/hu5kjju9T1H7PJ5ctzcf8tK8jshH9jjnggjijk/&#10;d/uo/wDlpX0x4g+12t5JaXcnmyRx/u6+bPEmlz6Xea9aQeZFbRyR3sf/AG0rqmZwOcudUtLC48vz&#10;4/M8z/lrJWjJ4o02w/5bxy/9M4v3ledal5kuoXMkn+s8yqXm+VJHXtU8dOnT9mcNTCQbudhqV1J/&#10;yz/dR/8APKsW+/0rT5PMoj/ex1SuYq+cqbnook07Wb6K3+w/a5IraP8A1cXmUXP+gXEd3/y0/wBX&#10;WdHLHa/9dKuy6pHdW/l+XUjNrRL+C6juZJ/L/wDjlR3vjKewjkt9Nu7u1ikk8ySOP935lZsUX7v9&#10;3UdzF5sdRyGpJq++1vLadJPM8yP95XpXg7Xo5bO5j8zyo5PL8uvLLL91ceXJ/wA9K9G02LzfL/eR&#10;xSVcwgdpc69afvPLjklkol8Ual4j0uytJII9Mk0+OO3jl/1nmR1k21h5v/POtaP/AEDy/Mjj8v8A&#10;56R1z06ZsWPss91JHJJfyeZ+78z93H/yzqX+y/tUckc93dy+ZJ5kn7yrFtLB/rI4J/L/AOudS+b5&#10;v/LpP5tacgGbJ4XsJZP3kcnmSf8APWSq/wDwhtpa+Z5cFb37z/lnaSeZ/wBNfLqzbWF35f8Aq4/+&#10;usklBRx9z4StLr955ckUlRS2t3pckfmR+bHH/wAta7X7LPLJ5f7vzP8Av5UX9l3/AJf7ye3/APAe&#10;T/45QR7P2n8M5TW7+C6+zeZ/rP3f/LSpPsEGqf8APTy/M8z/AFlaWpeA49Uk8zzI/M/65+XWL/Ze&#10;paDJH5kcnl0cntPgMp/u/wCIdf4fl+wR+ZpupSWMn7yOSu5sfiXf2vlx3dpb30nl/vJLaPy5K850&#10;3VIJbj/V/wDfyta2uoPtnl/6rzKzh+7Mpnsnhb4jaLr0fySSWMv/AC0juf3fl16dY2s8Vv8AaPL8&#10;22/56x/vI6+WtNtYPMvY5P8AWXHl/wCrrp/h3431L4fXFt+/u/LjuPLksbbzP9I8ytPbh7A+svCV&#10;19l1C2k8z/lp5nl1JLayeLfjJ4UsP9b5l55kkv8A20rFtvEehWuoXP8Ap8djex/8u1z/APHK1P2V&#10;pdQ8UfE7V/Fl7cWcWjaH5m+OPzDJ/wCi6znUp+0NYUz7820bap2OqQX8fmQSebHTJtUtLSC4eSeM&#10;RwJ5kn+wlbcyMi/to21Xku44oJJ/+WcdVbrXLW2glk8wSiOPzX8sdEp8yA0gRUPkRtyYU59Y65/X&#10;PGuleHtX0qwv7mO1udUEgtxJxvkj8v5P/Ilec67+1b4K8Oaze6ZdS3LXFrK0bmKNypIPbiolOENw&#10;Pzi+LV/9g8eSRyeX9muJPLt68k8W6NHf3Fz/AM9JI/Lr1/40aX9vs727jjklubfzJI6861L/AFen&#10;Tyf8tPLr0DI+TdSl828krRl0v7Voccfl/wCk/wCsjqXxBoM8XijUbSOOTy47iSP/ALZ+ZW1JYX/l&#10;/uI44v8ArrUzqGtOmcnpMvmyeXJ/y0rak0aOWq//AAhupSyef5lvXXxaN+7jkkrKpU9oa06Zw9z4&#10;c82o7bwlPFJXpMWjR1L/AGX5Vc/tDT2ZwUfhySWOpP8AhEvNr0H+y/KqzbaX+8/1flUjX2Z5j/wg&#10;d3LcR+XJ5VdxpGgz2scfmV08Wl+V/wAs60ra1/56Vn7QPZmTHYT/AGetG2tY7qzj/eSf9NK1raKP&#10;/nnVa90uSwj8+Dy5Y/8AnlWlP957hnOn7MLHS4LD9xHHJW1FFHL+8/8AIlR2Nr9vt47uD91JWjHY&#10;fZf+WdZ1NDSmV/sEkv7t5P8AWVYjsJP+ef8ArKsxeXL/AMs5P+uUlXfKj8uPy/Ll/wCektZmpnRW&#10;H/POSoo7CCX95+8i/wC2ldH9lj8v955lSW1h5Xl+Wn/LOg1MGWw/7ZVJLYfu5IJI45Y634rCeWP/&#10;AFH/AGzqxY6XJdf6uCSXzJP3lZGmnU86vvBEEv7+0k+zSVgy2t3pd55d/B5v/TWKvdY/Bt3dW/me&#10;RJF/6LrNli0m1/cX+paRFJJ/yzlvI/Mrpp1/sVDhqUKf8SmeY6bdRy+X5f7yT/yJXYaRqkdhbyXE&#10;cEktzHJ5kcscf7yOSsnUtL8HxfbZ4PFFp5kf/LKKOST/AL9+X/rKwf8AhPNF0aP9xqUmp+X/AMs5&#10;beT95/20rR0/+fZxHp2reKL/AMv7Xdz+beyf89I/Lkr6c/YNtY9e8L6tf/ZI769t5JLi38z/AJ6e&#10;ZJXxFrfxpj1Tw/HaQSTy3PmeZJFcx+ZJX11/wT7+LPhuxs7jTftiC5kt/L/eRyf6yvInDX3zohM+&#10;8reyTw1Y+dK8t5NsxPcycySf5x9xKgnnl1XToNtq8Ri8uSdXgkOR/wAtETj5+9YsPxD8N+MLO5sb&#10;bUnDW88fmyRJJ+7PEn366iO50uOQzm8EojHmeY8/mJH+td3tKf2DMyNWkntLi4m06GeJJP8AXXMv&#10;+o/ef8tP+2dczqKXGmXA8I2Mcmr3F3b/ACXt8Ekjt445P+Xj/wBp16Ugtbu28jeJYJ4+I+2yqOgx&#10;aXFDLNYQJbvLJ+9ymJHk/wCmlObpgefat4G8SeMrW1vxd2vh7xFptxLHFdCMXscgxs8zy5P9WP8A&#10;lp5dc9a/s0a1Z28cNt4wiihQYCDTI+D3/XNemQai+neJ7yxgEV400cdwI0cJJv8A3mfM/wDIdaP9&#10;ra0eV02zK9j9vk/+N0uSnMD8y/FNr5vmeZ/q5K821/S45dL8yOP/AFdek3t/HrPh+O/g/wBVcR+Z&#10;XMS2HlRyQSf6u4j/AHf/AF0r05mVM+Y9b0v7L8QNaj/6aeZUv2Dzf+WdbPjqW30v4iXs88nlfaLO&#10;3k/e/wDfv/2nWN/wlGmxSfvJ4/8Arn5lZT/eGtP92WIrDzalltfK/d1k/wDCb6b5cf7yT/rrUf8A&#10;wsHTYo/9XJL5cdc50+0pm1Ha/wDbKrFtaxxf8s6wYviNYSyeX9kk8z/ppJ5dRx/FqD7R/wAgmP8A&#10;1nl/vbilyTD2lM6f7LJ/y0qxFYSRW9chH8ZJ/wB35ei2H+rk/dS+ZJ+8jotvirrN/efuPsFt/wAt&#10;P3VnH+8jo9mHtz0GOwkljjrRttLnuo4/Ljk8z/rnXnUfxf8AHcUclpHP9h/5ZyeXZx/u5P8AnpVe&#10;b4i+M9dMe/UNWmi8vzI47X93/wBdP9X/AMtI6Xsw9uezxeF9Sl/5d7iKP/nr9nq7/wAIvPYR+Xd/&#10;ZIvM/ef6TcRx18+x2Hii/k8//T7nzP8AlpL5kn/XOT/45VK20vUr+48uOwnluf3nmW3/AC0/6aR/&#10;/G5KfIZ88z3n+xrDQbjz4/FGgxWUn+sj/tCP/wBp1LL4o8JxeX5niW0lk/6Zx3H+s/7914lH4I1q&#10;6vPLjtPKufM/1ksflx/9dP8A45HW/a/CvVpIIpPMt+I/9V9ok8z/AL+f9M/+WclaT/efxDKHtPsH&#10;p3/Cb+CIryTzL6S+/wCWn7qz/d+ZJ/10qS++L/gywt7aeO01a58yT/j5k8uOOuL8P+CNJtbf/iZQ&#10;SSyf6uT95+7/AHn+fMrrLH4VeGpI5Ef7XJHJH5cn7zzI7j/rpWf7s6f3lQo3vx9sIrfy7TwvHLJ/&#10;083kn/ovy6Ivjx4l1Ty4NJ8J2Evmf6v/AEOS4kkk/wC/le0/Cq/8NfDW0jsZPCdhqeneZ/rJLP7R&#10;cf8AfyT95X1J4S8b6Lr2nx/YJP8At28v95XLUxHs/wDl2dVPCe0/5eHwjbXXxq8UafH/AGT4X1OL&#10;955fmR6XHH5f/kP/AMif+i6u2Xwg+Pvi28l/cX+kR3H7yT7TefZ//an+f+mlfoJ9vg/d/vJJf+md&#10;WIrqOLzPIjj8v/plXD9cn/z7Or6jA+CNN/YZ+KGvW/l6lq2mWNtJ+88q51CS4/ef9s67Twt/wTxt&#10;IpJf7d8YSfaPM8yOKxt6+ttNuoLqSSC0n+0yf88vtHmSVLcy/wCjxx+Z/wDbKPrVdi+qUDw7w/8A&#10;sKfDawkt/t8ep6vJ/wAvHmyeX5n+f/3ldpon7KvwnsLeKT/hC7T7bHH/AK3UpJLjzP8A0ZXoNtr0&#10;cVxHaeXJF/zz/wBZVmTxHaWsccnkSSeZ/wAtYo/Mrm+sVDp+r0zN0n4S+BLCOOODwX4atvLkjkjk&#10;i0uP935f+rk/1ddHbeEtFsLeP7JYWkUn+r/49/L/AHdVrbWY/tH2S78uKT/j4/deZV2OWSW3kkjj&#10;uPL/AOmtv5dTqHs6ZpfuP9RHBHLFJH5n7qs3W4p7+Ty/It/L8uPy/tNv5kclUrb91+8nk8qOOT/l&#10;l+78z/WVX1vQY9es/Inu7j/Wf8sv3db/ALyoc1SnTNW5l0X7HZR6t9ntvL8yP/V/89K52P4g+GvD&#10;mnyx/wBrRxSSf6y202SP/lpH/wAtK4vUvC/hOL9/f6lcS3Mf+s82SOST/V+Z/wBNK4/W5dF0vUI4&#10;LTzL7To/L/e+ZH5ldNOhUOW1P/l2d7F4j8L6XJc3ekwSXPmR/wDHzFH5n/tSP93+7p11490i5uJJ&#10;X1HWpHZiSwuJOf8AyYrx2917TbqS5j02T7NH5n/Ht/rP3lUbrS47m4eXy5/mOa15DM8/0SX7B/a2&#10;gyf8s5PtFv8A9c5P/tn/AKMrS8QaNJLp8nl/6z/lnWTfRR2vjjSZP+fiOS3/APan/tOu4ubXzbev&#10;cPHPiL4/RSapqnhy/jj/ANJuLeS3k/ef885P/tlcHbeHL+W48z93F/pHmf8AbOvcP2gtB+wXGnSR&#10;/wDLvqEn/LP/AJZyR/8A2uuDsb+OsvaHVTgcxbeCL/8Ad+ZPH+78yrum/C+7l/193HF/o/l/uo/M&#10;rtLaX958lXfNk/1nmSVnzmtOhA5i2+F+m2uoR3ck9xL+78v/AJ51q23gPSYpP+PCOSST/WeZ/wAt&#10;K1v9bH/q/wB5V22/ex/89ay9odHs6ZStvCWmxW8kcdhb/vJPM/1f7zzK1tJi+y2clvBH9mtv+ecX&#10;7uOpPKkij8ueOjyo/tFtJ5ckUcf/ADzj/wBZWYEcthaS/u544P8ArnJ/y0q5ZWtvax/uI4PL/wCW&#10;nl1Zj8vy/Lj8v/v5UltF5tx5f+t/6ZRUGxL/ANNI4/3n+r/1fmVJ5X+r/wCWVEcUkUnlxxySx/8A&#10;LT95Vm2tY7qOOSOSCWL/AL+UAH7uW4/eSf8A2yrscv2X93H5f7v93VmLS/8AV/u7iL/tnRcxfZbf&#10;/WR/9c/LoArRRf2pHJBJHHL+78z/AFfmSR1W+wXel/u9Nnklj/551HbX8/2iT/QfKk8zy/K8yvTv&#10;DfwW8aeI7eO4+yfZraT/AJaS10aUNahzfx/4Zxem6z9qk8uTzIpP+nmSuwttensJI5I5/sskf+rl&#10;rtNN/Zau9UuPPu9ajj8uTy5P3ddxpv7OfhfRpJJ7uOe5jt/+etc1Sph38B206ddfxDJ8HfG64uv9&#10;Ev45L6OT93/xLbeSSSvSrHx5PLo/mT6LqdtZeZ+8/wBZ+7/6af8AoutHwbf6TFb3Ok6L5FtZRx/8&#10;8/8A2pXV+V5XmWnnz20kn/Pt5fmXFcM3ThU+A6rVKlP4zGsfFGk+I/L+wTyRSSeZ5lt5kkclaMtr&#10;f2v+rnjl/wCvnzJP/alUtS8EaLf2f7uSSxufM/dyx/8APSuP1vwbq2jW8epST2+uadH+8/eSSV1U&#10;8PhcRP8Adz5DlnUr4en78Dakl0WK8k+138n2m4/6aeZHH/1z/wCef/2yo77XtFtY/tFpptxc+X+7&#10;/d2/+rqtoni3RbXy457D7DJ/1z/zJXWabLHrMcUnl+bHJ/zy/wD3lKpQp4f44BTr1MR/DmZNtFq1&#10;/wDZo5LT7NbSfvPM+0eZWdcy67pcnn3+rSfZvL8z91J/q/8Av3XTyWFp9oj8u/kikt5P3kf/AC08&#10;v/lnVa28EWkt5c3d3B5skn+r/wCmdc3t/ZmvsH/z8PPvEnxQ12KTy7SeO2j/ANZ/x7/5/wCulc5J&#10;4t1K/t5JJJ5L7/nnLLJJ5dena38NJP3f2C/uLGT/AJaSS/vK5nX/AAbdxafJJP8A8TPy/wDnpH/y&#10;0o9v7QPYezPPdSv4IryOOeSOW5kj8z97H/rP+2lZ3lT3UnnwWkksf/LP/lpV3+y7v+0PM+yW8X/L&#10;P95/q/LqTTbq7i0fy7e//wBJ8v8A1dtH+7/8h1oIwb7wlqUv/H3YeVH5n+sl/wCulaYtoEG0W93x&#10;/wBM6nvdU1aW4srC7ku/N/1n72OT95V37ZJH8v26fj/pzjpyHBHz7e695un6dfyfupLOSOSvbP8A&#10;W2/7uvE9btYJbiSCOP8AdyRyV6d8N9U/tTwXp3mf6y3j+zyf9s/3de3A+ZPG/wBpnS/+JfHP5f8A&#10;y0rwKx/dV9QftBWscvheOSTy/L+0eX+8/wCmn7uvlqxl/wCecElZ+zOqmdHZXXmyeXW15Xmx/wDT&#10;SuYiurv/AFkaR1ZttUnuriOOT/V+Z/q6PYTqGvt4Uzp4/wDnnV2xl8qTy/Mk/wCelR+b5Xl+WkdV&#10;v9Vcf6RPHF+7/wBX5nl1z2Oi5qyRRxfP5nlR/wDLSXzKu6b5kXlyQSeVJ/rPNikrBj1S0i/5b/vP&#10;+mVa2m69aRXHmJBJLF/q/wB3HS5Jj9pTNGKL/v5/z1rRtrDzZPL8v95JH/y1r1PwT8G59e0v7fHB&#10;J9nk/ef88/8AWV6/4O+C39l2975ccEtz5fl+VcxxySR/9tKy9n/08Nef/n2fMdj4cu5bf/j0kkkj&#10;/wCmf7yu00n4LX9/88/l2Mn+skluZP3lfR9l8ObSXT45JL+7l8v/AJZ+ZHH5daNz4S03Ro/3Fv8A&#10;afM/1flR+ZWXPQ/5+HRyT/kPCrH4N6TFJJBd6lcXP/TKxt/9Z/38rufD/wAL9FsLeOeDw1d33/TT&#10;UpPLr1KK1kl8vyPIitreOT/SY5PLjj/66VZsr+SLyrueTyo/+eX/AC0k/wDjdc/1in/IHsKhxepe&#10;A4L+8trD+ydM0j935n2mO3/ef9c/MjqKP+1vAdxHB5Hm23+rjl8v/WV3vlX8uqeZPd3cUcn7z7FH&#10;5flxyeX/AKuT935lEmjQapp9lJqcf+sj+zyfvP3nl/8ALT/95WlPH3/d1KfuGc8Bb95Tn74aRr1h&#10;r1nHJaalB5kf/LtLH5ckdUtSutNurj7XPqUlt9n/AOWcV55fmf8AbOP/AFn/ANsrFsfhp5WqSz3c&#10;kf8AZ1xJ/ocVtH+8k/7aR/5/d10f/COWFhcR/YNMjuZP9ZJLL+88v/v5WVSGE9odNOeLqfxDJj8U&#10;WEXl+X9v1O5/dxyfZqj1LxR4htbf7Xd6TPY23+rj+0ySSf8AtOuisr+7luI/MgksbaP/AFf+r8uS&#10;pbawnuo7jz4/K/d+XHFH/wAs/wDyH/00kp08RQp7wCph69T7Zx+geI7vxH/oEniGDTI5JP8AV+X+&#10;8kq7/wAK+sL+T/T9Sv7mTzP+Wkn/ALT/AHlSat8ObDWf3mmyQW1zJJ+7j/5ZyfvPL/6af886xf7U&#10;1rwbH9knj82y/wBX/pMf/kOOvVqezxH+6Hla0P8AezsLbwvoVhqlt/y1kt45JLeOWP8Ad/8Afyta&#10;21600uO202O0uPtNx/y08v8A1fl1k6R4osNUj8i3k8qTzP8AVy+Z5kn/AGzjjqTW/P0bT/td3Jaa&#10;RZW8n+tvpI7eOT/tp/rK8HEKrT/3g9Sn7P8A5hy7La/arjyI5JP7Ot/9ZJF+7/7Z1nSaXd3VnJdx&#10;z3Fr5cnmRxRSf8s/+/dVr6/tPscc8kkktlqEn7vy7eST/WSfvP3kn/LOtKWWS/8ALgj8+58uTzJP&#10;3f7uST/nn+8qadQ2NGOLyvLuLu7jtpLj935t7J5f/oyqUfmS28lpBqVpqcn+sjij/wBZ5cn/AD0/&#10;eVS/tSS6/wCXSSX7P5kf72SPy/M8v/P/AJEqP7faXVv58f7qKP8Ad/vP+WlMzKWr6NYazb/ZP9bH&#10;+7kk8r/V+X/6Lqt4f8Oab9ouZIJ57m2t/wDWf6RJJWLq3xL/ALLk8yD/AI9vM8yP93J5dZ178WvK&#10;/eRwfvJP+eXmfvP+ulamh6tL/ZsUckccfm20cf8ArZP+elb2k6R9v023uIPL8mVAy/vO1fPMvxV8&#10;qz8uSP8AeSfvP9ZJ+8kru9D17w8dGsvPj/feUu7N3GOcUuQznW5GfGscsd/JH/z0j/eSf9tK3/hL&#10;LJ9o8R6b5f8Ax73Edx/38j/+11xfw31T+1NU1G7n/dW0n+jx+bXoPhaw/sv4gXskf+rvNL/ef9s5&#10;P/tlfQnzJm/HG1jl+H97PJ/y5yR3H/fuSvkmK6/0jzE8v/np/q6+4vG3hyTXvBevWkfmeZJZyeX/&#10;AN+6+DNN8+11C9sJ/wDj5t5JI6JmtM6fSPL+zyeZ5f8A2yrJj/2P9XVmKWO1/wCecUn/AEzqlHL5&#10;tdOFMsUdhLo3m28c8l3JLHH+8rRj8OWEUkcfkSSx1k6bLJ/Z8cc93J5f/POT93WtHFHL+8k8vzI4&#10;/L/651xVJzO6nThY0bGwtP8Al3jj8v8A1n+r8ytLTbr/AEPy44/+udYEWlwf6+SD/wC11v23l/Z/&#10;Mknjijk/1lcxr7M99+APxGnsLiPQbueOL7RJ5cctfQ9zL9v8y702/j/dx+Xceb+8j/7aV8K2Oqf2&#10;NeeZ58kUkcfl28cVx/rK+x/hD8Qb/wAZeH7aOf7Rc3Nv/o95FJHb/wCkR/8ALOST/pnXmVz18Odh&#10;YxSfZ45/Mk/56SSSR+Z/37/+OVY1Ly7DzPL8zy5JP+PaL95Ve28yXWJJI7TzbmT93JffZ/Ljjjj/&#10;APRlatj5n2eOTzPtPmf8tY//ALZXBznVyFKL91JJHHfx+ZbyeZceXcR/u/8A7XV2KwtItU+12kH+&#10;sj8y4k8v95R9qgij8ueST935f2e2/wCWklEd1H9ok8zzJfM/1kVUIu+VB9nk8iOPy/M/56f8tKjl&#10;lu/+Wklxc/8ALTyrbzJI4/8ApnRLLBFceXH/AKyT/WXPlx/6v/nnRbapHqnl/ZIJPs3/AC8eXJJQ&#10;HOUrnVNNureSOeO0ljt/9Z5kkfl28n+f/RlGiXUFhcf2bHd3FzH5fmeZFJHRq9/H5nmfZP8AiVSR&#10;/wCkSy3H7z/tnHRcw4k+1/YPsMflxx+V5f7yST/v5JHHQH7w0b26guvLu5PL/wBH/wBXbSyf6v8A&#10;6aVi+bBf+XHHJ+7/ANZJ5cf/ACz8z/pp/wBc6LLwvHpd5e6lH+9vfL8v95H5klXb6KOW3jsIJ/s0&#10;kn+skkjkjj/7Z0AWfKjlk/1kkv8An/pnVfV4o5dPufMsPtMkn/TTy4/Lq5JawWv2aCTy5f8AV/8A&#10;LT955dY1zLaWF5LHH5f2n/ln5ckf+srSm7GVRJ7nOal8Po5Y5J7CSS2uY4/M8qXzPLk/6Z+ZVKx8&#10;Ual4XuLaC/tPtP2f/VxSfu//ACJW1e+Lf7LuJI5/L8ySSOSOXzP+mf7z/P8AmOS51TRdZj/0uSC5&#10;j/1cf/LP/wBGV7VPHe0/d4v34Hk1MC/4mH9w0dA8Rwa9ceZaeXFqPl+ZJ5Uf7z/7Z/8Aa6yvEGqT&#10;2FvF5d3bxfZ5P+PaX95/5DrznxlFB4ct/Pgn+0/8tP3X/LOuDufirdxXGy78yW2j/wBZ/wAs5K1q&#10;ZbTqfvMJMyp46pT/AHeLgd5qXi20tbiS7g8uWT/Wf6Tbxx+X/wBNK5jUviXd3WjyWEE9vFHHH9n8&#10;2P8Aefu/+/dc7H4o0LXpLmSOOC2k8vy/9Jk8ySSsS+1mD7R5f+kSyf8ATP8Ad1xfV3T/AIh2/WFU&#10;/hmtresyapp/kRxyS/aPLt/3X/LP/rpVLW/tcWj/ALv7XLcx+XH5X2j955fmVlalfpL5kkckFj/y&#10;0/dSVWtvGUkUdtHH/p0kfmf9dK19mc06n7w6u+1S0tY4/Mk8rzP3cf8ArP3n/fusx1152LWupWlt&#10;bn7kXlySbR6bvM5rmtJijuv9Lu/Llk8v93H/AM+//XOtbE5589/w8usTq5zz62uo4tQto4P9Gsre&#10;T93/ANNK9O8E6z9q+IFtaf8AUPuJP/IkdcF4g8Jal/wkFtfatdxy/wDLT91XT/C6w/t7xpe+IY/+&#10;QdZ2/wDZ1vL/AM9JPM/eeXXpnjzPaL26jtdPk/6afu4/+ukn7uOvz3+M+jf8Iv8AFjVv+fa4uPM/&#10;7+f6yvv/AOy/ari2kkk/dW/7yOLy/wDlpXx5+1fo3/FSSXccf/LSgZ5t5UcUkf7v93JXRWUv/PC3&#10;ki/65/8Axyud026jutPspJPM8zy/+/ldF/qvLjk/dR/8+0VE5ip0zSl/49/9ZJ5kf/LKL955daNt&#10;fwXX7yOSP/trHWBHLHLeSQRxyeX/AMs/9XW3beXLH5ck/wDq/wDpnUHUaNzLHLH/AKv/AFcn/LKT&#10;/V0abdebJJ/rLny/3cnmyfvJKpfYI7r/AFckf7z955UlXdNlkik8uP8A1kf/AJDrI1NqW/k+x/u5&#10;Ps3/AEy8vzJP/Idd78LvHn/CEeILa7j+zxeXH9n8qP8AdyeX/wA868+iv/8Aln+7+0/8tKkjv47W&#10;Tz5L/wDd+Z+8uZI6xqU/aGntPZn6G2V/J4o0uO7sL+OK2uPL8v8AeeZH/q6ittZu/wC3JIJI5Lq5&#10;j8zzJfMj8u3/AP3n+fLr5W8AfFDUtL8PyaLHHBff8tI/LuJI5K7nwl438S2H7+O0kiso5PMk8q48&#10;z93/ANtP/RlebUoHp069z6PtrWOWzuY5JPNkk/4+PM/5af5/551gWNhBYXltdwSWHlxySfZ5fL8u&#10;T/rnHXKeF/i1YeI/s0cFpJpltH+7k+0yRx+ZXotjL/o8d/P9otre3kkuPLk/8h+ZWXP7M15CvFay&#10;S+Z9rjk8vy/Lk/0iT/lpHVaO/uJbe9ju4I7HSdPjkjjj8yP95H/2z/1f/PPy60f7U1L7P5kdpYXP&#10;/LSTy5P+mn+sk/1lSxy+VH5k/h7zf+Wnl21xHJ+8k/1nmeZ5dIOQzorWPzPt8kckvl/8sov8/wCs&#10;pLbRrG6kjk+wQeZ5ccf2by4/3n/POrMd/wD2X5k72Fx9i/d+ZLLJHJ5f7z/V/wCs8z/WVZliktf9&#10;Lu/3sv8Azy/d/u/+/dPnMuQrW11Hf3kckf8Ay5/u/wB1eR+X/wB+6LawtLC8kktIJJZJI4/LuZbi&#10;SST/AMif6upLL915kk8Efl+X5f8Az08upb7979nu/slpcyR/8e8ssn+r/wC2lIZ574k8b3Gg3Ej/&#10;AGSTzJJPL/1f/kOuVuZdS1n7bJJHH+88uSSSSvRdWuoLWzknv9C+0x/aP9Hi03955kn+r/6Z+XXO&#10;eJLrXZY9Ru4/D1/HHHJHHb2XmRySeX/q/M/d/u//AN3TKOH+wX+l2dz58kkscn7zzI4//IdUtSsL&#10;S1/1nmSyW/8ArP3lZur+MtWtfLjnjki/5aR/aY/3leba3r0+qXHmef5v/bSvbpZbN/vJng1MyhT/&#10;AHcDtNS8UWlr+8ju44v+mVtXH6v4jsLry/LknuZPL/dyf6usn+wdWl/d/ZPKto/+ekn/AKLottBk&#10;8v8AeT+b/wA9PL/d1104UMN/y8Mak6+J/wCXZnXssf8Ay0k82pLa6uJf3cklxL+88zzfM/eVrRaD&#10;BF/x6R/aZI/9ZHe/vKpXOsvpd5Fpum2nm3P/AC083/Vx/wDXSuipjvaf8uzmhgalP/l4Vr7zLW48&#10;uOOeWo/D+jf2X5l3PJ9pvZP9Zc/+0460Y7qD/X/6RbXMn+s+0x/5/wDIdR3OqR2Em+SPyvM/5a1w&#10;zrzqHTChCh+8Lt9LHdW/7uP95HJVL7VIf+elR+VHf/vPLjl/551Z+ySnlLi4jXsvl9KzNb85Y0Tw&#10;Rq3xV8u71L7RpGi/8tPN/d3N5/8AG4//ACJXrdlYWmg2dtpthBHa21vH5ccUX/LOrPm/ZY6peb5t&#10;xXpnmUzVilr55+PWlyazqHlxwRy20kcnmSSyR/8AbP8Ad17zcy+VbyV5B8Tf+Piyk8uP95ceX5tc&#10;p1nyl4b8u1juLCf91JbySf8ALOt6OWOKOOO3/dR/9Nawdbij0vxpq0HkebH5n+rirZ026juvL8uO&#10;T/tpQKmbdt5cUcnn/uo6u21/BL+7jnt4v+mf/LSsCKWf955aR1rW0Ukv7uSOO5qDQ3rGKT/pnLH5&#10;f7ui5iksPN/d/YbKP95+6k/1lZUdrJFJH5kEkUv/AEykrVvr/wDdxxySR/8APSOL/ppWR1F22lji&#10;t4/Mjk8v/nn/AM9Klkv5PLjk8y3i/wCvmPzKpfZZ4o7b7XHJFJJH+7/1nlyf9c60YvIi/wBfHHcy&#10;/wCrrUyNbw3f3f2z7XPBaS/vP+elex2X9pWGl3M8cclt/wBO0VxHXgXmwWvm+fBJF5n7uPyv/tdd&#10;Fc+MpNU+zRxzyRW1vH5fl+ZJ+8/5Z/8ALSuSpTNadf2Z9D/Dv4l6Ta6p5mu6lHF5f+ril8zzI/8A&#10;7ZXr/hLxlB4juP7Wg1KOX/lnHYx3HmeX5n/xyvk34d/CDxDr1xHqV/5dtpv/AD1uY/8A0XX1T4E+&#10;F9h4Djj/AH8ctzJ+78228yvNr06dM9KhU9odpfapJa/8TaeSDzLePy/3v/LP/wDeVLHqkcVvbTz2&#10;n2aST/n2/eeXJ/zz/wCmlZv9jatdXn2+SfytOt44/s8X/oyST/pp/n/lpVeW/nsNP+0TwebHH/rP&#10;Kj8vzK4TuLOpaDHqklt5kF35dvJJJ+8uJJI46k02KT+1JJ7+fyvs8f7v7T+7j/7af6uP/P8A00o0&#10;jxRBf28kkEF/FH5f7z7THH5n/XSpLmWS6t4/I8uWy8zy7j93/rK0pmczW02WC/1S5u457eWO3/dx&#10;yxSfu6ydW8vVNQ8+08uWOOST/VyeX9ok/wCmf/fytHUtUj/s/wAiCeSx/wCectt/yzrF02WCLT7b&#10;TY4IJZI4/Lki+0eX/wBtP+2lamXIR3OqQRf8fdhJYyR/9M/Mjj8uo7mKSXT5PLu54pLiP955fl/8&#10;86i/sv7L+48jzbby/Ljl8zzPM/6Z+ZVePy7CS5k8z7Tbf8tPM/ef9s46QznPFvhy0177NJP5csn7&#10;uPyorfzK4LW/C8el+bH9k8r/AKZV7Jc3Uktv5kc/lf8AouSvOvFGqQX9nLH5n2a5j/5Zf8tK9nCY&#10;upQ/dnlYvCU655JJF9g/dxx+bZf8+3/PP/rnWTcxQS/v9Jkjik8v/W/89Kpav4jk0a4uY9au5Iv+&#10;Wkclt/q//If7ysGxuv7ZkkksPMispP3klzHH+7krtrwp1P3kDzsPXr0/3czR1e6n1mSyjktLeWS3&#10;/wCX65/5Z/8AxyrvlWFhHHHPBH5f/TL/AJ6Vm/8AHrH5f+tqP7V5vmeX5dcR6XtCW+urCLzP9ZLH&#10;Wbc2Fpdfv45/K/5aeVWl9ggv5PMu/Lik/wCetRSeEp/M8ySTzY60OLkI7aw+yyeZJ+6/6aR/u60f&#10;slz/AATx7e1R/ZZLW3kkjn/1cf8AqvMrh7mCfUJ3uDI/7w548ymLn5D6K8393Uccv7yq3m0ebXac&#10;Jd1KX/R68K+KPiOCXxxouk+X5v2eOS9kj/6af8s69X8SeI7Tw5od7qV/J5Vtbx+ZJXxXL43n8R+O&#10;L3Wp5PKubyT93H/7ToNSx8Q/Li+Jnnxx/u7j/nrVm2up/s8caSeVR8TbWSw8QaDaT/8APvHceb/1&#10;0kk/+N1HbRRy3kf2ueS2tpJP9ZFH5lZzNKZq20Ukscfl/wDLOi2uv9M8i0/dR/8APXzPMqvbSxy+&#10;Z+78qP8A55eZVyy+yeZ+/wDM8uszqNL7VP5n7zy/L/65/vJKu/2p5v7uCDzZP+mclVopdClkjj8y&#10;PzI/9X5cnl1Z/saP95HBPceZ/wAs4v8AWR/+i6yNSP7VPF+8jsLjy5JP9bLH/wAtKk/fxR/a55I5&#10;bnzP3cv+rrOuYrvS/wB/JPHJ/wBMpI/+Wn/fytGylk8uSeeT95/10/dx1qZGtZeZ9n3ySSeZJ/yz&#10;kjrovDd1PpflyfYLS5kj/wCWkv8A8brkLH/T7jz/ADP3kn/LX/nnW9ZWEkVxbRyXcltH5f8Aqov3&#10;nmVjUNT6P8P+PNNtbf8A0+7k8vy/+ekckcn/AEzrvfh38QbDWZI55Lv7DpPl+XZ2UsnmeZ/00/65&#10;/wDPOvlHTYv7Lktp5LjzY/3kfleZ/wCRK1r7Wb/935kkkXl/u/NirzalM7adSx9s6v4j+3xx+RP5&#10;VlH/AKySOSotStZ7+Py/t89tHJ5flyW0lfM/w38ean5kaTxySyf9dP8AV165bfFCOwktrT95FZXE&#10;n7v/AKZ/9M65fZ8h3e09odf/AMJbBaxyQSSW/mR/6yL/AJ6f+RP/ACJVKy+KumS/6JJ5n2by/Mjl&#10;/wCeleY+LYoLq8+12EkktzHJ/pEckn+sj/551HL4j8NRWdtJPPaWsl5/rIvM/wBX+7/5Z/8APStV&#10;Tuc3tPZ7npV948sLC8kn/eS20n+si/5Zx/8ATSi28W6bf3Ed3BPHFc28n7vy5P8AlpXiV9r39qR/&#10;6JYXFzHJ/wAvMv8Ao8cn/fz95/5DrFj0G/tZJP8AiZSRWX/LOOL/AJZ16VPAV6hw1MzoUz6usfGW&#10;i6zp8kn7uKOP/WRyfu/Lrk9S8ZWnmSR2l/Jq8ccf7uWyj/d+X/zz8z/V/wCf+WdeH22jQf8ALSP7&#10;TJ5fl+ZLJWj/AMJvHYf6Jd3/AJtz/wA8/wDlpXdTyZU/4lQ4amcup/Dpm9qXi3VvtEnl2lvbR+Z/&#10;rZZPMk8uuU1u/jljk1K/v5P3cf7z955cdZ2r+N/7Z0+S7sIPKto/+X69k+zx/wDxz/yHXFy2F/4j&#10;j+1z3H2my/1kdjLHJb+ZWtSnhMP/AAzmp/W8R/EIpIv+EjuIpLC4/szSf9Z9mso/LuLj/ppJWlLq&#10;l3YW/kSR/u4/9X9mqK51SOWT9/B9muf+un7ys651mf8A5Z/vf+uX+srzZ/vD0of7P8BHc3Ucv7z/&#10;AJaf+Q6ijijtY/P/AHkUlV/K+1SSeX5kVzW1ZWE8UnmT+Xc+X/zy8ytDmIvtUnlxSSR/9NKs2Mv9&#10;qRyeXdxxeX/z8/u446ralF9l/eRweVJ/n/lnUdtpcH2iSfUoI7n95+7j/wCWdHIE6nIdP9lgik+y&#10;RzyXMf8Ay0li/wCWlV5NO0+NyrwR7l4NVopZ4vLjj/dR/wDTWrT6i0bFX8vcOv7umcx11Urm/jtY&#10;5J55I4o4/wB5JJLXO+NviXoXgPT/AD9Wu44pP+WdtF/rJK+Tfit8eNW+I0klpB/xLNF/59o/+Wn/&#10;AF0rtMje+PXxp/4TzUP7J0mST+xbeT/W/wDPxJXmvhu/jsNcsvPk8qPzI/MkrnYpakuf+PfzK1A9&#10;O+LWvQX/AIgso4/Lljt4/wDMdVrHy4v3kknlf9tK86iuo5Y/+mldxolrJf8AlxwfvZJP3dL2Ye09&#10;ma0mqfvP+WlSW1/d3XmfuPKsv+naT95Ve+ijtbjyI5477/prbf6uunvfDkmjaXpN3HdxxSahb/aJ&#10;LGL/AJZx/wDLP/0ZWdTkpmtOpOoRRX+my+XBJHH/AKv/AFdzHUdjF/Zf+lwRyRSRyf8ALKT93J/8&#10;cqP7LaWHlz/vJZJP3nmS1o23kX/2mOe/+zfu5PL8395+8/551znSXY7D7VeR38mpSSyXH7zyv3f7&#10;upLGWOWP/lpJLH5n73/0XUcUUdhb23l3cd9+7/eeX/yz/wDtlSeVH/aEf7z93cfu/wDV/wDPOsYG&#10;prabLHFefvP3Udx+78r/AKaV0dt5ktv5cEnlSR/u465iSKS6j8vy/Kk/9GVvWN/aeX5k8kcX/PSK&#10;nZmt0jWttU823tvMnj8v/rnWj4f1mT95YSeZLJH/AKvzf3nmR1ymr38n7z7JBH9m8zzI5bn/AFkd&#10;Uo/MluI55J5PM/1cf/TOuingKlQ5Z4+nTPaLbxRYaNZx33mW8VzJJ5ckX+sk/wC/dZurfEu41T93&#10;BBH/AKz/AFsknl/vP+eledaT/wA84/3Vb1l4cnupJHjk8qOP/WV0/wBm4fD/ALypUOb+0q+I/d06&#10;ZtX2qalr0fl3epTy23l+X9mi/dx1v+ErCCLzPIgt7bzP9ZLFH5dcXFF9g/188lbVt4oj0uSOSCOP&#10;zI/3n7395R9Yw+H/AIdMz+qYjEfxKh6LLazxW/2uOP7Tbf8ATOq19ql3a2/yWH7vy/M83y/Mrf0T&#10;4yW8tvFHd/8AfqXy/wB3Uni3x5pOs2/nwSR/aY/3dcVTMq9Q9KnlVCn/ABDzG98RyX8kkE8ckUkc&#10;f+r8z93JWTH4oj8L2dzJaQRxR+Z/q7aPy6zvFt/BaxySRzyS3v8Ayztov+Wn/TOqVjo13deVPf3c&#10;cuo/6yPyv9XHXN7R1P4h0ezVP+GXZL/+3tQjv9agjijjk8yOOKTzP+ufmVrX2s/YP9RJHLH5f7uL&#10;/lnXOS3Unmfv444pPL/1v/LOs65i8qT93J5X/LST/nnRyGftDavfEcEtn5ckfmyf885f9XXMaldT&#10;/aI/LeSKT/rpViKWSKTy5KL7S45beOSP/Vx3H2iTzK0M/wCIb9l5EUcf+sl/ef6yX/WVtR+Z9o8v&#10;zP8AlnXDWWqebJJaXfmW0f8ArI5f+uddPol/JYSW0f8Ax/W3/PWtjzTWi8y6t/Pjkjlj/wBZ5lUv&#10;+mkkf+sro4r+0lj/AH9vH/rP+elWIrWwlk/1dBoYMn+i2/mf8tY/+mnmVUS+tyoJjrspfCUkv7uC&#10;CT95H5lcpc6NH575jk69qDI+ENS1m/168ku7+eS5uZP9ZJLJWV/y8SR1J9qkl/dx/uqktrXyv3ld&#10;AEsUVSSy/wDLOq3m1HF5kslAGtolrHFqHmSfvY67iWXzbPzJP3sfl/6v/nnXMaRYfvI66v7L5uny&#10;Rx+ZWftDphTCPpVnSfMtbj7XJHJ9m/49vM/6aVStpfNqzbWs9/qFlaRyeb5kn+qr0a/8M82H8Q2o&#10;rr7f5kflyf8APOrljLJdW8clS6l4c1Lw55fn6bHbRyf6uXzPM8ys6O182Py/Mk8uuKhT9vDngelO&#10;v7MsRS2lhcXMf/LOT95+7/56Vpfap9Ut45I4Ps3lyfu/NqlY2Hlf6uP93WjF5kUcnkRyXMv/ACz8&#10;r/45Xb7CnT/iHF7epU/hkkUUkVv5Ek8nl/8APKtLSLWP/ln+6qlbS+bb+ZJ+6l/55R1q6bF9luP3&#10;cHm/8s61+tU6f8MPYVKn8Qs6l58Vv/q/3fmeZ5ksfl1ZisI/LjeT915lXZdLnit5I54/Kjkk/wBX&#10;WbpsUkXmRySf6uT95FL/AMtK8mpj6lQ7qeEp0zf8CWthdXF7HdyXHmW8n7uX/lpJH/10rovEHiOD&#10;955EccX/AF1/ef8AbSsqWwj0vy5PM8ry/wB35cUf/LP/AON1S1K6+1XknkSeb/zz/wCedcN3UPRX&#10;7vYk/eX8ckcnl+X5f/fys62upIriSCf/AJZ/6uq2kRSWskdp5/mxxx+ZHVnV7WSWPzI/M8yOkQXY&#10;5ZLDzZPM/d/88vMqtfeI5IpI7C0gjudRjj/49ov3cccf/TT/AJ51Strqe/uPIg/df89JJP8AlnVm&#10;PQf7Lt5J9Jkk8yST95FL+88z/tpQH8QuaTL/AGX5kd3HHLc3H+sl/wCWdXo5ZPM8yCTypP8A0ZXM&#10;f2pJLceXJH5Ukf7uSOX/AFlWNNv/ACpP3f72Oj2Yuc0Zb/8A0jyJI44rn/plVe2i8qTy/wB5L/0z&#10;ro9N0G0163k+zyR3P/PSq1z4cu9L8z93HLHT5zP2ZWtvIuo/L/7+RS1SvbDzbeSODzPL/wCeVSyx&#10;Ry/6yrFlL+78yeSPy4/+WslainU9mRx6XJLHHJ5kf7uT/j2/5aV2H9jfZbeOP/np/q/Lk8yuY8Px&#10;Tyyfa5P3Ucn+rj/5516d4f0b7VH+8k82SP8A56Vp8BxfxDk/svm+bJPH/q/3n72rNtFJFH+88zzI&#10;/wD0XXT+ILWCwjjjkg83/plUekSweXJHPB5Un/XSmZF3TdZk/dx+X5UtdNbXulvAjPB8xHP7yqcW&#10;l6bLJH5cclt/z0jrctfC9p9mjzBB90f8s6DU/Izyo7X/AFn/AH7qOWXzar0+ugyJfK82rtlF+8/5&#10;61WjirS02L/WVkdRvWUv7yP/AFdaP2WS6/d+X5slZ0X7ry/3lb2m389reeZBJ/yz8v8AeUFkf2WS&#10;w8uOf/Wf886lk8yKTzKo20vm3FzJJ+9k8yrtzF5tv/rPKr3Kf8M8Wp/ENqLWftVvH+8+0/8ATSL/&#10;AOOVZtrqP7R+8j/d+X/yz/eVS03y/wCz444P3VSfav8ASI5PL/7aV5vt6i0PS9hTNLyo5f8AWVq6&#10;bfyXVvHJJ+6/d/6v/npVeWw+wR/vI5IvM8uSiy8z7RcwSfvf3nmR/wDbSuO50FiL/RbySOP/AFf+&#10;skjrp/CXkS297Jfzyfu/+faT95XFyxR/6Pdx/wDHzHJ5klbXh+6ktZJPMjkijk/5Z1NQ2pnWXviO&#10;e6kuY4JP9Z/z1/1lYupXUlrJbXc/l+X5nlyf8tPLrJkuv7LvPMk8zy5P3n/bSrN9Lf3VvJH9kjit&#10;pP8AWSXMn/tOsjTnN65v5JbeSSP/AK5/89PMrOsdZ/svzIPP/ef8s4/+Wklc5LdSWFx5GratJLH/&#10;AKv91+7j/wDjla2iRab5fn2Hl/ZqDP2hZj1mSXy5I/3UdvJ/rbmTy6sW2vSap5kFpfweX/y0kik/&#10;1f8A20kqS2sP+EjuI44PLi/6eauyeHPsH/LOP93/AMtf+edMCvc2ElreeZafuvL8v97/AKzzK2rb&#10;Xo7qOTzJPKk/9GVStr+S1/18fm/9PNVr2XzZPM8usTT+Gb1zFYazpcfmfupI/wDVyf8APOuLvfte&#10;l3H+o83/AKax/wCrrSsb/wCwf/Hf+eddPFYR69H5flxyx1r/AAzPk9oc54S16ew1DzJJ/Kkk/wBZ&#10;XcXPij7V/rPLrFk8Gx2v+sg/0aT/AFkf/LOq8ejQSyfZLSOOKP8A55f6uj+IHtPZ0yKSwk1S8knj&#10;j8qOOP8Ad/8ATSi20aS6jj8//SbbzPMjirp9NsI4vLjkj82OOusl8G/b7yPzP+2kX/LOtjh/iHMW&#10;N/BLJbfu5P8Ann5X/TSvQfAmsxxSR7/Ll/5Z+XJWbL8PvKk3/wCqj/8AalZ0VhJa/u/M8r/rlQZH&#10;pWvy2F1ZySeRJL/1zjrz7VopNLuPLj/e1JLrN3F+4ju/+WdYOpapd3/+sjjl/d/u6DU0bHxRPYSf&#10;89f+Wlb0XxBkMa/8e9edSeXFbxxxx/vJP+edMF1x/rJKsyPgeKpIoqIoqsxRUGpJbWsnmRyeZW9H&#10;LBLH5fkeVc/8tP8AnnVKxij8yL/lrV2KKSWSSSOoNiz5vlW9aMf7q4jk/wBbVKW18238uST/AFn/&#10;ADyrWstLj8vzP9bJVlGd9q/0yT/llWr5vm29Ur2LyriP955sdXbaKOvcw/8ADPEr/wAQs6bL5Ufl&#10;+Z+7qzcy+bHHH5f7yOqVjFHFJJ/z0rV+3wSyeRAn2mT/AFnl15Ff+IenT/eUy7+8v44/3n7yP93/&#10;ANs6s+V9gvLaT/Vf6z/yHVLTf3sfkef5Uf8AzyjrattGtIvLkjj825/6a/vK5zoI7aWO/vPIg/ex&#10;/wDLT95W9ZaN5X/LSSWixsPssf7iOOKP/lp/10qtLr0l/cSQQf6NJH+7uP8A95QbF3yvKk8+P/Vx&#10;/wCr/eVHc6pHFHJJ/rfL/wCmfmUSyxy28n7zzZP/AEZVKy/0qSOSSPzIo/8AVy/9NKyApX39papr&#10;EmrR2kdtJ/q4/s1Z1l4csLrWPMktPs1l/q/3n/ouun+y3+vahHaTwSWOkx/+RP8Apn/0zrtLnw5H&#10;FZ+Qnl/6vy/9XWXwB7P2hF5sdrZx/Z/L/wDjdZ32r7VH5ck8nmRx/u5ZazorW/0bzPPkkubaT93R&#10;HYfb/wDX/wCr/wCWdt/yz/7af89K0A0ZLryv3kEcl95n/LSP/V1Wjij/AOWf73y/+WVXbmWTy/3d&#10;V7KXzf8Aln9mk/550wLEXl3Vv5kf/fuWtrw/fyaXefuJP3cn+sirO/suT/WfvKjtoru6k8yBPKj8&#10;z/W0v4ge09mdxJrM+s2/lwQfvP8AlpUcd/P9n/1n2b/npL5dcnY+KIIvFEccEH2m2j/4+Io/9X/1&#10;zrsNS1mPWbiSeOCCxtvM8v7NF/yzrNfu6nIctSp7Qu22vfav3fl+V/00r07wlqkF1b+X+7lkjrxe&#10;K/nlk8iOOPzJK9B8HaXJLeeRP+9krSoZnpWrXUf2eSSPy5fL/wBZ+7rzXxBpcn+v8zyv+mv/AD0r&#10;uJPPtbiSSTy/Mj/561zF7deV5kc//LT/AJ5f8s6KYHnVz5kUn+s/eVnXsXmyR+X5ksf+s/6511ep&#10;eXdW/mfu/L/1clcxc3X2CT/WVsZFL7B5uoRv5n7yOpPKi/jk+bvVe5l82TfH/rKqPcCRix71YHxR&#10;H5kv+rq7YxebJHH/AM9Kjj8urFt/rI6DUveV9l/6ax1o23l+XVKP/npVmKXzag2JJZf9XWtYy/8A&#10;PP8AdVmxSyRf8s/Nq7bXUHmf88pJKsuAX0Un2iOtaxtaztS/1kVb2iWE9/J5cEEksn/TOvYwn8M8&#10;jF/xCtfReV9mk8uP93J/rZK37Hy7WPy/9bJ5fmSf9NJKk1vwv5Wlyefd29zc/wDPjFJ5kkf/AF0/&#10;551nS2H9lx+Xafvf+mctcGL/AIh1YT4Cxc2Ed/5cn+qk/wCmf+srS0m6+wW9z9rjkvpf+Xfy6o6R&#10;dR+X5ckf2G5k/wCetdRFpf2CPzJ/9Z/yz/eV5sz0jN1LxHHfx+RpvmRXNx+7kl/1f2eP/wCOVLFp&#10;f2D935H7v/v3WjFo3m2dzHJJ5Xl/9NPLqlLa3fhy3inku477zP8AnpH+8/8AIdAFLV7qCWP7JHJ5&#10;X/PT/npHV3TfMlvI5J/3Ulv/AMe8X/LP/rpVnTbCOWT7fJHH5tSS+XdSeZPHJF5dMDo9N1mCXzI5&#10;5I5f+ukdaMl/HL+78ySW2k/8h15rJL/pEn/tKrttLJLH/wAtKXIHtDtLmwkl/eRyf9NP3UlZ0vl2&#10;tx+7/dSSf8sqrWUs9rb/ALyjzfN/eSR/6z/nrTA0dIljuriPzK7Wx8OWmsx+XaRxyyfvI/Nrzn7L&#10;JL5cnmSf9da73wTL9luI5LuSO5tv+WcX/TSshc/sy7/wiV35fmSRxxW0f/LSuc+y3evSXNhBH9ht&#10;reP93/z0r3q2lg8W+H5LCD7PbfaP3f8A9srN1f4cx+HLi2tLeST7FHH5lxJ/6Mpe0Ob+IeJ6To0m&#10;lx+XBB+7/wCWcdXY7WO6kjjkkkr1u20uwl/ef6ry5K5zxRFaRR+RBB5skkn/ADz8uteczKXh/wAO&#10;XctxF5cf+r/8h16voFrafY5I7v8AdXMfl+XLLJ/rK860TVPKt5I47SSWPy5PM82rsWvSWFvHH9gu&#10;PM/56xSUTA7TVrD7Bp8kc8klz/rP3kklefa3f3cXmeZJJF/01re/4TL7VH5ElpH5cf8Az1uP3lcx&#10;q0U/2fzJJPN8z/WUUxTOcl1ST7R5fn/6yqUkUdrJ+8j8qq+pRTxXEn2SO3l/7aUeb5vl+ZH5Vz/0&#10;zrpMwll/ef6uq32X/p3jqT/W+XH/AMtKjufJ899l5lc8YrCVXklymnIfGccVSx+XFJRHFSR+XFee&#10;XJJ5X7utxmlH5lWbbrVKO6ji/wCmtSfb5Jf9XH5Va+wqVBe0NX/llS/u5ayZZZJY4/3lXbaLzZPL&#10;rpp4QznXNbTYvNvLaPy/Nj/1f72vaPB3gOe/s/Lu7uSKL/n2/wBXHJXkGgf8hSy/6+I6+rbbQbTQ&#10;dHku7+/jtrb/AJ6SyV3cnszhqfvCx4b0HTbDR72wgjji+0W8kf7r/ppXzzpsUkscf/PzH+7r07V/&#10;irJLHc2nhfTZLmT/AJ/pf3ccf/TSvOtNi1a1t5NW/wCPn7RJJJHFL/y0/wCmleZi6lM9PCU6lM3t&#10;J0aCXy5J7fzfM/5Z1rW2lx2snlwf6v8A5Z+bVHSdZ+3/ALj95bXP/LSKX93JW3qX+ixxyeX9pk/5&#10;ZxR15B6Zm31//Zdnc+X5fmeZ5ccXl/6uud82SW48+7/eyf8ALOuvktfNt5PPjjlkk/561zFz/oFx&#10;88knlxyVsZezJY7CTzPPj/df89Iv+elWLa6kljk8uOPy4/8AWRf8tKl02XzY446k1Kwkl/eR/wDH&#10;zQBky/6fJ5ckf7utay8OTyyeX5f7uo7a1/ef6vzZK9f+G+jQfZ/Mfy5fL/1lKpU9mFOn7Q5iPwbP&#10;ax+Z5knl/wDTSsG50H7Lcfu/LtpP+ude0eJPLsI/LtI/3f8A10rzG58y6uLmP/nnJ/37rOnU9oaV&#10;IezMm2tf3nl/8tKu3Mslrbx+R/o0n/LT/nnUdtLHYR/v5/8ATbioraK0v7j955nl+Z+8l+0f6yuo&#10;82dT2hreG9Zv9Gkjkk/5Z/8ALWvaNE+I1pqlvJBJJHJJ/wBNf9ZXlsVraRRx/wDPOq37y1/1Fx5X&#10;l/8ALSsQPZLnS47+3+0QSR3Mn/LSOOT95WTJoPm2/mTxxyxx/wDLWuL8N+N7vS/Mknjkljk/5aV3&#10;tj4yguo/+eXmf+RKYHF6vo13pckf7uT95/y1qKxv/Nt445PL8r/npJXYav8A6VbyeX5flx/6yuC1&#10;Kwki8yS3k/eVqBdvbqO/jk8yPyvM/wCmlYt9qklrH5f+tqv9qn8uOOTzP3dVrmWO68z/AJZSR/u/&#10;3tAB9vSWOTy/3UlUvNji/eSf8e1R+b/rZI/3v/XWj/W/u4/+/VWBY02KOWT95Wbea7BbXMkXmudp&#10;xS3N/wDYPKgj/wCPm4j/AHdQQtbpEqsI5GA5b1pAfH/2qTzKkqtFUlepTp+zOIvfx1YiqO2tZJZP&#10;3da1tpcf/LSj6xTpmns/aBbaXd3UkccdpJ/z0/1dXbG1n8yXy4/+WclXY5ZPLjj8yT93/q6u+V/o&#10;8nl1w/W6h0/VytpthJdXEcf7yKOP/WV6DpthJrMckc8fmyeZ+8vpZKwdEsP+JfbSSR/6yuittU+y&#10;2/l+X+8rhnUqVDup06dM3/7Zt7C3+wR2nlW3/LS5/wCWkn/TOqUuqf2pcRyfZ4/L/wCWdZvmwRf8&#10;u/myf6uOKqVtdSX8kkdp5fmf8/P/ACzjrM1NrzYPtn7j/WW9S/8AILk+1x/vZP8AVyVk6b/oH2mO&#10;T/j48z95/wBNKs2115v/AE1/eV0ezMja/tSO/jkkgj/dyf8AkOq17LH/AKvy/N/6Z1S021kiuI54&#10;/wB7H/y0jrRisI7+TzIP+elQHtClpsX2CT955nl/+i62opZ7q4jj8zyq2rLwlJdW/l+XV2Lwlf6N&#10;JJ+782P/AKZfvPLrH2hpTpmLH5/2yPy4PKjj/wCeld74b1mO1t5I/M8qT/rn5lYPmx2t5H9vjk+z&#10;eZH5kcf/AC0qLzYJY7mS3kkik8z93bf6yTy/+mlH8QP4Z3N9qkd/+7/dyxx/vP8AWVx+rX/+mSR/&#10;u7aOStG28yw/eT/vZP8AVx1la3pc8Vv5/n1006fszhr1PaVDNl0aC6/1n7q5/wCen/TOo761ksP9&#10;XJ5taNtdebH5lV5f+Wckn/LSqOY2fDes2lrbySX9hHfSeX+7ikk/1dRy3Xm/vP3cVZ3/ACz8iP8A&#10;e1dtov8AnpHJ5lY06cKdTnA3vC8Ud1qEcEnlxRySV2viT4QTxRyWkd35sn/PWyk/1n/XOSuG0SLy&#10;tQjkr3XwtFBdRxyeZ5skcnl/u6Knxmp5RLoOu6D9pjnu5Lm28z93/wBM6P3F/JJ58nleX/yzr3rU&#10;vDkd1b+Z+7lk/wCeVeWeJPCXm/6RHH/yz8v/AK6UwOQudGjl8qP93/0zrB1fS/K/ef63/ppWrL9r&#10;sJP3/wDq6ybm6jijkjkrUZg3N1JLcfu/9ZJ/y1qO5v8A7LF/yz/660alLaeZ+8krj/tUl1qn2SPz&#10;Iov+WlAjW+3yX9xJdyf9c46j+1+X8vpUlzLH/q/+WdVv3ftVmR8oWyitWC3jXoooorvqBTNS2/1Q&#10;q7D80fNFFcB1mjbf6uktJnuL3ynOU8zpRRUFnrGhxRQ20Vl5KSQAyOFcZwfaqUv+maEJW+Ry0jEp&#10;xzRRXKdRy/ieZ1u7S3jPlRTzbXCcZFa0f+jGOKP5E8zoKKK6jIj1L/U+f/y1/vd6sWnzR80UUGJr&#10;WHzXNtEfueldTpai3u8pwaKKVQqmd9pd1Jb2IRDhW610kskn2eT94/8Aq/WiiuA7jz7xdCkMUZQY&#10;NZHhO3S6mmmkGZFO0H2oorqoHBXOruybfSw6cMeprK+1Sf2eTn5lj4bvRRWGL/iUwofBUM9/mznt&#10;0ploxZBEfueZ0oortOE3bK1j/tGOLHyelbstjHCIypYHy/WiisjUbAxWXA6V6L4T1K4tPL8p9n7v&#10;tRRWpkekWF1JcWEqucjn/wAd6Vxur3D3ivMx2SNJyY+KKKxex1ora9pVmJLwC2jVQkahQOAB0xXk&#10;XiSzh352c43fjRRXjZW24VLnfmP/AC7PO737lyO1ZOlfLE0o+/PH859aKK+j+2eUaUn+qipDcPnr&#10;RRWhyn//2VBLAwQKAAAAAAAAACEAmw4s96gEAACoBAAAFAAAAGRycy9tZWRpYS9pbWFnZTIucG5n&#10;iVBORw0KGgoAAAANSUhEUgAAACMAAAAjCAIAAACRuyQOAAAABmJLR0QA/wD/AP+gvaeTAAAACXBI&#10;WXMAAA7EAAAOxAGVKw4bAAAESElEQVRIia1XXWhcRRT+zty7CYkmu5s19CcSlCqJgr4VpS81SdNY&#10;C/bBH6j1QaWVKtQ+FMVK09ztJlpEkWJRCWIx1YcGfQrBGLMK6oMU9UHUErHV1BBoza7ZmJDs5t45&#10;Psze2dv7sxur52XPnTlzvnNmvjlzlqSUqC7MIAqOArQOMwBgKUkI014rtgw9UAPs/xChfhatbO7Y&#10;xPW5YHCV2UUru2hlK0jMMmbGrhwd0xYPdWyr6r0iBALgSAmAmb8+8JYXBsBqaYXBZaR4upel01Df&#10;mOufUAvO7M3suf2eKKTggRhCADh/cLhz4xaVpYIp2aXWod0EEto0fmIngJgRKwxMERGAs/te1rOS&#10;q22Rljs23aayVDC2tG8a3MVgKaXw2jVbPQCIaGFgyudCRPAqVBQMMyfTOwEIEkII4TNqtnocu6T9&#10;rjMVJcwMoM4wAUgp4+kd5InP1No3T7/TueHW/5KK1y9YLvR/SsJ448uz1hfvQ3MPwL3DB6fnLwvD&#10;FIYZ9KKj5ogsfePKz6ufn1EwAKhUXPHeXGZWoWnFN05AwcoCiFs9DDCYQpgYIv5zIiJHOvBthecz&#10;717wgjUF9zJdDxIAQxi+ka7NnZoakrVrlzVSLq8u10SKPBItirIAGvq3xwwzNdTXkbrZBP2U+wPA&#10;YNeTz21/HIDtrLVk7g8u19seklOUPLN1j1Kmc7MKBoCCAWAasdBVetsFXNpEkerkZ8NKeff7cZ3l&#10;Qv+k0psGulylO7jW67PMvSgKeRmodL2ZcGsKAMlSuIUtylX5nNScdwE8J6TlxfE3tS5Zzjz/cfKG&#10;hM9Gw/vCveacBNU4tpO7DzVbPfba2uz8bCLdG4QJFbUrkdxTtP55bvrOzR062GJplYFG6z4ABIq9&#10;tK2hrkGlfunq7+0tbaYZzotqSKri/TD3i0KKD3QXrCkKJM0sH37v8EdPnbqcm9vQ3BqKFLJ7IZm5&#10;/YwEiISPn8xMJOZXlwBcXZqniHK8rvvEzGDW1vH0DunYenb/6AmAyUUPInnvzzqQSLUJjpSOZOmt&#10;9E31jQDpriJ4I8tFuToj4PL12YnTAAxhCGEQCW+nJ0AAvvtzpszs8VNqXEoZfGP/RTViVsXV85Qg&#10;pLgwOAgDgIrFlZT7Pv14aKQ91RZMKwoY5H81fJd93wdHx349r3ShDS8eGfXBVBciqv44OY49sjfT&#10;3X6X+qyc05bXHw2Nyye+tzgaxklm+rwj/g3969gnACRH/i2oCcPSAWAYhi/ia5AWraxh1gFIpHtr&#10;Rl1FVCsHYM7TfleQCscnASwXlzULHht5oaZTH/Gmr/ymlOTgLunYN9Y3XjwyqszKSAvHJ0kY+aX8&#10;plceVCMHzlljl76tiaQbKfW59e39M/k5pScyfdKxW5tSFw5/WKl7Qhi5v/O3vPaIdnHuwlfr73uI&#10;SIPdffoJjZ3I9AFoS25EsN9TUrOLKzm2KUTN98wr/wBFAehby7EV5QAAAABJRU5ErkJgglBLAwQU&#10;AAYACAAAACEAM7E08uEAAAALAQAADwAAAGRycy9kb3ducmV2LnhtbEyPTUvDQBCG74L/YRnBm92k&#10;piWN2ZRS1FMRbAXxts1Ok9DsbMhuk/TfO57sbT4e3nkmX0+2FQP2vnGkIJ5FIJBKZxqqFHwd3p5S&#10;ED5oMrp1hAqu6GFd3N/lOjNupE8c9qESHEI+0wrqELpMSl/WaLWfuQ6JdyfXWx247Stpej1yuG3l&#10;PIqW0uqG+EKtO9zWWJ73F6vgfdTj5jl+HXbn0/b6c1h8fO9iVOrxYdq8gAg4hX8Y/vRZHQp2OroL&#10;GS9aBfM0iRnlIo4SEEwsViueHBUskyQFWeTy9ofiFwAA//8DAFBLAwQUAAYACAAAACEAK9nY8cgA&#10;AACmAQAAGQAAAGRycy9fcmVscy9lMm9Eb2MueG1sLnJlbHO8kMGKAjEMhu8LvkPJ3enMHGRZ7HiR&#10;Ba+LPkBoM53qNC1td9G3t+hlBcGbxyT83/+R9ebsZ/FHKbvACrqmBUGsg3FsFRz238tPELkgG5wD&#10;k4ILZdgMi4/1D81YaihPLmZRKZwVTKXELymznshjbkIkrpcxJI+ljsnKiPqElmTftiuZ/jNgeGCK&#10;nVGQdqYHsb/E2vyaHcbRadoG/euJy5MK6XztrkBMlooCT8bhfdk3kS3I5w7dexy65hjpJiEfvjtc&#10;AQAA//8DAFBLAQItABQABgAIAAAAIQDQ4HPPFAEAAEcCAAATAAAAAAAAAAAAAAAAAAAAAABbQ29u&#10;dGVudF9UeXBlc10ueG1sUEsBAi0AFAAGAAgAAAAhADj9If/WAAAAlAEAAAsAAAAAAAAAAAAAAAAA&#10;RQEAAF9yZWxzLy5yZWxzUEsBAi0AFAAGAAgAAAAhACO6lvFOAwAA+QkAAA4AAAAAAAAAAAAAAAAA&#10;RAIAAGRycy9lMm9Eb2MueG1sUEsBAi0ACgAAAAAAAAAhAJrlknf2ZAAA9mQAABUAAAAAAAAAAAAA&#10;AAAAvgUAAGRycy9tZWRpYS9pbWFnZTEuanBlZ1BLAQItAAoAAAAAAAAAIQCbDiz3qAQAAKgEAAAU&#10;AAAAAAAAAAAAAAAAAOdqAABkcnMvbWVkaWEvaW1hZ2UyLnBuZ1BLAQItABQABgAIAAAAIQAzsTTy&#10;4QAAAAsBAAAPAAAAAAAAAAAAAAAAAMFvAABkcnMvZG93bnJldi54bWxQSwECLQAUAAYACAAAACEA&#10;K9nY8cgAAACmAQAAGQAAAAAAAAAAAAAAAADPcAAAZHJzL19yZWxzL2Uyb0RvYy54bWwucmVsc1BL&#10;BQYAAAAABwAHAL8BAADOcQAAAAA=&#10;">
                      <v:shape id="Picture 55" o:spid="_x0000_s1027" type="#_x0000_t75" style="position:absolute;left:4110;top:8535;width:4019;height:5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II3xAAAANsAAAAPAAAAZHJzL2Rvd25yZXYueG1sRI9Ba8JA&#10;FITvBf/D8oTedGMtoqmraCVQKFgaC72+Zp9JMPs27G6T+O/dgtDjMDPfMOvtYBrRkfO1ZQWzaQKC&#10;uLC65lLB1ymbLEH4gKyxsUwKruRhuxk9rDHVtudP6vJQighhn6KCKoQ2ldIXFRn0U9sSR+9sncEQ&#10;pSuldthHuGnkU5IspMGa40KFLb1WVFzyX6MgW5X95fCTzOuPI7bF897x9/FdqcfxsHsBEWgI/+F7&#10;+00rWKzg70v8AXJzAwAA//8DAFBLAQItABQABgAIAAAAIQDb4fbL7gAAAIUBAAATAAAAAAAAAAAA&#10;AAAAAAAAAABbQ29udGVudF9UeXBlc10ueG1sUEsBAi0AFAAGAAgAAAAhAFr0LFu/AAAAFQEAAAsA&#10;AAAAAAAAAAAAAAAAHwEAAF9yZWxzLy5yZWxzUEsBAi0AFAAGAAgAAAAhAOfkgjfEAAAA2wAAAA8A&#10;AAAAAAAAAAAAAAAABwIAAGRycy9kb3ducmV2LnhtbFBLBQYAAAAAAwADALcAAAD4AgAAAAA=&#10;">
                        <v:imagedata r:id="rId20" o:title=""/>
                      </v:shape>
                      <v:shape id="Picture 56" o:spid="_x0000_s1028" type="#_x0000_t75" style="position:absolute;left:6145;top:9020;width:525;height: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9m5wQAAANsAAAAPAAAAZHJzL2Rvd25yZXYueG1sRE/NasJA&#10;EL4X+g7LFLwU3fRPJXWVViz0JDTmAcbsmIRmZ+PuaNK37x4KPX58/6vN6Dp1pRBbzwYeZhko4srb&#10;lmsD5eFjugQVBdli55kM/FCEzfr2ZoW59QN/0bWQWqUQjjkaaET6XOtYNeQwznxPnLiTDw4lwVBr&#10;G3BI4a7Tj1k21w5bTg0N9rRtqPouLs7A0+5cnQd5OYZjh1Lev5f74jkzZnI3vr2CEhrlX/zn/rQG&#10;Fml9+pJ+gF7/AgAA//8DAFBLAQItABQABgAIAAAAIQDb4fbL7gAAAIUBAAATAAAAAAAAAAAAAAAA&#10;AAAAAABbQ29udGVudF9UeXBlc10ueG1sUEsBAi0AFAAGAAgAAAAhAFr0LFu/AAAAFQEAAAsAAAAA&#10;AAAAAAAAAAAAHwEAAF9yZWxzLy5yZWxzUEsBAi0AFAAGAAgAAAAhANrH2bnBAAAA2wAAAA8AAAAA&#10;AAAAAAAAAAAABwIAAGRycy9kb3ducmV2LnhtbFBLBQYAAAAAAwADALcAAAD1AgAAAAA=&#10;">
                        <v:imagedata r:id="rId21" o:title=""/>
                      </v:shape>
                      <v:line id="Line 57" o:spid="_x0000_s1029" style="position:absolute;visibility:visible;mso-wrap-style:square" from="6395,9550" to="6410,10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lRVwwAAANsAAAAPAAAAZHJzL2Rvd25yZXYueG1sRI9Ba8JA&#10;FITvBf/D8gRvdWOFVqKriGAtvRlF8PbIPpOY7Nu4u9H037uFQo/DzHzDLFa9acSdnK8sK5iMExDE&#10;udUVFwqOh+3rDIQPyBoby6TghzysloOXBabaPnhP9ywUIkLYp6igDKFNpfR5SQb92LbE0btYZzBE&#10;6QqpHT4i3DTyLUnepcGK40KJLW1KyuusMwpOXcbna711DXafu93ldKv99Fup0bBfz0EE6sN/+K/9&#10;pRV8TOD3S/wBcvkEAAD//wMAUEsBAi0AFAAGAAgAAAAhANvh9svuAAAAhQEAABMAAAAAAAAAAAAA&#10;AAAAAAAAAFtDb250ZW50X1R5cGVzXS54bWxQSwECLQAUAAYACAAAACEAWvQsW78AAAAVAQAACwAA&#10;AAAAAAAAAAAAAAAfAQAAX3JlbHMvLnJlbHNQSwECLQAUAAYACAAAACEAvLZUVcMAAADbAAAADwAA&#10;AAAAAAAAAAAAAAAHAgAAZHJzL2Rvd25yZXYueG1sUEsFBgAAAAADAAMAtwAAAPcCAAAAAA==&#10;" strokeweight="1.5pt"/>
                      <w10:wrap type="through" anchorx="page" anchory="page"/>
                    </v:group>
                  </w:pict>
                </mc:Fallback>
              </mc:AlternateContent>
            </w:r>
            <w:r w:rsidR="008115D5" w:rsidRPr="007A78DE">
              <w:rPr>
                <w:rFonts w:ascii="Century Gothic" w:hAnsi="Century Gothic"/>
                <w:b/>
                <w:bCs/>
                <w:sz w:val="22"/>
              </w:rPr>
              <w:t>Fotografía 1 Punto de Encuentro</w:t>
            </w:r>
          </w:p>
        </w:tc>
      </w:tr>
      <w:tr w:rsidR="008115D5" w:rsidRPr="007A78DE" w14:paraId="69CE122C" w14:textId="77777777" w:rsidTr="00DB2AF6">
        <w:tblPrEx>
          <w:jc w:val="left"/>
        </w:tblPrEx>
        <w:trPr>
          <w:gridAfter w:val="1"/>
          <w:wAfter w:w="38" w:type="dxa"/>
          <w:trHeight w:val="274"/>
        </w:trPr>
        <w:tc>
          <w:tcPr>
            <w:tcW w:w="4413" w:type="dxa"/>
            <w:vAlign w:val="center"/>
          </w:tcPr>
          <w:p w14:paraId="1833BC1C" w14:textId="77777777" w:rsidR="008115D5" w:rsidRPr="007A78DE" w:rsidRDefault="008115D5" w:rsidP="00DB2AF6">
            <w:pPr>
              <w:pStyle w:val="TableParagraph"/>
              <w:ind w:left="106"/>
              <w:jc w:val="center"/>
              <w:rPr>
                <w:rFonts w:ascii="Century Gothic" w:hAnsi="Century Gothic" w:cs="Times New Roman"/>
                <w:b/>
                <w:sz w:val="22"/>
              </w:rPr>
            </w:pPr>
            <w:r w:rsidRPr="007A78DE">
              <w:rPr>
                <w:rFonts w:ascii="Century Gothic" w:hAnsi="Century Gothic" w:cs="Times New Roman"/>
                <w:b/>
                <w:sz w:val="22"/>
              </w:rPr>
              <w:t>Procedimientos coordinación</w:t>
            </w:r>
          </w:p>
        </w:tc>
        <w:tc>
          <w:tcPr>
            <w:tcW w:w="4381" w:type="dxa"/>
            <w:vAlign w:val="center"/>
          </w:tcPr>
          <w:p w14:paraId="13C43912" w14:textId="77777777" w:rsidR="008115D5" w:rsidRPr="007A78DE" w:rsidRDefault="008115D5" w:rsidP="00DB2AF6">
            <w:pPr>
              <w:pStyle w:val="TableParagraph"/>
              <w:ind w:left="106"/>
              <w:jc w:val="center"/>
              <w:rPr>
                <w:rFonts w:ascii="Century Gothic" w:hAnsi="Century Gothic" w:cs="Times New Roman"/>
                <w:b/>
                <w:sz w:val="22"/>
              </w:rPr>
            </w:pPr>
            <w:r w:rsidRPr="007A78DE">
              <w:rPr>
                <w:rFonts w:ascii="Century Gothic" w:hAnsi="Century Gothic" w:cs="Times New Roman"/>
                <w:b/>
                <w:sz w:val="22"/>
              </w:rPr>
              <w:t>Procedimientos ocupantes</w:t>
            </w:r>
          </w:p>
        </w:tc>
      </w:tr>
      <w:tr w:rsidR="008115D5" w:rsidRPr="007A78DE" w14:paraId="22D3B393" w14:textId="77777777" w:rsidTr="00DB2AF6">
        <w:tblPrEx>
          <w:jc w:val="left"/>
        </w:tblPrEx>
        <w:trPr>
          <w:gridAfter w:val="1"/>
          <w:wAfter w:w="38" w:type="dxa"/>
          <w:trHeight w:val="1682"/>
        </w:trPr>
        <w:tc>
          <w:tcPr>
            <w:tcW w:w="4413" w:type="dxa"/>
            <w:vAlign w:val="center"/>
          </w:tcPr>
          <w:p w14:paraId="219C0963" w14:textId="77777777" w:rsidR="008115D5" w:rsidRPr="007A78DE" w:rsidRDefault="008115D5" w:rsidP="005F4943">
            <w:pPr>
              <w:pStyle w:val="TableParagraph"/>
              <w:ind w:left="106" w:right="103"/>
              <w:rPr>
                <w:rFonts w:ascii="Century Gothic" w:hAnsi="Century Gothic" w:cs="Times New Roman"/>
                <w:sz w:val="22"/>
              </w:rPr>
            </w:pPr>
            <w:r w:rsidRPr="007A78DE">
              <w:rPr>
                <w:rFonts w:ascii="Century Gothic" w:hAnsi="Century Gothic" w:cs="Times New Roman"/>
                <w:sz w:val="22"/>
              </w:rPr>
              <w:t>Siempre</w:t>
            </w:r>
            <w:r w:rsidRPr="007A78DE">
              <w:rPr>
                <w:rFonts w:ascii="Century Gothic" w:hAnsi="Century Gothic" w:cs="Times New Roman"/>
                <w:spacing w:val="-7"/>
                <w:sz w:val="22"/>
              </w:rPr>
              <w:t xml:space="preserve"> </w:t>
            </w:r>
            <w:r w:rsidRPr="007A78DE">
              <w:rPr>
                <w:rFonts w:ascii="Century Gothic" w:hAnsi="Century Gothic" w:cs="Times New Roman"/>
                <w:sz w:val="22"/>
              </w:rPr>
              <w:t>que</w:t>
            </w:r>
            <w:r w:rsidRPr="007A78DE">
              <w:rPr>
                <w:rFonts w:ascii="Century Gothic" w:hAnsi="Century Gothic" w:cs="Times New Roman"/>
                <w:spacing w:val="-6"/>
                <w:sz w:val="22"/>
              </w:rPr>
              <w:t xml:space="preserve"> </w:t>
            </w:r>
            <w:r w:rsidRPr="007A78DE">
              <w:rPr>
                <w:rFonts w:ascii="Century Gothic" w:hAnsi="Century Gothic" w:cs="Times New Roman"/>
                <w:sz w:val="22"/>
              </w:rPr>
              <w:t>se</w:t>
            </w:r>
            <w:r w:rsidRPr="007A78DE">
              <w:rPr>
                <w:rFonts w:ascii="Century Gothic" w:hAnsi="Century Gothic" w:cs="Times New Roman"/>
                <w:spacing w:val="-6"/>
                <w:sz w:val="22"/>
              </w:rPr>
              <w:t xml:space="preserve"> </w:t>
            </w:r>
            <w:r w:rsidRPr="007A78DE">
              <w:rPr>
                <w:rFonts w:ascii="Century Gothic" w:hAnsi="Century Gothic" w:cs="Times New Roman"/>
                <w:sz w:val="22"/>
              </w:rPr>
              <w:t>dé</w:t>
            </w:r>
            <w:r w:rsidRPr="007A78DE">
              <w:rPr>
                <w:rFonts w:ascii="Century Gothic" w:hAnsi="Century Gothic" w:cs="Times New Roman"/>
                <w:spacing w:val="-7"/>
                <w:sz w:val="22"/>
              </w:rPr>
              <w:t xml:space="preserve"> </w:t>
            </w:r>
            <w:r w:rsidRPr="007A78DE">
              <w:rPr>
                <w:rFonts w:ascii="Century Gothic" w:hAnsi="Century Gothic" w:cs="Times New Roman"/>
                <w:sz w:val="22"/>
              </w:rPr>
              <w:t>la</w:t>
            </w:r>
            <w:r w:rsidRPr="007A78DE">
              <w:rPr>
                <w:rFonts w:ascii="Century Gothic" w:hAnsi="Century Gothic" w:cs="Times New Roman"/>
                <w:spacing w:val="-6"/>
                <w:sz w:val="22"/>
              </w:rPr>
              <w:t xml:space="preserve"> </w:t>
            </w:r>
            <w:r w:rsidRPr="007A78DE">
              <w:rPr>
                <w:rFonts w:ascii="Century Gothic" w:hAnsi="Century Gothic" w:cs="Times New Roman"/>
                <w:sz w:val="22"/>
              </w:rPr>
              <w:t>voz</w:t>
            </w:r>
            <w:r w:rsidRPr="007A78DE">
              <w:rPr>
                <w:rFonts w:ascii="Century Gothic" w:hAnsi="Century Gothic" w:cs="Times New Roman"/>
                <w:spacing w:val="-8"/>
                <w:sz w:val="22"/>
              </w:rPr>
              <w:t xml:space="preserve"> </w:t>
            </w:r>
            <w:r w:rsidRPr="007A78DE">
              <w:rPr>
                <w:rFonts w:ascii="Century Gothic" w:hAnsi="Century Gothic" w:cs="Times New Roman"/>
                <w:sz w:val="22"/>
              </w:rPr>
              <w:t>de</w:t>
            </w:r>
            <w:r w:rsidRPr="007A78DE">
              <w:rPr>
                <w:rFonts w:ascii="Century Gothic" w:hAnsi="Century Gothic" w:cs="Times New Roman"/>
                <w:spacing w:val="-6"/>
                <w:sz w:val="22"/>
              </w:rPr>
              <w:t xml:space="preserve"> </w:t>
            </w:r>
            <w:r w:rsidRPr="007A78DE">
              <w:rPr>
                <w:rFonts w:ascii="Century Gothic" w:hAnsi="Century Gothic" w:cs="Times New Roman"/>
                <w:sz w:val="22"/>
              </w:rPr>
              <w:t>alarma,</w:t>
            </w:r>
            <w:r w:rsidRPr="007A78DE">
              <w:rPr>
                <w:rFonts w:ascii="Century Gothic" w:hAnsi="Century Gothic" w:cs="Times New Roman"/>
                <w:spacing w:val="-4"/>
                <w:sz w:val="22"/>
              </w:rPr>
              <w:t xml:space="preserve"> </w:t>
            </w:r>
            <w:r w:rsidRPr="007A78DE">
              <w:rPr>
                <w:rFonts w:ascii="Century Gothic" w:hAnsi="Century Gothic" w:cs="Times New Roman"/>
                <w:sz w:val="22"/>
              </w:rPr>
              <w:t>es necesario que todas las personas inicien la evacuación, puede que se trate de un simulacro es necesario tomar la situación como si fuese</w:t>
            </w:r>
            <w:r w:rsidRPr="007A78DE">
              <w:rPr>
                <w:rFonts w:ascii="Century Gothic" w:hAnsi="Century Gothic" w:cs="Times New Roman"/>
                <w:spacing w:val="-15"/>
                <w:sz w:val="22"/>
              </w:rPr>
              <w:t xml:space="preserve"> </w:t>
            </w:r>
            <w:r w:rsidRPr="007A78DE">
              <w:rPr>
                <w:rFonts w:ascii="Century Gothic" w:hAnsi="Century Gothic" w:cs="Times New Roman"/>
                <w:sz w:val="22"/>
              </w:rPr>
              <w:t>real.</w:t>
            </w:r>
          </w:p>
        </w:tc>
        <w:tc>
          <w:tcPr>
            <w:tcW w:w="4381" w:type="dxa"/>
            <w:vAlign w:val="center"/>
          </w:tcPr>
          <w:p w14:paraId="5B6DEAC0" w14:textId="77777777" w:rsidR="008115D5" w:rsidRPr="007A78DE" w:rsidRDefault="008115D5" w:rsidP="00DB2AF6">
            <w:pPr>
              <w:pStyle w:val="TableParagraph"/>
              <w:ind w:right="97"/>
              <w:rPr>
                <w:rFonts w:ascii="Century Gothic" w:hAnsi="Century Gothic" w:cs="Times New Roman"/>
                <w:sz w:val="22"/>
              </w:rPr>
            </w:pPr>
            <w:r w:rsidRPr="007A78DE">
              <w:rPr>
                <w:rFonts w:ascii="Century Gothic" w:hAnsi="Century Gothic" w:cs="Times New Roman"/>
                <w:sz w:val="22"/>
              </w:rPr>
              <w:t>Si suena la alarma o se da la orden de evacuar,</w:t>
            </w:r>
            <w:r w:rsidRPr="007A78DE">
              <w:rPr>
                <w:rFonts w:ascii="Century Gothic" w:hAnsi="Century Gothic" w:cs="Times New Roman"/>
                <w:spacing w:val="-17"/>
                <w:sz w:val="22"/>
              </w:rPr>
              <w:t xml:space="preserve"> </w:t>
            </w:r>
            <w:r w:rsidRPr="007A78DE">
              <w:rPr>
                <w:rFonts w:ascii="Century Gothic" w:hAnsi="Century Gothic" w:cs="Times New Roman"/>
                <w:sz w:val="22"/>
              </w:rPr>
              <w:t>salir</w:t>
            </w:r>
            <w:r w:rsidRPr="007A78DE">
              <w:rPr>
                <w:rFonts w:ascii="Century Gothic" w:hAnsi="Century Gothic" w:cs="Times New Roman"/>
                <w:spacing w:val="-18"/>
                <w:sz w:val="22"/>
              </w:rPr>
              <w:t xml:space="preserve"> </w:t>
            </w:r>
            <w:r w:rsidRPr="007A78DE">
              <w:rPr>
                <w:rFonts w:ascii="Century Gothic" w:hAnsi="Century Gothic" w:cs="Times New Roman"/>
                <w:sz w:val="22"/>
              </w:rPr>
              <w:t>a</w:t>
            </w:r>
            <w:r w:rsidRPr="007A78DE">
              <w:rPr>
                <w:rFonts w:ascii="Century Gothic" w:hAnsi="Century Gothic" w:cs="Times New Roman"/>
                <w:spacing w:val="-20"/>
                <w:sz w:val="22"/>
              </w:rPr>
              <w:t xml:space="preserve"> </w:t>
            </w:r>
            <w:r w:rsidRPr="007A78DE">
              <w:rPr>
                <w:rFonts w:ascii="Century Gothic" w:hAnsi="Century Gothic" w:cs="Times New Roman"/>
                <w:sz w:val="22"/>
              </w:rPr>
              <w:t>través</w:t>
            </w:r>
            <w:r w:rsidRPr="007A78DE">
              <w:rPr>
                <w:rFonts w:ascii="Century Gothic" w:hAnsi="Century Gothic" w:cs="Times New Roman"/>
                <w:spacing w:val="-18"/>
                <w:sz w:val="22"/>
              </w:rPr>
              <w:t xml:space="preserve"> </w:t>
            </w:r>
            <w:r w:rsidRPr="007A78DE">
              <w:rPr>
                <w:rFonts w:ascii="Century Gothic" w:hAnsi="Century Gothic" w:cs="Times New Roman"/>
                <w:sz w:val="22"/>
              </w:rPr>
              <w:t>de</w:t>
            </w:r>
            <w:r w:rsidRPr="007A78DE">
              <w:rPr>
                <w:rFonts w:ascii="Century Gothic" w:hAnsi="Century Gothic" w:cs="Times New Roman"/>
                <w:spacing w:val="-19"/>
                <w:sz w:val="22"/>
              </w:rPr>
              <w:t xml:space="preserve"> </w:t>
            </w:r>
            <w:r w:rsidRPr="007A78DE">
              <w:rPr>
                <w:rFonts w:ascii="Century Gothic" w:hAnsi="Century Gothic" w:cs="Times New Roman"/>
                <w:sz w:val="22"/>
              </w:rPr>
              <w:t>las</w:t>
            </w:r>
            <w:r w:rsidRPr="007A78DE">
              <w:rPr>
                <w:rFonts w:ascii="Century Gothic" w:hAnsi="Century Gothic" w:cs="Times New Roman"/>
                <w:spacing w:val="-18"/>
                <w:sz w:val="22"/>
              </w:rPr>
              <w:t xml:space="preserve"> </w:t>
            </w:r>
            <w:r w:rsidRPr="007A78DE">
              <w:rPr>
                <w:rFonts w:ascii="Century Gothic" w:hAnsi="Century Gothic" w:cs="Times New Roman"/>
                <w:sz w:val="22"/>
              </w:rPr>
              <w:t>rutas</w:t>
            </w:r>
            <w:r w:rsidRPr="007A78DE">
              <w:rPr>
                <w:rFonts w:ascii="Century Gothic" w:hAnsi="Century Gothic" w:cs="Times New Roman"/>
                <w:spacing w:val="-18"/>
                <w:sz w:val="22"/>
              </w:rPr>
              <w:t xml:space="preserve"> </w:t>
            </w:r>
            <w:r w:rsidRPr="007A78DE">
              <w:rPr>
                <w:rFonts w:ascii="Century Gothic" w:hAnsi="Century Gothic" w:cs="Times New Roman"/>
                <w:sz w:val="22"/>
              </w:rPr>
              <w:t>hasta el punto de</w:t>
            </w:r>
            <w:r w:rsidRPr="007A78DE">
              <w:rPr>
                <w:rFonts w:ascii="Century Gothic" w:hAnsi="Century Gothic" w:cs="Times New Roman"/>
                <w:spacing w:val="-5"/>
                <w:sz w:val="22"/>
              </w:rPr>
              <w:t xml:space="preserve"> </w:t>
            </w:r>
            <w:r w:rsidRPr="007A78DE">
              <w:rPr>
                <w:rFonts w:ascii="Century Gothic" w:hAnsi="Century Gothic" w:cs="Times New Roman"/>
                <w:sz w:val="22"/>
              </w:rPr>
              <w:t>encuentro.</w:t>
            </w:r>
          </w:p>
        </w:tc>
      </w:tr>
      <w:tr w:rsidR="008115D5" w:rsidRPr="007A78DE" w14:paraId="358D8C37" w14:textId="77777777" w:rsidTr="00DB2AF6">
        <w:tblPrEx>
          <w:jc w:val="left"/>
        </w:tblPrEx>
        <w:trPr>
          <w:gridAfter w:val="1"/>
          <w:wAfter w:w="38" w:type="dxa"/>
          <w:trHeight w:val="1262"/>
        </w:trPr>
        <w:tc>
          <w:tcPr>
            <w:tcW w:w="4413" w:type="dxa"/>
            <w:vAlign w:val="center"/>
          </w:tcPr>
          <w:p w14:paraId="2E9CD07E" w14:textId="77777777" w:rsidR="008115D5" w:rsidRPr="007A78DE" w:rsidRDefault="008115D5" w:rsidP="005F4943">
            <w:pPr>
              <w:pStyle w:val="TableParagraph"/>
              <w:ind w:left="106" w:right="103"/>
              <w:rPr>
                <w:rFonts w:ascii="Century Gothic" w:hAnsi="Century Gothic" w:cs="Times New Roman"/>
                <w:sz w:val="22"/>
              </w:rPr>
            </w:pPr>
            <w:r w:rsidRPr="007A78DE">
              <w:rPr>
                <w:rFonts w:ascii="Century Gothic" w:hAnsi="Century Gothic" w:cs="Times New Roman"/>
                <w:sz w:val="22"/>
              </w:rPr>
              <w:lastRenderedPageBreak/>
              <w:t>Los colaboradores deben orientar a las personas</w:t>
            </w:r>
            <w:r w:rsidRPr="007A78DE">
              <w:rPr>
                <w:rFonts w:ascii="Century Gothic" w:hAnsi="Century Gothic" w:cs="Times New Roman"/>
                <w:spacing w:val="-10"/>
                <w:sz w:val="22"/>
              </w:rPr>
              <w:t xml:space="preserve"> </w:t>
            </w:r>
            <w:r w:rsidRPr="007A78DE">
              <w:rPr>
                <w:rFonts w:ascii="Century Gothic" w:hAnsi="Century Gothic" w:cs="Times New Roman"/>
                <w:sz w:val="22"/>
              </w:rPr>
              <w:t>hacia</w:t>
            </w:r>
            <w:r w:rsidRPr="007A78DE">
              <w:rPr>
                <w:rFonts w:ascii="Century Gothic" w:hAnsi="Century Gothic" w:cs="Times New Roman"/>
                <w:spacing w:val="-11"/>
                <w:sz w:val="22"/>
              </w:rPr>
              <w:t xml:space="preserve"> </w:t>
            </w:r>
            <w:r w:rsidRPr="007A78DE">
              <w:rPr>
                <w:rFonts w:ascii="Century Gothic" w:hAnsi="Century Gothic" w:cs="Times New Roman"/>
                <w:sz w:val="22"/>
              </w:rPr>
              <w:t>las</w:t>
            </w:r>
            <w:r w:rsidRPr="007A78DE">
              <w:rPr>
                <w:rFonts w:ascii="Century Gothic" w:hAnsi="Century Gothic" w:cs="Times New Roman"/>
                <w:spacing w:val="-9"/>
                <w:sz w:val="22"/>
              </w:rPr>
              <w:t xml:space="preserve"> </w:t>
            </w:r>
            <w:r w:rsidRPr="007A78DE">
              <w:rPr>
                <w:rFonts w:ascii="Century Gothic" w:hAnsi="Century Gothic" w:cs="Times New Roman"/>
                <w:sz w:val="22"/>
              </w:rPr>
              <w:t>salidas</w:t>
            </w:r>
            <w:r w:rsidRPr="007A78DE">
              <w:rPr>
                <w:rFonts w:ascii="Century Gothic" w:hAnsi="Century Gothic" w:cs="Times New Roman"/>
                <w:spacing w:val="-10"/>
                <w:sz w:val="22"/>
              </w:rPr>
              <w:t xml:space="preserve"> </w:t>
            </w:r>
            <w:r w:rsidRPr="007A78DE">
              <w:rPr>
                <w:rFonts w:ascii="Century Gothic" w:hAnsi="Century Gothic" w:cs="Times New Roman"/>
                <w:sz w:val="22"/>
              </w:rPr>
              <w:t>y</w:t>
            </w:r>
            <w:r w:rsidRPr="007A78DE">
              <w:rPr>
                <w:rFonts w:ascii="Century Gothic" w:hAnsi="Century Gothic" w:cs="Times New Roman"/>
                <w:spacing w:val="-13"/>
                <w:sz w:val="22"/>
              </w:rPr>
              <w:t xml:space="preserve"> </w:t>
            </w:r>
            <w:r w:rsidRPr="007A78DE">
              <w:rPr>
                <w:rFonts w:ascii="Century Gothic" w:hAnsi="Century Gothic" w:cs="Times New Roman"/>
                <w:sz w:val="22"/>
              </w:rPr>
              <w:t>el</w:t>
            </w:r>
            <w:r w:rsidRPr="007A78DE">
              <w:rPr>
                <w:rFonts w:ascii="Century Gothic" w:hAnsi="Century Gothic" w:cs="Times New Roman"/>
                <w:spacing w:val="-10"/>
                <w:sz w:val="22"/>
              </w:rPr>
              <w:t xml:space="preserve"> </w:t>
            </w:r>
            <w:r w:rsidRPr="007A78DE">
              <w:rPr>
                <w:rFonts w:ascii="Century Gothic" w:hAnsi="Century Gothic" w:cs="Times New Roman"/>
                <w:sz w:val="22"/>
              </w:rPr>
              <w:t>punto</w:t>
            </w:r>
            <w:r w:rsidRPr="007A78DE">
              <w:rPr>
                <w:rFonts w:ascii="Century Gothic" w:hAnsi="Century Gothic" w:cs="Times New Roman"/>
                <w:spacing w:val="-12"/>
                <w:sz w:val="22"/>
              </w:rPr>
              <w:t xml:space="preserve"> </w:t>
            </w:r>
            <w:r w:rsidRPr="007A78DE">
              <w:rPr>
                <w:rFonts w:ascii="Century Gothic" w:hAnsi="Century Gothic" w:cs="Times New Roman"/>
                <w:sz w:val="22"/>
              </w:rPr>
              <w:t>de encuentro. Estarán pendientes de brindar ayuda a quien lo</w:t>
            </w:r>
            <w:r w:rsidRPr="007A78DE">
              <w:rPr>
                <w:rFonts w:ascii="Century Gothic" w:hAnsi="Century Gothic" w:cs="Times New Roman"/>
                <w:spacing w:val="-9"/>
                <w:sz w:val="22"/>
              </w:rPr>
              <w:t xml:space="preserve"> </w:t>
            </w:r>
            <w:r w:rsidRPr="007A78DE">
              <w:rPr>
                <w:rFonts w:ascii="Century Gothic" w:hAnsi="Century Gothic" w:cs="Times New Roman"/>
                <w:sz w:val="22"/>
              </w:rPr>
              <w:t>requiera.</w:t>
            </w:r>
          </w:p>
        </w:tc>
        <w:tc>
          <w:tcPr>
            <w:tcW w:w="4381" w:type="dxa"/>
            <w:vAlign w:val="center"/>
          </w:tcPr>
          <w:p w14:paraId="50F72D31" w14:textId="77777777" w:rsidR="008115D5" w:rsidRPr="007A78DE" w:rsidRDefault="008115D5" w:rsidP="005F4943">
            <w:pPr>
              <w:pStyle w:val="TableParagraph"/>
              <w:rPr>
                <w:rFonts w:ascii="Century Gothic" w:hAnsi="Century Gothic" w:cs="Times New Roman"/>
                <w:sz w:val="22"/>
              </w:rPr>
            </w:pPr>
          </w:p>
        </w:tc>
      </w:tr>
      <w:tr w:rsidR="008115D5" w:rsidRPr="007A78DE" w14:paraId="30AFA510" w14:textId="77777777" w:rsidTr="00DB2AF6">
        <w:tblPrEx>
          <w:jc w:val="left"/>
        </w:tblPrEx>
        <w:trPr>
          <w:gridAfter w:val="1"/>
          <w:wAfter w:w="38" w:type="dxa"/>
          <w:trHeight w:val="986"/>
        </w:trPr>
        <w:tc>
          <w:tcPr>
            <w:tcW w:w="4413" w:type="dxa"/>
            <w:vAlign w:val="center"/>
          </w:tcPr>
          <w:p w14:paraId="1248E48A" w14:textId="77777777" w:rsidR="008115D5" w:rsidRPr="007A78DE" w:rsidRDefault="008115D5" w:rsidP="005F4943">
            <w:pPr>
              <w:pStyle w:val="TableParagraph"/>
              <w:ind w:left="106" w:right="100"/>
              <w:rPr>
                <w:rFonts w:ascii="Century Gothic" w:hAnsi="Century Gothic" w:cs="Times New Roman"/>
                <w:sz w:val="22"/>
              </w:rPr>
            </w:pPr>
            <w:r w:rsidRPr="007A78DE">
              <w:rPr>
                <w:rFonts w:ascii="Century Gothic" w:hAnsi="Century Gothic" w:cs="Times New Roman"/>
                <w:sz w:val="22"/>
              </w:rPr>
              <w:t>El Comité de emergencia debe ser informado de la situación, para</w:t>
            </w:r>
            <w:r w:rsidRPr="007A78DE">
              <w:rPr>
                <w:rFonts w:ascii="Century Gothic" w:hAnsi="Century Gothic" w:cs="Times New Roman"/>
                <w:spacing w:val="-50"/>
                <w:sz w:val="22"/>
              </w:rPr>
              <w:t xml:space="preserve"> </w:t>
            </w:r>
            <w:r w:rsidRPr="007A78DE">
              <w:rPr>
                <w:rFonts w:ascii="Century Gothic" w:hAnsi="Century Gothic" w:cs="Times New Roman"/>
                <w:sz w:val="22"/>
              </w:rPr>
              <w:t>iniciar la toma de decisiones frente al</w:t>
            </w:r>
            <w:r w:rsidRPr="007A78DE">
              <w:rPr>
                <w:rFonts w:ascii="Century Gothic" w:hAnsi="Century Gothic" w:cs="Times New Roman"/>
                <w:spacing w:val="-11"/>
                <w:sz w:val="22"/>
              </w:rPr>
              <w:t xml:space="preserve"> </w:t>
            </w:r>
            <w:r w:rsidRPr="007A78DE">
              <w:rPr>
                <w:rFonts w:ascii="Century Gothic" w:hAnsi="Century Gothic" w:cs="Times New Roman"/>
                <w:sz w:val="22"/>
              </w:rPr>
              <w:t>tema.</w:t>
            </w:r>
          </w:p>
        </w:tc>
        <w:tc>
          <w:tcPr>
            <w:tcW w:w="4381" w:type="dxa"/>
            <w:vAlign w:val="center"/>
          </w:tcPr>
          <w:p w14:paraId="11742B59" w14:textId="77777777" w:rsidR="008115D5" w:rsidRPr="007A78DE" w:rsidRDefault="008115D5" w:rsidP="005F4943">
            <w:pPr>
              <w:pStyle w:val="TableParagraph"/>
              <w:rPr>
                <w:rFonts w:ascii="Century Gothic" w:hAnsi="Century Gothic" w:cs="Times New Roman"/>
                <w:sz w:val="22"/>
              </w:rPr>
            </w:pPr>
          </w:p>
        </w:tc>
      </w:tr>
      <w:tr w:rsidR="008115D5" w:rsidRPr="007A78DE" w14:paraId="37329581" w14:textId="77777777" w:rsidTr="00DB2AF6">
        <w:tblPrEx>
          <w:jc w:val="left"/>
        </w:tblPrEx>
        <w:trPr>
          <w:gridAfter w:val="1"/>
          <w:wAfter w:w="38" w:type="dxa"/>
          <w:trHeight w:val="390"/>
        </w:trPr>
        <w:tc>
          <w:tcPr>
            <w:tcW w:w="4413" w:type="dxa"/>
            <w:vAlign w:val="center"/>
          </w:tcPr>
          <w:p w14:paraId="5D5C2556" w14:textId="77777777" w:rsidR="008115D5" w:rsidRPr="007A78DE" w:rsidRDefault="008115D5" w:rsidP="005F4943">
            <w:pPr>
              <w:pStyle w:val="TableParagraph"/>
              <w:ind w:left="1283"/>
              <w:rPr>
                <w:rFonts w:ascii="Century Gothic" w:hAnsi="Century Gothic" w:cs="Times New Roman"/>
                <w:b/>
                <w:sz w:val="22"/>
              </w:rPr>
            </w:pPr>
            <w:r w:rsidRPr="007A78DE">
              <w:rPr>
                <w:rFonts w:ascii="Century Gothic" w:hAnsi="Century Gothic" w:cs="Times New Roman"/>
                <w:b/>
                <w:sz w:val="22"/>
              </w:rPr>
              <w:t>CAPACITACIÓN</w:t>
            </w:r>
          </w:p>
        </w:tc>
        <w:tc>
          <w:tcPr>
            <w:tcW w:w="4381" w:type="dxa"/>
            <w:vAlign w:val="center"/>
          </w:tcPr>
          <w:p w14:paraId="33113BDE" w14:textId="77777777" w:rsidR="008115D5" w:rsidRPr="007A78DE" w:rsidRDefault="008115D5" w:rsidP="005F4943">
            <w:pPr>
              <w:pStyle w:val="TableParagraph"/>
              <w:ind w:left="490"/>
              <w:rPr>
                <w:rFonts w:ascii="Century Gothic" w:hAnsi="Century Gothic" w:cs="Times New Roman"/>
                <w:b/>
                <w:sz w:val="22"/>
              </w:rPr>
            </w:pPr>
            <w:r w:rsidRPr="007A78DE">
              <w:rPr>
                <w:rFonts w:ascii="Century Gothic" w:hAnsi="Century Gothic" w:cs="Times New Roman"/>
                <w:b/>
                <w:sz w:val="22"/>
              </w:rPr>
              <w:t>SUPERVISIÓN Y AUDITORIAS</w:t>
            </w:r>
          </w:p>
        </w:tc>
      </w:tr>
      <w:tr w:rsidR="008115D5" w:rsidRPr="007A78DE" w14:paraId="72E1213A" w14:textId="77777777" w:rsidTr="00DB2AF6">
        <w:tblPrEx>
          <w:jc w:val="left"/>
        </w:tblPrEx>
        <w:trPr>
          <w:gridAfter w:val="1"/>
          <w:wAfter w:w="38" w:type="dxa"/>
          <w:trHeight w:val="564"/>
        </w:trPr>
        <w:tc>
          <w:tcPr>
            <w:tcW w:w="4413" w:type="dxa"/>
            <w:vAlign w:val="center"/>
          </w:tcPr>
          <w:p w14:paraId="2A9E583F" w14:textId="2F4C3C0E" w:rsidR="008115D5" w:rsidRPr="007A78DE" w:rsidRDefault="008115D5" w:rsidP="005F4943">
            <w:pPr>
              <w:pStyle w:val="TableParagraph"/>
              <w:tabs>
                <w:tab w:val="left" w:pos="1905"/>
                <w:tab w:val="left" w:pos="2457"/>
                <w:tab w:val="left" w:pos="4032"/>
              </w:tabs>
              <w:ind w:left="106" w:right="103"/>
              <w:rPr>
                <w:rFonts w:ascii="Century Gothic" w:hAnsi="Century Gothic" w:cs="Times New Roman"/>
                <w:sz w:val="22"/>
              </w:rPr>
            </w:pPr>
            <w:r w:rsidRPr="007A78DE">
              <w:rPr>
                <w:rFonts w:ascii="Century Gothic" w:hAnsi="Century Gothic" w:cs="Times New Roman"/>
                <w:sz w:val="22"/>
              </w:rPr>
              <w:t>Capacitación</w:t>
            </w:r>
            <w:r w:rsidR="00DB2AF6" w:rsidRPr="007A78DE">
              <w:rPr>
                <w:rFonts w:ascii="Century Gothic" w:hAnsi="Century Gothic" w:cs="Times New Roman"/>
                <w:sz w:val="22"/>
              </w:rPr>
              <w:t xml:space="preserve"> </w:t>
            </w:r>
            <w:r w:rsidRPr="007A78DE">
              <w:rPr>
                <w:rFonts w:ascii="Century Gothic" w:hAnsi="Century Gothic" w:cs="Times New Roman"/>
                <w:sz w:val="22"/>
              </w:rPr>
              <w:t>a</w:t>
            </w:r>
            <w:r w:rsidR="00DB2AF6" w:rsidRPr="007A78DE">
              <w:rPr>
                <w:rFonts w:ascii="Century Gothic" w:hAnsi="Century Gothic" w:cs="Times New Roman"/>
                <w:sz w:val="22"/>
              </w:rPr>
              <w:t xml:space="preserve"> </w:t>
            </w:r>
            <w:r w:rsidRPr="007A78DE">
              <w:rPr>
                <w:rFonts w:ascii="Century Gothic" w:hAnsi="Century Gothic" w:cs="Times New Roman"/>
                <w:sz w:val="22"/>
              </w:rPr>
              <w:t>brigadistas</w:t>
            </w:r>
            <w:r w:rsidR="00DB2AF6" w:rsidRPr="007A78DE">
              <w:rPr>
                <w:rFonts w:ascii="Century Gothic" w:hAnsi="Century Gothic" w:cs="Times New Roman"/>
                <w:sz w:val="22"/>
              </w:rPr>
              <w:t xml:space="preserve"> </w:t>
            </w:r>
            <w:r w:rsidRPr="007A78DE">
              <w:rPr>
                <w:rFonts w:ascii="Century Gothic" w:hAnsi="Century Gothic" w:cs="Times New Roman"/>
                <w:spacing w:val="-7"/>
                <w:sz w:val="22"/>
              </w:rPr>
              <w:t xml:space="preserve">en </w:t>
            </w:r>
            <w:r w:rsidRPr="007A78DE">
              <w:rPr>
                <w:rFonts w:ascii="Century Gothic" w:hAnsi="Century Gothic" w:cs="Times New Roman"/>
                <w:sz w:val="22"/>
              </w:rPr>
              <w:t>evacuación</w:t>
            </w:r>
          </w:p>
          <w:p w14:paraId="17AC2F52" w14:textId="654D14F6" w:rsidR="008115D5" w:rsidRPr="007A78DE" w:rsidRDefault="008115D5" w:rsidP="005F4943">
            <w:pPr>
              <w:pStyle w:val="TableParagraph"/>
              <w:tabs>
                <w:tab w:val="left" w:pos="1785"/>
                <w:tab w:val="left" w:pos="2213"/>
                <w:tab w:val="left" w:pos="4032"/>
              </w:tabs>
              <w:ind w:left="106" w:right="104"/>
              <w:rPr>
                <w:rFonts w:ascii="Century Gothic" w:hAnsi="Century Gothic" w:cs="Times New Roman"/>
                <w:sz w:val="22"/>
              </w:rPr>
            </w:pPr>
            <w:r w:rsidRPr="007A78DE">
              <w:rPr>
                <w:rFonts w:ascii="Century Gothic" w:hAnsi="Century Gothic" w:cs="Times New Roman"/>
                <w:sz w:val="22"/>
              </w:rPr>
              <w:t>Capacitación</w:t>
            </w:r>
            <w:r w:rsidR="00DB2AF6" w:rsidRPr="007A78DE">
              <w:rPr>
                <w:rFonts w:ascii="Century Gothic" w:hAnsi="Century Gothic" w:cs="Times New Roman"/>
                <w:sz w:val="22"/>
              </w:rPr>
              <w:t xml:space="preserve"> </w:t>
            </w:r>
            <w:r w:rsidRPr="007A78DE">
              <w:rPr>
                <w:rFonts w:ascii="Century Gothic" w:hAnsi="Century Gothic" w:cs="Times New Roman"/>
                <w:sz w:val="22"/>
              </w:rPr>
              <w:t>a</w:t>
            </w:r>
            <w:r w:rsidR="00DB2AF6" w:rsidRPr="007A78DE">
              <w:rPr>
                <w:rFonts w:ascii="Century Gothic" w:hAnsi="Century Gothic" w:cs="Times New Roman"/>
                <w:sz w:val="22"/>
              </w:rPr>
              <w:t xml:space="preserve"> </w:t>
            </w:r>
            <w:r w:rsidRPr="007A78DE">
              <w:rPr>
                <w:rFonts w:ascii="Century Gothic" w:hAnsi="Century Gothic" w:cs="Times New Roman"/>
                <w:sz w:val="22"/>
              </w:rPr>
              <w:t>colaboradores</w:t>
            </w:r>
            <w:r w:rsidR="00DB2AF6" w:rsidRPr="007A78DE">
              <w:rPr>
                <w:rFonts w:ascii="Century Gothic" w:hAnsi="Century Gothic" w:cs="Times New Roman"/>
                <w:sz w:val="22"/>
              </w:rPr>
              <w:t xml:space="preserve"> </w:t>
            </w:r>
            <w:r w:rsidRPr="007A78DE">
              <w:rPr>
                <w:rFonts w:ascii="Century Gothic" w:hAnsi="Century Gothic" w:cs="Times New Roman"/>
                <w:spacing w:val="-8"/>
                <w:sz w:val="22"/>
              </w:rPr>
              <w:t xml:space="preserve">en </w:t>
            </w:r>
            <w:r w:rsidRPr="007A78DE">
              <w:rPr>
                <w:rFonts w:ascii="Century Gothic" w:hAnsi="Century Gothic" w:cs="Times New Roman"/>
                <w:sz w:val="22"/>
              </w:rPr>
              <w:t>procedimientos de</w:t>
            </w:r>
            <w:r w:rsidRPr="007A78DE">
              <w:rPr>
                <w:rFonts w:ascii="Century Gothic" w:hAnsi="Century Gothic" w:cs="Times New Roman"/>
                <w:spacing w:val="-3"/>
                <w:sz w:val="22"/>
              </w:rPr>
              <w:t xml:space="preserve"> </w:t>
            </w:r>
            <w:r w:rsidRPr="007A78DE">
              <w:rPr>
                <w:rFonts w:ascii="Century Gothic" w:hAnsi="Century Gothic" w:cs="Times New Roman"/>
                <w:sz w:val="22"/>
              </w:rPr>
              <w:t>evacuación.</w:t>
            </w:r>
          </w:p>
        </w:tc>
        <w:tc>
          <w:tcPr>
            <w:tcW w:w="4381" w:type="dxa"/>
            <w:vAlign w:val="center"/>
          </w:tcPr>
          <w:p w14:paraId="43A02CBD" w14:textId="77777777" w:rsidR="008115D5" w:rsidRPr="007A78DE" w:rsidRDefault="008115D5" w:rsidP="005F4943">
            <w:pPr>
              <w:pStyle w:val="TableParagraph"/>
              <w:ind w:left="106" w:right="97"/>
              <w:rPr>
                <w:rFonts w:ascii="Century Gothic" w:hAnsi="Century Gothic" w:cs="Times New Roman"/>
                <w:sz w:val="22"/>
              </w:rPr>
            </w:pPr>
            <w:r w:rsidRPr="007A78DE">
              <w:rPr>
                <w:rFonts w:ascii="Century Gothic" w:hAnsi="Century Gothic" w:cs="Times New Roman"/>
                <w:sz w:val="22"/>
              </w:rPr>
              <w:t>Las actividades propias de</w:t>
            </w:r>
            <w:r w:rsidRPr="007A78DE">
              <w:rPr>
                <w:rFonts w:ascii="Century Gothic" w:hAnsi="Century Gothic" w:cs="Times New Roman"/>
                <w:spacing w:val="-22"/>
                <w:sz w:val="22"/>
              </w:rPr>
              <w:t xml:space="preserve"> </w:t>
            </w:r>
            <w:r w:rsidRPr="007A78DE">
              <w:rPr>
                <w:rFonts w:ascii="Century Gothic" w:hAnsi="Century Gothic" w:cs="Times New Roman"/>
                <w:sz w:val="22"/>
              </w:rPr>
              <w:t>seguimiento están a cargo de seguridad y salud en el</w:t>
            </w:r>
            <w:r w:rsidRPr="007A78DE">
              <w:rPr>
                <w:rFonts w:ascii="Century Gothic" w:hAnsi="Century Gothic" w:cs="Times New Roman"/>
                <w:spacing w:val="-2"/>
                <w:sz w:val="22"/>
              </w:rPr>
              <w:t xml:space="preserve"> </w:t>
            </w:r>
            <w:r w:rsidRPr="007A78DE">
              <w:rPr>
                <w:rFonts w:ascii="Century Gothic" w:hAnsi="Century Gothic" w:cs="Times New Roman"/>
                <w:sz w:val="22"/>
              </w:rPr>
              <w:t>trabajo.</w:t>
            </w:r>
          </w:p>
        </w:tc>
      </w:tr>
    </w:tbl>
    <w:p w14:paraId="41C4B4B7" w14:textId="77777777" w:rsidR="008115D5" w:rsidRPr="007A78DE" w:rsidRDefault="008115D5" w:rsidP="005F4943">
      <w:pPr>
        <w:pStyle w:val="Textoindependiente"/>
        <w:rPr>
          <w:rFonts w:ascii="Century Gothic" w:hAnsi="Century Gothic"/>
          <w:sz w:val="22"/>
          <w:szCs w:val="22"/>
        </w:rPr>
      </w:pPr>
    </w:p>
    <w:p w14:paraId="3255BA0E" w14:textId="3AF8AD88" w:rsidR="008115D5" w:rsidRPr="007A78DE" w:rsidRDefault="00C504B2" w:rsidP="00ED36E9">
      <w:pPr>
        <w:pStyle w:val="Ttulo2"/>
        <w:rPr>
          <w:rFonts w:ascii="Century Gothic" w:hAnsi="Century Gothic"/>
          <w:sz w:val="22"/>
          <w:szCs w:val="22"/>
        </w:rPr>
      </w:pPr>
      <w:bookmarkStart w:id="118" w:name="_bookmark75"/>
      <w:bookmarkStart w:id="119" w:name="_Toc42681626"/>
      <w:bookmarkEnd w:id="118"/>
      <w:r w:rsidRPr="007A78DE">
        <w:rPr>
          <w:rFonts w:ascii="Century Gothic" w:hAnsi="Century Gothic"/>
          <w:sz w:val="22"/>
          <w:szCs w:val="22"/>
        </w:rPr>
        <w:t>1</w:t>
      </w:r>
      <w:r w:rsidR="00DB2AF6" w:rsidRPr="007A78DE">
        <w:rPr>
          <w:rFonts w:ascii="Century Gothic" w:hAnsi="Century Gothic"/>
          <w:sz w:val="22"/>
          <w:szCs w:val="22"/>
        </w:rPr>
        <w:t>4</w:t>
      </w:r>
      <w:r w:rsidRPr="007A78DE">
        <w:rPr>
          <w:rFonts w:ascii="Century Gothic" w:hAnsi="Century Gothic"/>
          <w:sz w:val="22"/>
          <w:szCs w:val="22"/>
        </w:rPr>
        <w:t xml:space="preserve">.2 </w:t>
      </w:r>
      <w:r w:rsidR="008115D5" w:rsidRPr="007A78DE">
        <w:rPr>
          <w:rFonts w:ascii="Century Gothic" w:hAnsi="Century Gothic"/>
          <w:sz w:val="22"/>
          <w:szCs w:val="22"/>
        </w:rPr>
        <w:t>Atención a los</w:t>
      </w:r>
      <w:r w:rsidR="008115D5" w:rsidRPr="007A78DE">
        <w:rPr>
          <w:rFonts w:ascii="Century Gothic" w:hAnsi="Century Gothic"/>
          <w:spacing w:val="2"/>
          <w:sz w:val="22"/>
          <w:szCs w:val="22"/>
        </w:rPr>
        <w:t xml:space="preserve"> </w:t>
      </w:r>
      <w:r w:rsidR="008115D5" w:rsidRPr="007A78DE">
        <w:rPr>
          <w:rFonts w:ascii="Century Gothic" w:hAnsi="Century Gothic"/>
          <w:sz w:val="22"/>
          <w:szCs w:val="22"/>
        </w:rPr>
        <w:t>evacuados</w:t>
      </w:r>
      <w:bookmarkEnd w:id="119"/>
    </w:p>
    <w:p w14:paraId="1DCF824E" w14:textId="77777777" w:rsidR="008115D5" w:rsidRPr="007A78DE" w:rsidRDefault="008115D5" w:rsidP="005F4943">
      <w:pPr>
        <w:pStyle w:val="Textoindependiente"/>
        <w:rPr>
          <w:rFonts w:ascii="Century Gothic" w:hAnsi="Century Gothic"/>
          <w:i/>
          <w:sz w:val="22"/>
          <w:szCs w:val="22"/>
        </w:rPr>
      </w:pPr>
    </w:p>
    <w:p w14:paraId="3CC6AE4C" w14:textId="77777777" w:rsidR="008115D5" w:rsidRPr="007A78DE" w:rsidRDefault="008115D5" w:rsidP="00DB2AF6">
      <w:pPr>
        <w:rPr>
          <w:rFonts w:ascii="Century Gothic" w:hAnsi="Century Gothic" w:cs="Times New Roman"/>
          <w:sz w:val="22"/>
        </w:rPr>
      </w:pPr>
      <w:r w:rsidRPr="007A78DE">
        <w:rPr>
          <w:rFonts w:ascii="Century Gothic" w:hAnsi="Century Gothic" w:cs="Times New Roman"/>
          <w:sz w:val="22"/>
        </w:rPr>
        <w:t xml:space="preserve">Se debe realizar la atención inicial en primeros auxilios de heridos y desmayados </w:t>
      </w:r>
      <w:proofErr w:type="gramStart"/>
      <w:r w:rsidRPr="007A78DE">
        <w:rPr>
          <w:rFonts w:ascii="Century Gothic" w:hAnsi="Century Gothic" w:cs="Times New Roman"/>
          <w:sz w:val="22"/>
        </w:rPr>
        <w:t>de</w:t>
      </w:r>
      <w:r w:rsidRPr="007A78DE">
        <w:rPr>
          <w:rFonts w:ascii="Century Gothic" w:hAnsi="Century Gothic" w:cs="Times New Roman"/>
          <w:spacing w:val="-13"/>
          <w:sz w:val="22"/>
        </w:rPr>
        <w:t xml:space="preserve"> </w:t>
      </w:r>
      <w:r w:rsidRPr="007A78DE">
        <w:rPr>
          <w:rFonts w:ascii="Century Gothic" w:hAnsi="Century Gothic" w:cs="Times New Roman"/>
          <w:sz w:val="22"/>
        </w:rPr>
        <w:t>acuerdo</w:t>
      </w:r>
      <w:r w:rsidRPr="007A78DE">
        <w:rPr>
          <w:rFonts w:ascii="Century Gothic" w:hAnsi="Century Gothic" w:cs="Times New Roman"/>
          <w:spacing w:val="-12"/>
          <w:sz w:val="22"/>
        </w:rPr>
        <w:t xml:space="preserve"> </w:t>
      </w:r>
      <w:r w:rsidRPr="007A78DE">
        <w:rPr>
          <w:rFonts w:ascii="Century Gothic" w:hAnsi="Century Gothic" w:cs="Times New Roman"/>
          <w:sz w:val="22"/>
        </w:rPr>
        <w:t>a</w:t>
      </w:r>
      <w:proofErr w:type="gramEnd"/>
      <w:r w:rsidRPr="007A78DE">
        <w:rPr>
          <w:rFonts w:ascii="Century Gothic" w:hAnsi="Century Gothic" w:cs="Times New Roman"/>
          <w:spacing w:val="-8"/>
          <w:sz w:val="22"/>
        </w:rPr>
        <w:t xml:space="preserve"> </w:t>
      </w:r>
      <w:r w:rsidRPr="007A78DE">
        <w:rPr>
          <w:rFonts w:ascii="Century Gothic" w:hAnsi="Century Gothic" w:cs="Times New Roman"/>
          <w:sz w:val="22"/>
        </w:rPr>
        <w:t>los</w:t>
      </w:r>
      <w:r w:rsidRPr="007A78DE">
        <w:rPr>
          <w:rFonts w:ascii="Century Gothic" w:hAnsi="Century Gothic" w:cs="Times New Roman"/>
          <w:spacing w:val="-6"/>
          <w:sz w:val="22"/>
        </w:rPr>
        <w:t xml:space="preserve"> </w:t>
      </w:r>
      <w:r w:rsidRPr="007A78DE">
        <w:rPr>
          <w:rFonts w:ascii="Century Gothic" w:hAnsi="Century Gothic" w:cs="Times New Roman"/>
          <w:sz w:val="22"/>
        </w:rPr>
        <w:t>parámetros</w:t>
      </w:r>
      <w:r w:rsidRPr="007A78DE">
        <w:rPr>
          <w:rFonts w:ascii="Century Gothic" w:hAnsi="Century Gothic" w:cs="Times New Roman"/>
          <w:spacing w:val="-11"/>
          <w:sz w:val="22"/>
        </w:rPr>
        <w:t xml:space="preserve"> </w:t>
      </w:r>
      <w:r w:rsidRPr="007A78DE">
        <w:rPr>
          <w:rFonts w:ascii="Century Gothic" w:hAnsi="Century Gothic" w:cs="Times New Roman"/>
          <w:sz w:val="22"/>
        </w:rPr>
        <w:t>establecidos</w:t>
      </w:r>
      <w:r w:rsidRPr="007A78DE">
        <w:rPr>
          <w:rFonts w:ascii="Century Gothic" w:hAnsi="Century Gothic" w:cs="Times New Roman"/>
          <w:spacing w:val="-10"/>
          <w:sz w:val="22"/>
        </w:rPr>
        <w:t xml:space="preserve"> </w:t>
      </w:r>
      <w:r w:rsidRPr="007A78DE">
        <w:rPr>
          <w:rFonts w:ascii="Century Gothic" w:hAnsi="Century Gothic" w:cs="Times New Roman"/>
          <w:sz w:val="22"/>
        </w:rPr>
        <w:t>a</w:t>
      </w:r>
      <w:r w:rsidRPr="007A78DE">
        <w:rPr>
          <w:rFonts w:ascii="Century Gothic" w:hAnsi="Century Gothic" w:cs="Times New Roman"/>
          <w:spacing w:val="-12"/>
          <w:sz w:val="22"/>
        </w:rPr>
        <w:t xml:space="preserve"> </w:t>
      </w:r>
      <w:r w:rsidRPr="007A78DE">
        <w:rPr>
          <w:rFonts w:ascii="Century Gothic" w:hAnsi="Century Gothic" w:cs="Times New Roman"/>
          <w:sz w:val="22"/>
        </w:rPr>
        <w:t>víctimas</w:t>
      </w:r>
      <w:r w:rsidRPr="007A78DE">
        <w:rPr>
          <w:rFonts w:ascii="Century Gothic" w:hAnsi="Century Gothic" w:cs="Times New Roman"/>
          <w:spacing w:val="-6"/>
          <w:sz w:val="22"/>
        </w:rPr>
        <w:t xml:space="preserve"> </w:t>
      </w:r>
      <w:r w:rsidRPr="007A78DE">
        <w:rPr>
          <w:rFonts w:ascii="Century Gothic" w:hAnsi="Century Gothic" w:cs="Times New Roman"/>
          <w:sz w:val="22"/>
        </w:rPr>
        <w:t>de</w:t>
      </w:r>
      <w:r w:rsidRPr="007A78DE">
        <w:rPr>
          <w:rFonts w:ascii="Century Gothic" w:hAnsi="Century Gothic" w:cs="Times New Roman"/>
          <w:spacing w:val="-9"/>
          <w:sz w:val="22"/>
        </w:rPr>
        <w:t xml:space="preserve"> </w:t>
      </w:r>
      <w:r w:rsidRPr="007A78DE">
        <w:rPr>
          <w:rFonts w:ascii="Century Gothic" w:hAnsi="Century Gothic" w:cs="Times New Roman"/>
          <w:sz w:val="22"/>
        </w:rPr>
        <w:t>un</w:t>
      </w:r>
      <w:r w:rsidRPr="007A78DE">
        <w:rPr>
          <w:rFonts w:ascii="Century Gothic" w:hAnsi="Century Gothic" w:cs="Times New Roman"/>
          <w:spacing w:val="-8"/>
          <w:sz w:val="22"/>
        </w:rPr>
        <w:t xml:space="preserve"> </w:t>
      </w:r>
      <w:r w:rsidRPr="007A78DE">
        <w:rPr>
          <w:rFonts w:ascii="Century Gothic" w:hAnsi="Century Gothic" w:cs="Times New Roman"/>
          <w:sz w:val="22"/>
        </w:rPr>
        <w:t>accidente</w:t>
      </w:r>
      <w:r w:rsidRPr="007A78DE">
        <w:rPr>
          <w:rFonts w:ascii="Century Gothic" w:hAnsi="Century Gothic" w:cs="Times New Roman"/>
          <w:spacing w:val="-8"/>
          <w:sz w:val="22"/>
        </w:rPr>
        <w:t xml:space="preserve"> </w:t>
      </w:r>
      <w:r w:rsidRPr="007A78DE">
        <w:rPr>
          <w:rFonts w:ascii="Century Gothic" w:hAnsi="Century Gothic" w:cs="Times New Roman"/>
          <w:sz w:val="22"/>
        </w:rPr>
        <w:t>o</w:t>
      </w:r>
      <w:r w:rsidRPr="007A78DE">
        <w:rPr>
          <w:rFonts w:ascii="Century Gothic" w:hAnsi="Century Gothic" w:cs="Times New Roman"/>
          <w:spacing w:val="-12"/>
          <w:sz w:val="22"/>
        </w:rPr>
        <w:t xml:space="preserve"> </w:t>
      </w:r>
      <w:r w:rsidRPr="007A78DE">
        <w:rPr>
          <w:rFonts w:ascii="Century Gothic" w:hAnsi="Century Gothic" w:cs="Times New Roman"/>
          <w:sz w:val="22"/>
        </w:rPr>
        <w:t>enfermedad repentina; si hay heridos graves se debe remitir lo antes posible a un centro especializado, llevando registros de cada</w:t>
      </w:r>
      <w:r w:rsidRPr="007A78DE">
        <w:rPr>
          <w:rFonts w:ascii="Century Gothic" w:hAnsi="Century Gothic" w:cs="Times New Roman"/>
          <w:spacing w:val="-4"/>
          <w:sz w:val="22"/>
        </w:rPr>
        <w:t xml:space="preserve"> </w:t>
      </w:r>
      <w:r w:rsidRPr="007A78DE">
        <w:rPr>
          <w:rFonts w:ascii="Century Gothic" w:hAnsi="Century Gothic" w:cs="Times New Roman"/>
          <w:sz w:val="22"/>
        </w:rPr>
        <w:t>paciente.</w:t>
      </w:r>
    </w:p>
    <w:p w14:paraId="2D1969C9" w14:textId="77777777" w:rsidR="00923EB9" w:rsidRPr="007A78DE" w:rsidRDefault="00923EB9" w:rsidP="00DB2AF6">
      <w:pPr>
        <w:rPr>
          <w:rFonts w:ascii="Century Gothic" w:hAnsi="Century Gothic" w:cs="Times New Roman"/>
          <w:sz w:val="22"/>
        </w:rPr>
      </w:pPr>
    </w:p>
    <w:p w14:paraId="42FC0522" w14:textId="77777777" w:rsidR="008115D5" w:rsidRPr="007A78DE" w:rsidRDefault="008115D5" w:rsidP="00DB2AF6">
      <w:pPr>
        <w:rPr>
          <w:rFonts w:ascii="Century Gothic" w:hAnsi="Century Gothic" w:cs="Times New Roman"/>
          <w:sz w:val="22"/>
        </w:rPr>
      </w:pPr>
      <w:r w:rsidRPr="007A78DE">
        <w:rPr>
          <w:rFonts w:ascii="Century Gothic" w:hAnsi="Century Gothic" w:cs="Times New Roman"/>
          <w:sz w:val="22"/>
        </w:rPr>
        <w:t xml:space="preserve">De acuerdo a la magnitud del evento se define la siguiente área, que de acuerdo a la gravedad de la situación presentada se toma como marco de referencia para la atención </w:t>
      </w:r>
      <w:proofErr w:type="gramStart"/>
      <w:r w:rsidRPr="007A78DE">
        <w:rPr>
          <w:rFonts w:ascii="Century Gothic" w:hAnsi="Century Gothic" w:cs="Times New Roman"/>
          <w:sz w:val="22"/>
        </w:rPr>
        <w:t>pos emergencia</w:t>
      </w:r>
      <w:proofErr w:type="gramEnd"/>
      <w:r w:rsidRPr="007A78DE">
        <w:rPr>
          <w:rFonts w:ascii="Century Gothic" w:hAnsi="Century Gothic" w:cs="Times New Roman"/>
          <w:sz w:val="22"/>
        </w:rPr>
        <w:t xml:space="preserve"> de cualquier situación:</w:t>
      </w:r>
    </w:p>
    <w:p w14:paraId="595DBD45" w14:textId="77777777" w:rsidR="00923EB9" w:rsidRPr="007A78DE" w:rsidRDefault="00923EB9" w:rsidP="00923EB9">
      <w:pPr>
        <w:pStyle w:val="Textoindependiente"/>
        <w:ind w:right="49"/>
        <w:rPr>
          <w:rFonts w:ascii="Century Gothic" w:hAnsi="Century Gothic"/>
          <w:sz w:val="22"/>
          <w:szCs w:val="22"/>
        </w:rPr>
      </w:pPr>
    </w:p>
    <w:p w14:paraId="7C32EAB0" w14:textId="77777777" w:rsidR="008115D5" w:rsidRPr="007A78DE" w:rsidRDefault="008115D5" w:rsidP="00A7038A">
      <w:pPr>
        <w:pStyle w:val="Prrafodelista"/>
        <w:numPr>
          <w:ilvl w:val="3"/>
          <w:numId w:val="57"/>
        </w:numPr>
        <w:tabs>
          <w:tab w:val="left" w:pos="567"/>
        </w:tabs>
        <w:ind w:left="426" w:right="49" w:hanging="361"/>
        <w:contextualSpacing w:val="0"/>
        <w:rPr>
          <w:rFonts w:ascii="Century Gothic" w:hAnsi="Century Gothic" w:cs="Times New Roman"/>
          <w:sz w:val="22"/>
        </w:rPr>
      </w:pPr>
      <w:r w:rsidRPr="007A78DE">
        <w:rPr>
          <w:rFonts w:ascii="Century Gothic" w:hAnsi="Century Gothic" w:cs="Times New Roman"/>
          <w:b/>
          <w:i/>
          <w:sz w:val="22"/>
        </w:rPr>
        <w:t xml:space="preserve">MEC: Módulo de Estabilización y Clasificación de Heridos. </w:t>
      </w:r>
      <w:r w:rsidRPr="007A78DE">
        <w:rPr>
          <w:rFonts w:ascii="Century Gothic" w:hAnsi="Century Gothic" w:cs="Times New Roman"/>
          <w:sz w:val="22"/>
        </w:rPr>
        <w:t xml:space="preserve">Una instalación hospitalaria que está cerca de la zona de </w:t>
      </w:r>
      <w:proofErr w:type="gramStart"/>
      <w:r w:rsidRPr="007A78DE">
        <w:rPr>
          <w:rFonts w:ascii="Century Gothic" w:hAnsi="Century Gothic" w:cs="Times New Roman"/>
          <w:sz w:val="22"/>
        </w:rPr>
        <w:t>impacto,</w:t>
      </w:r>
      <w:proofErr w:type="gramEnd"/>
      <w:r w:rsidRPr="007A78DE">
        <w:rPr>
          <w:rFonts w:ascii="Century Gothic" w:hAnsi="Century Gothic" w:cs="Times New Roman"/>
          <w:sz w:val="22"/>
        </w:rPr>
        <w:t xml:space="preserve"> puede ser utilizada como Módulo de Estabilización y Clasificación (MEC) o se puede ubicar en instalaciones provisionales, como por ejemplo: en tiendas de campaña</w:t>
      </w:r>
      <w:r w:rsidRPr="007A78DE">
        <w:rPr>
          <w:rFonts w:ascii="Century Gothic" w:hAnsi="Century Gothic" w:cs="Times New Roman"/>
          <w:spacing w:val="-17"/>
          <w:sz w:val="22"/>
        </w:rPr>
        <w:t xml:space="preserve"> </w:t>
      </w:r>
      <w:r w:rsidRPr="007A78DE">
        <w:rPr>
          <w:rFonts w:ascii="Century Gothic" w:hAnsi="Century Gothic" w:cs="Times New Roman"/>
          <w:sz w:val="22"/>
        </w:rPr>
        <w:t>o</w:t>
      </w:r>
      <w:r w:rsidRPr="007A78DE">
        <w:rPr>
          <w:rFonts w:ascii="Century Gothic" w:hAnsi="Century Gothic" w:cs="Times New Roman"/>
          <w:spacing w:val="-16"/>
          <w:sz w:val="22"/>
        </w:rPr>
        <w:t xml:space="preserve"> </w:t>
      </w:r>
      <w:r w:rsidRPr="007A78DE">
        <w:rPr>
          <w:rFonts w:ascii="Century Gothic" w:hAnsi="Century Gothic" w:cs="Times New Roman"/>
          <w:sz w:val="22"/>
        </w:rPr>
        <w:t>locales</w:t>
      </w:r>
      <w:r w:rsidRPr="007A78DE">
        <w:rPr>
          <w:rFonts w:ascii="Century Gothic" w:hAnsi="Century Gothic" w:cs="Times New Roman"/>
          <w:spacing w:val="-15"/>
          <w:sz w:val="22"/>
        </w:rPr>
        <w:t xml:space="preserve"> </w:t>
      </w:r>
      <w:r w:rsidRPr="007A78DE">
        <w:rPr>
          <w:rFonts w:ascii="Century Gothic" w:hAnsi="Century Gothic" w:cs="Times New Roman"/>
          <w:sz w:val="22"/>
        </w:rPr>
        <w:t>comunitarios.</w:t>
      </w:r>
      <w:r w:rsidRPr="007A78DE">
        <w:rPr>
          <w:rFonts w:ascii="Century Gothic" w:hAnsi="Century Gothic" w:cs="Times New Roman"/>
          <w:spacing w:val="-13"/>
          <w:sz w:val="22"/>
        </w:rPr>
        <w:t xml:space="preserve"> </w:t>
      </w:r>
      <w:r w:rsidRPr="007A78DE">
        <w:rPr>
          <w:rFonts w:ascii="Century Gothic" w:hAnsi="Century Gothic" w:cs="Times New Roman"/>
          <w:sz w:val="22"/>
        </w:rPr>
        <w:t>El</w:t>
      </w:r>
      <w:r w:rsidRPr="007A78DE">
        <w:rPr>
          <w:rFonts w:ascii="Century Gothic" w:hAnsi="Century Gothic" w:cs="Times New Roman"/>
          <w:spacing w:val="-17"/>
          <w:sz w:val="22"/>
        </w:rPr>
        <w:t xml:space="preserve"> </w:t>
      </w:r>
      <w:r w:rsidRPr="007A78DE">
        <w:rPr>
          <w:rFonts w:ascii="Century Gothic" w:hAnsi="Century Gothic" w:cs="Times New Roman"/>
          <w:sz w:val="22"/>
        </w:rPr>
        <w:t>número</w:t>
      </w:r>
      <w:r w:rsidRPr="007A78DE">
        <w:rPr>
          <w:rFonts w:ascii="Century Gothic" w:hAnsi="Century Gothic" w:cs="Times New Roman"/>
          <w:spacing w:val="-16"/>
          <w:sz w:val="22"/>
        </w:rPr>
        <w:t xml:space="preserve"> </w:t>
      </w:r>
      <w:r w:rsidRPr="007A78DE">
        <w:rPr>
          <w:rFonts w:ascii="Century Gothic" w:hAnsi="Century Gothic" w:cs="Times New Roman"/>
          <w:sz w:val="22"/>
        </w:rPr>
        <w:t>de</w:t>
      </w:r>
      <w:r w:rsidRPr="007A78DE">
        <w:rPr>
          <w:rFonts w:ascii="Century Gothic" w:hAnsi="Century Gothic" w:cs="Times New Roman"/>
          <w:spacing w:val="-17"/>
          <w:sz w:val="22"/>
        </w:rPr>
        <w:t xml:space="preserve"> </w:t>
      </w:r>
      <w:r w:rsidRPr="007A78DE">
        <w:rPr>
          <w:rFonts w:ascii="Century Gothic" w:hAnsi="Century Gothic" w:cs="Times New Roman"/>
          <w:sz w:val="22"/>
        </w:rPr>
        <w:t>éstos,</w:t>
      </w:r>
      <w:r w:rsidRPr="007A78DE">
        <w:rPr>
          <w:rFonts w:ascii="Century Gothic" w:hAnsi="Century Gothic" w:cs="Times New Roman"/>
          <w:spacing w:val="-13"/>
          <w:sz w:val="22"/>
        </w:rPr>
        <w:t xml:space="preserve"> </w:t>
      </w:r>
      <w:r w:rsidRPr="007A78DE">
        <w:rPr>
          <w:rFonts w:ascii="Century Gothic" w:hAnsi="Century Gothic" w:cs="Times New Roman"/>
          <w:sz w:val="22"/>
        </w:rPr>
        <w:t>su</w:t>
      </w:r>
      <w:r w:rsidRPr="007A78DE">
        <w:rPr>
          <w:rFonts w:ascii="Century Gothic" w:hAnsi="Century Gothic" w:cs="Times New Roman"/>
          <w:spacing w:val="-17"/>
          <w:sz w:val="22"/>
        </w:rPr>
        <w:t xml:space="preserve"> </w:t>
      </w:r>
      <w:r w:rsidRPr="007A78DE">
        <w:rPr>
          <w:rFonts w:ascii="Century Gothic" w:hAnsi="Century Gothic" w:cs="Times New Roman"/>
          <w:sz w:val="22"/>
        </w:rPr>
        <w:t>dotación</w:t>
      </w:r>
      <w:r w:rsidRPr="007A78DE">
        <w:rPr>
          <w:rFonts w:ascii="Century Gothic" w:hAnsi="Century Gothic" w:cs="Times New Roman"/>
          <w:spacing w:val="-16"/>
          <w:sz w:val="22"/>
        </w:rPr>
        <w:t xml:space="preserve"> </w:t>
      </w:r>
      <w:r w:rsidRPr="007A78DE">
        <w:rPr>
          <w:rFonts w:ascii="Century Gothic" w:hAnsi="Century Gothic" w:cs="Times New Roman"/>
          <w:sz w:val="22"/>
        </w:rPr>
        <w:t>y</w:t>
      </w:r>
      <w:r w:rsidRPr="007A78DE">
        <w:rPr>
          <w:rFonts w:ascii="Century Gothic" w:hAnsi="Century Gothic" w:cs="Times New Roman"/>
          <w:spacing w:val="-18"/>
          <w:sz w:val="22"/>
        </w:rPr>
        <w:t xml:space="preserve"> </w:t>
      </w:r>
      <w:r w:rsidRPr="007A78DE">
        <w:rPr>
          <w:rFonts w:ascii="Century Gothic" w:hAnsi="Century Gothic" w:cs="Times New Roman"/>
          <w:sz w:val="22"/>
        </w:rPr>
        <w:t>ubicación depende</w:t>
      </w:r>
      <w:r w:rsidRPr="007A78DE">
        <w:rPr>
          <w:rFonts w:ascii="Century Gothic" w:hAnsi="Century Gothic" w:cs="Times New Roman"/>
          <w:spacing w:val="14"/>
          <w:sz w:val="22"/>
        </w:rPr>
        <w:t xml:space="preserve"> </w:t>
      </w:r>
      <w:r w:rsidRPr="007A78DE">
        <w:rPr>
          <w:rFonts w:ascii="Century Gothic" w:hAnsi="Century Gothic" w:cs="Times New Roman"/>
          <w:sz w:val="22"/>
        </w:rPr>
        <w:t>de</w:t>
      </w:r>
      <w:r w:rsidRPr="007A78DE">
        <w:rPr>
          <w:rFonts w:ascii="Century Gothic" w:hAnsi="Century Gothic" w:cs="Times New Roman"/>
          <w:spacing w:val="15"/>
          <w:sz w:val="22"/>
        </w:rPr>
        <w:t xml:space="preserve"> </w:t>
      </w:r>
      <w:r w:rsidRPr="007A78DE">
        <w:rPr>
          <w:rFonts w:ascii="Century Gothic" w:hAnsi="Century Gothic" w:cs="Times New Roman"/>
          <w:sz w:val="22"/>
        </w:rPr>
        <w:t>la</w:t>
      </w:r>
      <w:r w:rsidRPr="007A78DE">
        <w:rPr>
          <w:rFonts w:ascii="Century Gothic" w:hAnsi="Century Gothic" w:cs="Times New Roman"/>
          <w:spacing w:val="15"/>
          <w:sz w:val="22"/>
        </w:rPr>
        <w:t xml:space="preserve"> </w:t>
      </w:r>
      <w:r w:rsidRPr="007A78DE">
        <w:rPr>
          <w:rFonts w:ascii="Century Gothic" w:hAnsi="Century Gothic" w:cs="Times New Roman"/>
          <w:sz w:val="22"/>
        </w:rPr>
        <w:t>magnitud</w:t>
      </w:r>
      <w:r w:rsidRPr="007A78DE">
        <w:rPr>
          <w:rFonts w:ascii="Century Gothic" w:hAnsi="Century Gothic" w:cs="Times New Roman"/>
          <w:spacing w:val="15"/>
          <w:sz w:val="22"/>
        </w:rPr>
        <w:t xml:space="preserve"> </w:t>
      </w:r>
      <w:r w:rsidRPr="007A78DE">
        <w:rPr>
          <w:rFonts w:ascii="Century Gothic" w:hAnsi="Century Gothic" w:cs="Times New Roman"/>
          <w:sz w:val="22"/>
        </w:rPr>
        <w:t>y</w:t>
      </w:r>
      <w:r w:rsidRPr="007A78DE">
        <w:rPr>
          <w:rFonts w:ascii="Century Gothic" w:hAnsi="Century Gothic" w:cs="Times New Roman"/>
          <w:spacing w:val="14"/>
          <w:sz w:val="22"/>
        </w:rPr>
        <w:t xml:space="preserve"> </w:t>
      </w:r>
      <w:r w:rsidRPr="007A78DE">
        <w:rPr>
          <w:rFonts w:ascii="Century Gothic" w:hAnsi="Century Gothic" w:cs="Times New Roman"/>
          <w:sz w:val="22"/>
        </w:rPr>
        <w:t>características</w:t>
      </w:r>
      <w:r w:rsidRPr="007A78DE">
        <w:rPr>
          <w:rFonts w:ascii="Century Gothic" w:hAnsi="Century Gothic" w:cs="Times New Roman"/>
          <w:spacing w:val="16"/>
          <w:sz w:val="22"/>
        </w:rPr>
        <w:t xml:space="preserve"> </w:t>
      </w:r>
      <w:r w:rsidRPr="007A78DE">
        <w:rPr>
          <w:rFonts w:ascii="Century Gothic" w:hAnsi="Century Gothic" w:cs="Times New Roman"/>
          <w:sz w:val="22"/>
        </w:rPr>
        <w:t>de</w:t>
      </w:r>
      <w:r w:rsidRPr="007A78DE">
        <w:rPr>
          <w:rFonts w:ascii="Century Gothic" w:hAnsi="Century Gothic" w:cs="Times New Roman"/>
          <w:spacing w:val="15"/>
          <w:sz w:val="22"/>
        </w:rPr>
        <w:t xml:space="preserve"> </w:t>
      </w:r>
      <w:r w:rsidRPr="007A78DE">
        <w:rPr>
          <w:rFonts w:ascii="Century Gothic" w:hAnsi="Century Gothic" w:cs="Times New Roman"/>
          <w:sz w:val="22"/>
        </w:rPr>
        <w:t>cada</w:t>
      </w:r>
      <w:r w:rsidRPr="007A78DE">
        <w:rPr>
          <w:rFonts w:ascii="Century Gothic" w:hAnsi="Century Gothic" w:cs="Times New Roman"/>
          <w:spacing w:val="15"/>
          <w:sz w:val="22"/>
        </w:rPr>
        <w:t xml:space="preserve"> </w:t>
      </w:r>
      <w:r w:rsidRPr="007A78DE">
        <w:rPr>
          <w:rFonts w:ascii="Century Gothic" w:hAnsi="Century Gothic" w:cs="Times New Roman"/>
          <w:sz w:val="22"/>
        </w:rPr>
        <w:t>tipo</w:t>
      </w:r>
      <w:r w:rsidRPr="007A78DE">
        <w:rPr>
          <w:rFonts w:ascii="Century Gothic" w:hAnsi="Century Gothic" w:cs="Times New Roman"/>
          <w:spacing w:val="15"/>
          <w:sz w:val="22"/>
        </w:rPr>
        <w:t xml:space="preserve"> </w:t>
      </w:r>
      <w:r w:rsidRPr="007A78DE">
        <w:rPr>
          <w:rFonts w:ascii="Century Gothic" w:hAnsi="Century Gothic" w:cs="Times New Roman"/>
          <w:sz w:val="22"/>
        </w:rPr>
        <w:t>de</w:t>
      </w:r>
      <w:r w:rsidRPr="007A78DE">
        <w:rPr>
          <w:rFonts w:ascii="Century Gothic" w:hAnsi="Century Gothic" w:cs="Times New Roman"/>
          <w:spacing w:val="15"/>
          <w:sz w:val="22"/>
        </w:rPr>
        <w:t xml:space="preserve"> </w:t>
      </w:r>
      <w:r w:rsidRPr="007A78DE">
        <w:rPr>
          <w:rFonts w:ascii="Century Gothic" w:hAnsi="Century Gothic" w:cs="Times New Roman"/>
          <w:sz w:val="22"/>
        </w:rPr>
        <w:t>desastre,</w:t>
      </w:r>
      <w:r w:rsidRPr="007A78DE">
        <w:rPr>
          <w:rFonts w:ascii="Century Gothic" w:hAnsi="Century Gothic" w:cs="Times New Roman"/>
          <w:spacing w:val="18"/>
          <w:sz w:val="22"/>
        </w:rPr>
        <w:t xml:space="preserve"> </w:t>
      </w:r>
      <w:r w:rsidRPr="007A78DE">
        <w:rPr>
          <w:rFonts w:ascii="Century Gothic" w:hAnsi="Century Gothic" w:cs="Times New Roman"/>
          <w:sz w:val="22"/>
        </w:rPr>
        <w:t>lo</w:t>
      </w:r>
      <w:r w:rsidRPr="007A78DE">
        <w:rPr>
          <w:rFonts w:ascii="Century Gothic" w:hAnsi="Century Gothic" w:cs="Times New Roman"/>
          <w:spacing w:val="15"/>
          <w:sz w:val="22"/>
        </w:rPr>
        <w:t xml:space="preserve"> </w:t>
      </w:r>
      <w:r w:rsidRPr="007A78DE">
        <w:rPr>
          <w:rFonts w:ascii="Century Gothic" w:hAnsi="Century Gothic" w:cs="Times New Roman"/>
          <w:sz w:val="22"/>
        </w:rPr>
        <w:t>cual</w:t>
      </w:r>
      <w:r w:rsidR="00C504B2" w:rsidRPr="007A78DE">
        <w:rPr>
          <w:rFonts w:ascii="Century Gothic" w:hAnsi="Century Gothic" w:cs="Times New Roman"/>
          <w:sz w:val="22"/>
        </w:rPr>
        <w:t xml:space="preserve"> </w:t>
      </w:r>
      <w:r w:rsidRPr="007A78DE">
        <w:rPr>
          <w:rFonts w:ascii="Century Gothic" w:hAnsi="Century Gothic" w:cs="Times New Roman"/>
          <w:sz w:val="22"/>
        </w:rPr>
        <w:t>debe</w:t>
      </w:r>
      <w:r w:rsidRPr="007A78DE">
        <w:rPr>
          <w:rFonts w:ascii="Century Gothic" w:hAnsi="Century Gothic" w:cs="Times New Roman"/>
          <w:spacing w:val="-13"/>
          <w:sz w:val="22"/>
        </w:rPr>
        <w:t xml:space="preserve"> </w:t>
      </w:r>
      <w:r w:rsidRPr="007A78DE">
        <w:rPr>
          <w:rFonts w:ascii="Century Gothic" w:hAnsi="Century Gothic" w:cs="Times New Roman"/>
          <w:sz w:val="22"/>
        </w:rPr>
        <w:t>ser</w:t>
      </w:r>
      <w:r w:rsidRPr="007A78DE">
        <w:rPr>
          <w:rFonts w:ascii="Century Gothic" w:hAnsi="Century Gothic" w:cs="Times New Roman"/>
          <w:spacing w:val="-11"/>
          <w:sz w:val="22"/>
        </w:rPr>
        <w:t xml:space="preserve"> </w:t>
      </w:r>
      <w:r w:rsidRPr="007A78DE">
        <w:rPr>
          <w:rFonts w:ascii="Century Gothic" w:hAnsi="Century Gothic" w:cs="Times New Roman"/>
          <w:sz w:val="22"/>
        </w:rPr>
        <w:t>establecido</w:t>
      </w:r>
      <w:r w:rsidRPr="007A78DE">
        <w:rPr>
          <w:rFonts w:ascii="Century Gothic" w:hAnsi="Century Gothic" w:cs="Times New Roman"/>
          <w:spacing w:val="-13"/>
          <w:sz w:val="22"/>
        </w:rPr>
        <w:t xml:space="preserve"> </w:t>
      </w:r>
      <w:r w:rsidRPr="007A78DE">
        <w:rPr>
          <w:rFonts w:ascii="Century Gothic" w:hAnsi="Century Gothic" w:cs="Times New Roman"/>
          <w:sz w:val="22"/>
        </w:rPr>
        <w:t>por</w:t>
      </w:r>
      <w:r w:rsidRPr="007A78DE">
        <w:rPr>
          <w:rFonts w:ascii="Century Gothic" w:hAnsi="Century Gothic" w:cs="Times New Roman"/>
          <w:spacing w:val="-11"/>
          <w:sz w:val="22"/>
        </w:rPr>
        <w:t xml:space="preserve"> </w:t>
      </w:r>
      <w:r w:rsidRPr="007A78DE">
        <w:rPr>
          <w:rFonts w:ascii="Century Gothic" w:hAnsi="Century Gothic" w:cs="Times New Roman"/>
          <w:sz w:val="22"/>
        </w:rPr>
        <w:t>el</w:t>
      </w:r>
      <w:r w:rsidRPr="007A78DE">
        <w:rPr>
          <w:rFonts w:ascii="Century Gothic" w:hAnsi="Century Gothic" w:cs="Times New Roman"/>
          <w:spacing w:val="-12"/>
          <w:sz w:val="22"/>
        </w:rPr>
        <w:t xml:space="preserve"> </w:t>
      </w:r>
      <w:r w:rsidRPr="007A78DE">
        <w:rPr>
          <w:rFonts w:ascii="Century Gothic" w:hAnsi="Century Gothic" w:cs="Times New Roman"/>
          <w:sz w:val="22"/>
        </w:rPr>
        <w:t>Puesto</w:t>
      </w:r>
      <w:r w:rsidRPr="007A78DE">
        <w:rPr>
          <w:rFonts w:ascii="Century Gothic" w:hAnsi="Century Gothic" w:cs="Times New Roman"/>
          <w:spacing w:val="-13"/>
          <w:sz w:val="22"/>
        </w:rPr>
        <w:t xml:space="preserve"> </w:t>
      </w:r>
      <w:r w:rsidRPr="007A78DE">
        <w:rPr>
          <w:rFonts w:ascii="Century Gothic" w:hAnsi="Century Gothic" w:cs="Times New Roman"/>
          <w:sz w:val="22"/>
        </w:rPr>
        <w:t>de</w:t>
      </w:r>
      <w:r w:rsidRPr="007A78DE">
        <w:rPr>
          <w:rFonts w:ascii="Century Gothic" w:hAnsi="Century Gothic" w:cs="Times New Roman"/>
          <w:spacing w:val="-11"/>
          <w:sz w:val="22"/>
        </w:rPr>
        <w:t xml:space="preserve"> </w:t>
      </w:r>
      <w:r w:rsidRPr="007A78DE">
        <w:rPr>
          <w:rFonts w:ascii="Century Gothic" w:hAnsi="Century Gothic" w:cs="Times New Roman"/>
          <w:sz w:val="22"/>
        </w:rPr>
        <w:t>Mando</w:t>
      </w:r>
      <w:r w:rsidRPr="007A78DE">
        <w:rPr>
          <w:rFonts w:ascii="Century Gothic" w:hAnsi="Century Gothic" w:cs="Times New Roman"/>
          <w:spacing w:val="-13"/>
          <w:sz w:val="22"/>
        </w:rPr>
        <w:t xml:space="preserve"> </w:t>
      </w:r>
      <w:r w:rsidRPr="007A78DE">
        <w:rPr>
          <w:rFonts w:ascii="Century Gothic" w:hAnsi="Century Gothic" w:cs="Times New Roman"/>
          <w:sz w:val="22"/>
        </w:rPr>
        <w:t>Unificado</w:t>
      </w:r>
      <w:r w:rsidRPr="007A78DE">
        <w:rPr>
          <w:rFonts w:ascii="Century Gothic" w:hAnsi="Century Gothic" w:cs="Times New Roman"/>
          <w:spacing w:val="-13"/>
          <w:sz w:val="22"/>
        </w:rPr>
        <w:t xml:space="preserve"> </w:t>
      </w:r>
      <w:r w:rsidRPr="007A78DE">
        <w:rPr>
          <w:rFonts w:ascii="Century Gothic" w:hAnsi="Century Gothic" w:cs="Times New Roman"/>
          <w:sz w:val="22"/>
        </w:rPr>
        <w:t>(PMU),</w:t>
      </w:r>
      <w:r w:rsidRPr="007A78DE">
        <w:rPr>
          <w:rFonts w:ascii="Century Gothic" w:hAnsi="Century Gothic" w:cs="Times New Roman"/>
          <w:spacing w:val="-10"/>
          <w:sz w:val="22"/>
        </w:rPr>
        <w:t xml:space="preserve"> </w:t>
      </w:r>
      <w:r w:rsidRPr="007A78DE">
        <w:rPr>
          <w:rFonts w:ascii="Century Gothic" w:hAnsi="Century Gothic" w:cs="Times New Roman"/>
          <w:sz w:val="22"/>
        </w:rPr>
        <w:t>que</w:t>
      </w:r>
      <w:r w:rsidRPr="007A78DE">
        <w:rPr>
          <w:rFonts w:ascii="Century Gothic" w:hAnsi="Century Gothic" w:cs="Times New Roman"/>
          <w:spacing w:val="-13"/>
          <w:sz w:val="22"/>
        </w:rPr>
        <w:t xml:space="preserve"> </w:t>
      </w:r>
      <w:r w:rsidRPr="007A78DE">
        <w:rPr>
          <w:rFonts w:ascii="Century Gothic" w:hAnsi="Century Gothic" w:cs="Times New Roman"/>
          <w:sz w:val="22"/>
        </w:rPr>
        <w:t>es</w:t>
      </w:r>
      <w:r w:rsidRPr="007A78DE">
        <w:rPr>
          <w:rFonts w:ascii="Century Gothic" w:hAnsi="Century Gothic" w:cs="Times New Roman"/>
          <w:spacing w:val="-11"/>
          <w:sz w:val="22"/>
        </w:rPr>
        <w:t xml:space="preserve"> </w:t>
      </w:r>
      <w:r w:rsidRPr="007A78DE">
        <w:rPr>
          <w:rFonts w:ascii="Century Gothic" w:hAnsi="Century Gothic" w:cs="Times New Roman"/>
          <w:sz w:val="22"/>
        </w:rPr>
        <w:t>el</w:t>
      </w:r>
      <w:r w:rsidRPr="007A78DE">
        <w:rPr>
          <w:rFonts w:ascii="Century Gothic" w:hAnsi="Century Gothic" w:cs="Times New Roman"/>
          <w:spacing w:val="-12"/>
          <w:sz w:val="22"/>
        </w:rPr>
        <w:t xml:space="preserve"> </w:t>
      </w:r>
      <w:r w:rsidRPr="007A78DE">
        <w:rPr>
          <w:rFonts w:ascii="Century Gothic" w:hAnsi="Century Gothic" w:cs="Times New Roman"/>
          <w:sz w:val="22"/>
        </w:rPr>
        <w:t>otro elemento del área de intervención</w:t>
      </w:r>
      <w:r w:rsidRPr="007A78DE">
        <w:rPr>
          <w:rFonts w:ascii="Century Gothic" w:hAnsi="Century Gothic" w:cs="Times New Roman"/>
          <w:spacing w:val="-7"/>
          <w:sz w:val="22"/>
        </w:rPr>
        <w:t xml:space="preserve"> </w:t>
      </w:r>
      <w:r w:rsidRPr="007A78DE">
        <w:rPr>
          <w:rFonts w:ascii="Century Gothic" w:hAnsi="Century Gothic" w:cs="Times New Roman"/>
          <w:sz w:val="22"/>
        </w:rPr>
        <w:t>táctica.</w:t>
      </w:r>
    </w:p>
    <w:p w14:paraId="48624DFC" w14:textId="43D7C7F1" w:rsidR="008115D5" w:rsidRDefault="008115D5" w:rsidP="00923EB9">
      <w:pPr>
        <w:pStyle w:val="Textoindependiente"/>
        <w:tabs>
          <w:tab w:val="left" w:pos="567"/>
        </w:tabs>
        <w:ind w:left="426" w:right="49"/>
        <w:rPr>
          <w:rFonts w:ascii="Century Gothic" w:hAnsi="Century Gothic" w:cs="Times New Roman"/>
          <w:sz w:val="22"/>
          <w:szCs w:val="22"/>
        </w:rPr>
      </w:pPr>
      <w:r w:rsidRPr="007A78DE">
        <w:rPr>
          <w:rFonts w:ascii="Century Gothic" w:hAnsi="Century Gothic" w:cs="Times New Roman"/>
          <w:sz w:val="22"/>
          <w:szCs w:val="22"/>
        </w:rPr>
        <w:t>En ciertos casos la distribución locativa y organización del MEC puede requerir de las siguientes unidades:</w:t>
      </w:r>
    </w:p>
    <w:p w14:paraId="481E3128" w14:textId="77777777" w:rsidR="002A4CAE" w:rsidRPr="007A78DE" w:rsidRDefault="002A4CAE" w:rsidP="002A4CAE">
      <w:pPr>
        <w:pStyle w:val="Textoindependiente"/>
        <w:tabs>
          <w:tab w:val="left" w:pos="567"/>
        </w:tabs>
        <w:ind w:right="49"/>
        <w:rPr>
          <w:rFonts w:ascii="Century Gothic" w:hAnsi="Century Gothic" w:cs="Times New Roman"/>
          <w:sz w:val="22"/>
          <w:szCs w:val="22"/>
        </w:rPr>
      </w:pPr>
    </w:p>
    <w:p w14:paraId="7E5693AF" w14:textId="77777777" w:rsidR="008115D5" w:rsidRPr="007A78DE" w:rsidRDefault="008115D5" w:rsidP="00A7038A">
      <w:pPr>
        <w:pStyle w:val="Prrafodelista"/>
        <w:numPr>
          <w:ilvl w:val="3"/>
          <w:numId w:val="57"/>
        </w:numPr>
        <w:tabs>
          <w:tab w:val="left" w:pos="567"/>
        </w:tabs>
        <w:ind w:left="426" w:right="49" w:hanging="361"/>
        <w:contextualSpacing w:val="0"/>
        <w:rPr>
          <w:rFonts w:ascii="Century Gothic" w:hAnsi="Century Gothic" w:cs="Times New Roman"/>
          <w:sz w:val="22"/>
        </w:rPr>
      </w:pPr>
      <w:r w:rsidRPr="007A78DE">
        <w:rPr>
          <w:rFonts w:ascii="Century Gothic" w:hAnsi="Century Gothic" w:cs="Times New Roman"/>
          <w:b/>
          <w:i/>
          <w:sz w:val="22"/>
        </w:rPr>
        <w:t xml:space="preserve">Área de recepción de heridos: </w:t>
      </w:r>
      <w:r w:rsidRPr="007A78DE">
        <w:rPr>
          <w:rFonts w:ascii="Century Gothic" w:hAnsi="Century Gothic" w:cs="Times New Roman"/>
          <w:sz w:val="22"/>
        </w:rPr>
        <w:t>es el lugar donde ingresan las víctimas a través de los diferentes medios de transporte, por lo que debe contar con</w:t>
      </w:r>
      <w:r w:rsidRPr="007A78DE">
        <w:rPr>
          <w:rFonts w:ascii="Century Gothic" w:hAnsi="Century Gothic" w:cs="Times New Roman"/>
          <w:spacing w:val="-36"/>
          <w:sz w:val="22"/>
        </w:rPr>
        <w:t xml:space="preserve"> </w:t>
      </w:r>
      <w:r w:rsidRPr="007A78DE">
        <w:rPr>
          <w:rFonts w:ascii="Century Gothic" w:hAnsi="Century Gothic" w:cs="Times New Roman"/>
          <w:sz w:val="22"/>
        </w:rPr>
        <w:t>el suficiente espacio para el acceso de los vehículos, según el número esperado de personas para atender. Se subdivide</w:t>
      </w:r>
      <w:r w:rsidRPr="007A78DE">
        <w:rPr>
          <w:rFonts w:ascii="Century Gothic" w:hAnsi="Century Gothic" w:cs="Times New Roman"/>
          <w:spacing w:val="-7"/>
          <w:sz w:val="22"/>
        </w:rPr>
        <w:t xml:space="preserve"> </w:t>
      </w:r>
      <w:r w:rsidRPr="007A78DE">
        <w:rPr>
          <w:rFonts w:ascii="Century Gothic" w:hAnsi="Century Gothic" w:cs="Times New Roman"/>
          <w:sz w:val="22"/>
        </w:rPr>
        <w:t>en:</w:t>
      </w:r>
    </w:p>
    <w:p w14:paraId="5A6CAA4B" w14:textId="77777777" w:rsidR="008115D5" w:rsidRPr="007A78DE" w:rsidRDefault="008115D5" w:rsidP="00A7038A">
      <w:pPr>
        <w:pStyle w:val="Prrafodelista"/>
        <w:numPr>
          <w:ilvl w:val="3"/>
          <w:numId w:val="57"/>
        </w:numPr>
        <w:tabs>
          <w:tab w:val="left" w:pos="567"/>
        </w:tabs>
        <w:ind w:left="426" w:right="49" w:hanging="361"/>
        <w:contextualSpacing w:val="0"/>
        <w:rPr>
          <w:rFonts w:ascii="Century Gothic" w:hAnsi="Century Gothic" w:cs="Times New Roman"/>
          <w:sz w:val="22"/>
        </w:rPr>
      </w:pPr>
      <w:r w:rsidRPr="007A78DE">
        <w:rPr>
          <w:rFonts w:ascii="Century Gothic" w:hAnsi="Century Gothic" w:cs="Times New Roman"/>
          <w:b/>
          <w:i/>
          <w:sz w:val="22"/>
        </w:rPr>
        <w:t xml:space="preserve">Unidad de información y control: </w:t>
      </w:r>
      <w:r w:rsidRPr="007A78DE">
        <w:rPr>
          <w:rFonts w:ascii="Century Gothic" w:hAnsi="Century Gothic" w:cs="Times New Roman"/>
          <w:sz w:val="22"/>
        </w:rPr>
        <w:t>su objetivo es informar al usuario y</w:t>
      </w:r>
      <w:r w:rsidRPr="007A78DE">
        <w:rPr>
          <w:rFonts w:ascii="Century Gothic" w:hAnsi="Century Gothic" w:cs="Times New Roman"/>
          <w:spacing w:val="-34"/>
          <w:sz w:val="22"/>
        </w:rPr>
        <w:t xml:space="preserve"> </w:t>
      </w:r>
      <w:r w:rsidRPr="007A78DE">
        <w:rPr>
          <w:rFonts w:ascii="Century Gothic" w:hAnsi="Century Gothic" w:cs="Times New Roman"/>
          <w:sz w:val="22"/>
        </w:rPr>
        <w:t xml:space="preserve">al personal acerca de los servicios disponibles y controlar la entrada de </w:t>
      </w:r>
      <w:r w:rsidRPr="007A78DE">
        <w:rPr>
          <w:rFonts w:ascii="Century Gothic" w:hAnsi="Century Gothic" w:cs="Times New Roman"/>
          <w:sz w:val="22"/>
        </w:rPr>
        <w:lastRenderedPageBreak/>
        <w:t>personas.</w:t>
      </w:r>
    </w:p>
    <w:p w14:paraId="15CDD3B1" w14:textId="77777777" w:rsidR="008115D5" w:rsidRPr="007A78DE" w:rsidRDefault="008115D5" w:rsidP="00A7038A">
      <w:pPr>
        <w:pStyle w:val="Prrafodelista"/>
        <w:numPr>
          <w:ilvl w:val="3"/>
          <w:numId w:val="57"/>
        </w:numPr>
        <w:tabs>
          <w:tab w:val="left" w:pos="567"/>
        </w:tabs>
        <w:ind w:left="426" w:right="49" w:hanging="361"/>
        <w:contextualSpacing w:val="0"/>
        <w:rPr>
          <w:rFonts w:ascii="Century Gothic" w:hAnsi="Century Gothic" w:cs="Times New Roman"/>
          <w:sz w:val="22"/>
        </w:rPr>
      </w:pPr>
      <w:r w:rsidRPr="007A78DE">
        <w:rPr>
          <w:rFonts w:ascii="Century Gothic" w:hAnsi="Century Gothic" w:cs="Times New Roman"/>
          <w:b/>
          <w:i/>
          <w:sz w:val="22"/>
        </w:rPr>
        <w:t xml:space="preserve">Unidad para el TRIAGE: </w:t>
      </w:r>
      <w:r w:rsidRPr="007A78DE">
        <w:rPr>
          <w:rFonts w:ascii="Century Gothic" w:hAnsi="Century Gothic" w:cs="Times New Roman"/>
          <w:sz w:val="22"/>
        </w:rPr>
        <w:t>es el sitio donde se registra el número de lesionados que demandan servicios asistenciales y en el cual el</w:t>
      </w:r>
      <w:r w:rsidRPr="007A78DE">
        <w:rPr>
          <w:rFonts w:ascii="Century Gothic" w:hAnsi="Century Gothic" w:cs="Times New Roman"/>
          <w:spacing w:val="-33"/>
          <w:sz w:val="22"/>
        </w:rPr>
        <w:t xml:space="preserve"> </w:t>
      </w:r>
      <w:r w:rsidRPr="007A78DE">
        <w:rPr>
          <w:rFonts w:ascii="Century Gothic" w:hAnsi="Century Gothic" w:cs="Times New Roman"/>
          <w:sz w:val="22"/>
        </w:rPr>
        <w:t>personal médico categoriza y prioriza la atención de los</w:t>
      </w:r>
      <w:r w:rsidRPr="007A78DE">
        <w:rPr>
          <w:rFonts w:ascii="Century Gothic" w:hAnsi="Century Gothic" w:cs="Times New Roman"/>
          <w:spacing w:val="-13"/>
          <w:sz w:val="22"/>
        </w:rPr>
        <w:t xml:space="preserve"> </w:t>
      </w:r>
      <w:r w:rsidRPr="007A78DE">
        <w:rPr>
          <w:rFonts w:ascii="Century Gothic" w:hAnsi="Century Gothic" w:cs="Times New Roman"/>
          <w:sz w:val="22"/>
        </w:rPr>
        <w:t>pacientes.</w:t>
      </w:r>
    </w:p>
    <w:p w14:paraId="143EFBFA" w14:textId="77777777" w:rsidR="008115D5" w:rsidRPr="007A78DE" w:rsidRDefault="008115D5" w:rsidP="00A7038A">
      <w:pPr>
        <w:pStyle w:val="Prrafodelista"/>
        <w:numPr>
          <w:ilvl w:val="3"/>
          <w:numId w:val="57"/>
        </w:numPr>
        <w:tabs>
          <w:tab w:val="left" w:pos="567"/>
        </w:tabs>
        <w:ind w:left="426" w:right="49" w:hanging="361"/>
        <w:contextualSpacing w:val="0"/>
        <w:rPr>
          <w:rFonts w:ascii="Century Gothic" w:hAnsi="Century Gothic" w:cs="Times New Roman"/>
          <w:sz w:val="22"/>
        </w:rPr>
      </w:pPr>
      <w:r w:rsidRPr="007A78DE">
        <w:rPr>
          <w:rFonts w:ascii="Century Gothic" w:hAnsi="Century Gothic" w:cs="Times New Roman"/>
          <w:b/>
          <w:i/>
          <w:sz w:val="22"/>
        </w:rPr>
        <w:t xml:space="preserve">Área de atención médica: </w:t>
      </w:r>
      <w:r w:rsidRPr="007A78DE">
        <w:rPr>
          <w:rFonts w:ascii="Century Gothic" w:hAnsi="Century Gothic" w:cs="Times New Roman"/>
          <w:sz w:val="22"/>
        </w:rPr>
        <w:t>es el lugar donde se realizan los</w:t>
      </w:r>
      <w:r w:rsidRPr="007A78DE">
        <w:rPr>
          <w:rFonts w:ascii="Century Gothic" w:hAnsi="Century Gothic" w:cs="Times New Roman"/>
          <w:spacing w:val="-39"/>
          <w:sz w:val="22"/>
        </w:rPr>
        <w:t xml:space="preserve"> </w:t>
      </w:r>
      <w:r w:rsidRPr="007A78DE">
        <w:rPr>
          <w:rFonts w:ascii="Century Gothic" w:hAnsi="Century Gothic" w:cs="Times New Roman"/>
          <w:sz w:val="22"/>
        </w:rPr>
        <w:t>procedimientos necesarios para mantener o mejorar las condiciones de salud de las víctimas provenientes del área crítica (puestos de avanzada). Se subdivide en las áreas: roja, amarilla, negra y verde, según los criterios de clasificación por colores vigentes en el</w:t>
      </w:r>
      <w:r w:rsidRPr="007A78DE">
        <w:rPr>
          <w:rFonts w:ascii="Century Gothic" w:hAnsi="Century Gothic" w:cs="Times New Roman"/>
          <w:spacing w:val="4"/>
          <w:sz w:val="22"/>
        </w:rPr>
        <w:t xml:space="preserve"> </w:t>
      </w:r>
      <w:r w:rsidRPr="007A78DE">
        <w:rPr>
          <w:rFonts w:ascii="Century Gothic" w:hAnsi="Century Gothic" w:cs="Times New Roman"/>
          <w:sz w:val="22"/>
        </w:rPr>
        <w:t>país.</w:t>
      </w:r>
    </w:p>
    <w:p w14:paraId="4F557505" w14:textId="77777777" w:rsidR="008115D5" w:rsidRPr="007A78DE" w:rsidRDefault="008115D5" w:rsidP="00A7038A">
      <w:pPr>
        <w:pStyle w:val="Prrafodelista"/>
        <w:numPr>
          <w:ilvl w:val="3"/>
          <w:numId w:val="57"/>
        </w:numPr>
        <w:tabs>
          <w:tab w:val="left" w:pos="567"/>
        </w:tabs>
        <w:ind w:left="426" w:right="49" w:hanging="361"/>
        <w:contextualSpacing w:val="0"/>
        <w:rPr>
          <w:rFonts w:ascii="Century Gothic" w:hAnsi="Century Gothic" w:cs="Times New Roman"/>
          <w:sz w:val="22"/>
        </w:rPr>
      </w:pPr>
      <w:r w:rsidRPr="007A78DE">
        <w:rPr>
          <w:rFonts w:ascii="Century Gothic" w:hAnsi="Century Gothic" w:cs="Times New Roman"/>
          <w:b/>
          <w:i/>
          <w:sz w:val="22"/>
        </w:rPr>
        <w:t xml:space="preserve">Morgue provisional: </w:t>
      </w:r>
      <w:r w:rsidRPr="007A78DE">
        <w:rPr>
          <w:rFonts w:ascii="Century Gothic" w:hAnsi="Century Gothic" w:cs="Times New Roman"/>
          <w:sz w:val="22"/>
        </w:rPr>
        <w:t>o área blanca.</w:t>
      </w:r>
    </w:p>
    <w:p w14:paraId="1C771A6F" w14:textId="77777777" w:rsidR="008115D5" w:rsidRPr="007A78DE" w:rsidRDefault="008115D5" w:rsidP="00A7038A">
      <w:pPr>
        <w:pStyle w:val="Prrafodelista"/>
        <w:numPr>
          <w:ilvl w:val="3"/>
          <w:numId w:val="57"/>
        </w:numPr>
        <w:tabs>
          <w:tab w:val="left" w:pos="567"/>
        </w:tabs>
        <w:ind w:left="426" w:right="49" w:hanging="361"/>
        <w:contextualSpacing w:val="0"/>
        <w:rPr>
          <w:rFonts w:ascii="Century Gothic" w:hAnsi="Century Gothic" w:cs="Times New Roman"/>
          <w:sz w:val="22"/>
        </w:rPr>
      </w:pPr>
      <w:r w:rsidRPr="007A78DE">
        <w:rPr>
          <w:rFonts w:ascii="Century Gothic" w:hAnsi="Century Gothic" w:cs="Times New Roman"/>
          <w:b/>
          <w:i/>
          <w:sz w:val="22"/>
        </w:rPr>
        <w:t xml:space="preserve">Área logística: </w:t>
      </w:r>
      <w:r w:rsidRPr="007A78DE">
        <w:rPr>
          <w:rFonts w:ascii="Century Gothic" w:hAnsi="Century Gothic" w:cs="Times New Roman"/>
          <w:sz w:val="22"/>
        </w:rPr>
        <w:t>es el sitio para reserva de los materiales disponibles para</w:t>
      </w:r>
      <w:r w:rsidRPr="007A78DE">
        <w:rPr>
          <w:rFonts w:ascii="Century Gothic" w:hAnsi="Century Gothic" w:cs="Times New Roman"/>
          <w:spacing w:val="-37"/>
          <w:sz w:val="22"/>
        </w:rPr>
        <w:t xml:space="preserve"> </w:t>
      </w:r>
      <w:r w:rsidRPr="007A78DE">
        <w:rPr>
          <w:rFonts w:ascii="Century Gothic" w:hAnsi="Century Gothic" w:cs="Times New Roman"/>
          <w:sz w:val="22"/>
        </w:rPr>
        <w:t>el funcionamiento del MEC, como son los equipos e insumos médicos, así como los suministros para la</w:t>
      </w:r>
      <w:r w:rsidRPr="007A78DE">
        <w:rPr>
          <w:rFonts w:ascii="Century Gothic" w:hAnsi="Century Gothic" w:cs="Times New Roman"/>
          <w:spacing w:val="-3"/>
          <w:sz w:val="22"/>
        </w:rPr>
        <w:t xml:space="preserve"> </w:t>
      </w:r>
      <w:r w:rsidRPr="007A78DE">
        <w:rPr>
          <w:rFonts w:ascii="Century Gothic" w:hAnsi="Century Gothic" w:cs="Times New Roman"/>
          <w:sz w:val="22"/>
        </w:rPr>
        <w:t>alimentación.</w:t>
      </w:r>
    </w:p>
    <w:p w14:paraId="203DD118" w14:textId="77777777" w:rsidR="008115D5" w:rsidRPr="007A78DE" w:rsidRDefault="008115D5" w:rsidP="00A7038A">
      <w:pPr>
        <w:pStyle w:val="Prrafodelista"/>
        <w:numPr>
          <w:ilvl w:val="3"/>
          <w:numId w:val="57"/>
        </w:numPr>
        <w:tabs>
          <w:tab w:val="left" w:pos="567"/>
        </w:tabs>
        <w:ind w:left="426" w:right="49" w:hanging="361"/>
        <w:contextualSpacing w:val="0"/>
        <w:rPr>
          <w:rFonts w:ascii="Century Gothic" w:hAnsi="Century Gothic" w:cs="Times New Roman"/>
          <w:sz w:val="22"/>
        </w:rPr>
      </w:pPr>
      <w:r w:rsidRPr="007A78DE">
        <w:rPr>
          <w:rFonts w:ascii="Century Gothic" w:hAnsi="Century Gothic" w:cs="Times New Roman"/>
          <w:b/>
          <w:i/>
          <w:sz w:val="22"/>
        </w:rPr>
        <w:t xml:space="preserve">Área de transporte: </w:t>
      </w:r>
      <w:r w:rsidRPr="007A78DE">
        <w:rPr>
          <w:rFonts w:ascii="Century Gothic" w:hAnsi="Century Gothic" w:cs="Times New Roman"/>
          <w:sz w:val="22"/>
        </w:rPr>
        <w:t>es el lugar donde se ubican los recursos</w:t>
      </w:r>
      <w:r w:rsidRPr="007A78DE">
        <w:rPr>
          <w:rFonts w:ascii="Century Gothic" w:hAnsi="Century Gothic" w:cs="Times New Roman"/>
          <w:spacing w:val="-34"/>
          <w:sz w:val="22"/>
        </w:rPr>
        <w:t xml:space="preserve"> </w:t>
      </w:r>
      <w:r w:rsidRPr="007A78DE">
        <w:rPr>
          <w:rFonts w:ascii="Century Gothic" w:hAnsi="Century Gothic" w:cs="Times New Roman"/>
          <w:sz w:val="22"/>
        </w:rPr>
        <w:t>disponibles para la movilización de los pacientes hacia el tercer eslabón de la cadena de socorro (remisión</w:t>
      </w:r>
      <w:r w:rsidRPr="007A78DE">
        <w:rPr>
          <w:rFonts w:ascii="Century Gothic" w:hAnsi="Century Gothic" w:cs="Times New Roman"/>
          <w:spacing w:val="-4"/>
          <w:sz w:val="22"/>
        </w:rPr>
        <w:t xml:space="preserve"> </w:t>
      </w:r>
      <w:r w:rsidRPr="007A78DE">
        <w:rPr>
          <w:rFonts w:ascii="Century Gothic" w:hAnsi="Century Gothic" w:cs="Times New Roman"/>
          <w:sz w:val="22"/>
        </w:rPr>
        <w:t>hospitalaria).</w:t>
      </w:r>
    </w:p>
    <w:p w14:paraId="7E8B451B" w14:textId="77777777" w:rsidR="008115D5" w:rsidRPr="007A78DE" w:rsidRDefault="008115D5" w:rsidP="00A7038A">
      <w:pPr>
        <w:pStyle w:val="Prrafodelista"/>
        <w:numPr>
          <w:ilvl w:val="3"/>
          <w:numId w:val="57"/>
        </w:numPr>
        <w:tabs>
          <w:tab w:val="left" w:pos="567"/>
        </w:tabs>
        <w:ind w:left="426" w:right="49" w:hanging="361"/>
        <w:contextualSpacing w:val="0"/>
        <w:rPr>
          <w:rFonts w:ascii="Century Gothic" w:hAnsi="Century Gothic" w:cs="Times New Roman"/>
          <w:sz w:val="22"/>
        </w:rPr>
      </w:pPr>
      <w:r w:rsidRPr="007A78DE">
        <w:rPr>
          <w:rFonts w:ascii="Century Gothic" w:hAnsi="Century Gothic" w:cs="Times New Roman"/>
          <w:b/>
          <w:i/>
          <w:sz w:val="22"/>
        </w:rPr>
        <w:t xml:space="preserve">Área de telecomunicaciones: </w:t>
      </w:r>
      <w:r w:rsidRPr="007A78DE">
        <w:rPr>
          <w:rFonts w:ascii="Century Gothic" w:hAnsi="Century Gothic" w:cs="Times New Roman"/>
          <w:sz w:val="22"/>
        </w:rPr>
        <w:t>es el lugar donde se ubican los equipos necesarios para mantener un enlace con el Puesto de Mando Unificado, el Centro Regulador de Urgencias y Emergencias (CRUE) o con los</w:t>
      </w:r>
      <w:r w:rsidRPr="007A78DE">
        <w:rPr>
          <w:rFonts w:ascii="Century Gothic" w:hAnsi="Century Gothic" w:cs="Times New Roman"/>
          <w:spacing w:val="-35"/>
          <w:sz w:val="22"/>
        </w:rPr>
        <w:t xml:space="preserve"> </w:t>
      </w:r>
      <w:r w:rsidRPr="007A78DE">
        <w:rPr>
          <w:rFonts w:ascii="Century Gothic" w:hAnsi="Century Gothic" w:cs="Times New Roman"/>
          <w:sz w:val="22"/>
        </w:rPr>
        <w:t>hospitales de</w:t>
      </w:r>
      <w:r w:rsidRPr="007A78DE">
        <w:rPr>
          <w:rFonts w:ascii="Century Gothic" w:hAnsi="Century Gothic" w:cs="Times New Roman"/>
          <w:spacing w:val="-2"/>
          <w:sz w:val="22"/>
        </w:rPr>
        <w:t xml:space="preserve"> </w:t>
      </w:r>
      <w:r w:rsidRPr="007A78DE">
        <w:rPr>
          <w:rFonts w:ascii="Century Gothic" w:hAnsi="Century Gothic" w:cs="Times New Roman"/>
          <w:sz w:val="22"/>
        </w:rPr>
        <w:t>referencia.</w:t>
      </w:r>
    </w:p>
    <w:p w14:paraId="3FE71046" w14:textId="77777777" w:rsidR="00C504B2" w:rsidRPr="007A78DE" w:rsidRDefault="00C504B2" w:rsidP="005F4943">
      <w:pPr>
        <w:tabs>
          <w:tab w:val="left" w:pos="1580"/>
          <w:tab w:val="left" w:pos="1581"/>
        </w:tabs>
        <w:ind w:right="894"/>
        <w:rPr>
          <w:rFonts w:ascii="Century Gothic" w:hAnsi="Century Gothic"/>
          <w:sz w:val="22"/>
        </w:rPr>
      </w:pPr>
    </w:p>
    <w:p w14:paraId="1E6823D3" w14:textId="77777777" w:rsidR="00C504B2" w:rsidRPr="007A78DE" w:rsidRDefault="00C504B2" w:rsidP="005F4943">
      <w:pPr>
        <w:tabs>
          <w:tab w:val="left" w:pos="1580"/>
          <w:tab w:val="left" w:pos="1581"/>
        </w:tabs>
        <w:ind w:right="894"/>
        <w:rPr>
          <w:rFonts w:ascii="Century Gothic" w:hAnsi="Century Gothic"/>
          <w:sz w:val="22"/>
        </w:rPr>
      </w:pPr>
    </w:p>
    <w:p w14:paraId="1C3319B1" w14:textId="77777777" w:rsidR="00C504B2" w:rsidRPr="007A78DE" w:rsidRDefault="00C504B2" w:rsidP="005F4943">
      <w:pPr>
        <w:tabs>
          <w:tab w:val="left" w:pos="1580"/>
          <w:tab w:val="left" w:pos="1581"/>
        </w:tabs>
        <w:ind w:right="894"/>
        <w:rPr>
          <w:rFonts w:ascii="Century Gothic" w:hAnsi="Century Gothic"/>
          <w:sz w:val="22"/>
        </w:rPr>
      </w:pPr>
    </w:p>
    <w:p w14:paraId="6F6D4C14" w14:textId="77777777" w:rsidR="00C504B2" w:rsidRPr="007A78DE" w:rsidRDefault="00C504B2" w:rsidP="005F4943">
      <w:pPr>
        <w:tabs>
          <w:tab w:val="left" w:pos="1580"/>
          <w:tab w:val="left" w:pos="1581"/>
        </w:tabs>
        <w:ind w:right="894"/>
        <w:rPr>
          <w:rFonts w:ascii="Century Gothic" w:hAnsi="Century Gothic"/>
          <w:sz w:val="22"/>
        </w:rPr>
      </w:pPr>
    </w:p>
    <w:p w14:paraId="4F0C7E9F" w14:textId="77777777" w:rsidR="00C504B2" w:rsidRPr="007A78DE" w:rsidRDefault="00C504B2" w:rsidP="005F4943">
      <w:pPr>
        <w:tabs>
          <w:tab w:val="left" w:pos="1580"/>
          <w:tab w:val="left" w:pos="1581"/>
        </w:tabs>
        <w:ind w:right="894"/>
        <w:rPr>
          <w:rFonts w:ascii="Century Gothic" w:hAnsi="Century Gothic"/>
          <w:sz w:val="22"/>
        </w:rPr>
      </w:pPr>
    </w:p>
    <w:p w14:paraId="2D626E35" w14:textId="77777777" w:rsidR="00C504B2" w:rsidRPr="007A78DE" w:rsidRDefault="00C504B2" w:rsidP="005F4943">
      <w:pPr>
        <w:tabs>
          <w:tab w:val="left" w:pos="1580"/>
          <w:tab w:val="left" w:pos="1581"/>
        </w:tabs>
        <w:ind w:right="894"/>
        <w:rPr>
          <w:rFonts w:ascii="Century Gothic" w:hAnsi="Century Gothic"/>
          <w:sz w:val="22"/>
        </w:rPr>
      </w:pPr>
    </w:p>
    <w:p w14:paraId="342AB5EE" w14:textId="77777777" w:rsidR="00C504B2" w:rsidRPr="007A78DE" w:rsidRDefault="00C504B2" w:rsidP="005F4943">
      <w:pPr>
        <w:tabs>
          <w:tab w:val="left" w:pos="1580"/>
          <w:tab w:val="left" w:pos="1581"/>
        </w:tabs>
        <w:ind w:right="894"/>
        <w:rPr>
          <w:rFonts w:ascii="Century Gothic" w:hAnsi="Century Gothic"/>
          <w:sz w:val="22"/>
        </w:rPr>
      </w:pPr>
    </w:p>
    <w:p w14:paraId="65923AA8" w14:textId="77777777" w:rsidR="00C504B2" w:rsidRPr="007A78DE" w:rsidRDefault="00C504B2" w:rsidP="005F4943">
      <w:pPr>
        <w:tabs>
          <w:tab w:val="left" w:pos="1580"/>
          <w:tab w:val="left" w:pos="1581"/>
        </w:tabs>
        <w:ind w:right="894"/>
        <w:rPr>
          <w:rFonts w:ascii="Century Gothic" w:hAnsi="Century Gothic"/>
          <w:sz w:val="22"/>
        </w:rPr>
      </w:pPr>
    </w:p>
    <w:p w14:paraId="35E13F02" w14:textId="77777777" w:rsidR="00C504B2" w:rsidRPr="007A78DE" w:rsidRDefault="00C504B2" w:rsidP="005F4943">
      <w:pPr>
        <w:tabs>
          <w:tab w:val="left" w:pos="1580"/>
          <w:tab w:val="left" w:pos="1581"/>
        </w:tabs>
        <w:ind w:right="894"/>
        <w:rPr>
          <w:rFonts w:ascii="Century Gothic" w:hAnsi="Century Gothic"/>
          <w:sz w:val="22"/>
        </w:rPr>
      </w:pPr>
    </w:p>
    <w:p w14:paraId="1D3B12DC" w14:textId="77777777" w:rsidR="00C504B2" w:rsidRPr="007A78DE" w:rsidRDefault="00C504B2" w:rsidP="005F4943">
      <w:pPr>
        <w:tabs>
          <w:tab w:val="left" w:pos="1580"/>
          <w:tab w:val="left" w:pos="1581"/>
        </w:tabs>
        <w:ind w:right="894"/>
        <w:rPr>
          <w:rFonts w:ascii="Century Gothic" w:hAnsi="Century Gothic"/>
          <w:sz w:val="22"/>
        </w:rPr>
      </w:pPr>
    </w:p>
    <w:p w14:paraId="7E4F414F" w14:textId="77777777" w:rsidR="00C504B2" w:rsidRPr="007A78DE" w:rsidRDefault="00C504B2" w:rsidP="005F4943">
      <w:pPr>
        <w:tabs>
          <w:tab w:val="left" w:pos="1580"/>
          <w:tab w:val="left" w:pos="1581"/>
        </w:tabs>
        <w:ind w:right="894"/>
        <w:rPr>
          <w:rFonts w:ascii="Century Gothic" w:hAnsi="Century Gothic"/>
          <w:sz w:val="22"/>
        </w:rPr>
      </w:pPr>
    </w:p>
    <w:p w14:paraId="4189672A" w14:textId="77777777" w:rsidR="00C504B2" w:rsidRPr="007A78DE" w:rsidRDefault="00C504B2" w:rsidP="005F4943">
      <w:pPr>
        <w:tabs>
          <w:tab w:val="left" w:pos="1580"/>
          <w:tab w:val="left" w:pos="1581"/>
        </w:tabs>
        <w:ind w:right="894"/>
        <w:rPr>
          <w:rFonts w:ascii="Century Gothic" w:hAnsi="Century Gothic"/>
          <w:sz w:val="22"/>
        </w:rPr>
      </w:pPr>
    </w:p>
    <w:p w14:paraId="4F478CA6" w14:textId="77777777" w:rsidR="00C504B2" w:rsidRPr="007A78DE" w:rsidRDefault="00C504B2" w:rsidP="005F4943">
      <w:pPr>
        <w:tabs>
          <w:tab w:val="left" w:pos="1580"/>
          <w:tab w:val="left" w:pos="1581"/>
        </w:tabs>
        <w:ind w:right="894"/>
        <w:rPr>
          <w:rFonts w:ascii="Century Gothic" w:hAnsi="Century Gothic"/>
          <w:sz w:val="22"/>
        </w:rPr>
      </w:pPr>
    </w:p>
    <w:p w14:paraId="06EBA6B5" w14:textId="77777777" w:rsidR="00C504B2" w:rsidRPr="007A78DE" w:rsidRDefault="00C504B2" w:rsidP="005F4943">
      <w:pPr>
        <w:tabs>
          <w:tab w:val="left" w:pos="1580"/>
          <w:tab w:val="left" w:pos="1581"/>
        </w:tabs>
        <w:ind w:right="894"/>
        <w:rPr>
          <w:rFonts w:ascii="Century Gothic" w:hAnsi="Century Gothic"/>
          <w:sz w:val="22"/>
        </w:rPr>
      </w:pPr>
    </w:p>
    <w:p w14:paraId="19671E89" w14:textId="77777777" w:rsidR="00C504B2" w:rsidRPr="007A78DE" w:rsidRDefault="00C504B2" w:rsidP="005F4943">
      <w:pPr>
        <w:tabs>
          <w:tab w:val="left" w:pos="1580"/>
          <w:tab w:val="left" w:pos="1581"/>
        </w:tabs>
        <w:ind w:right="894"/>
        <w:rPr>
          <w:rFonts w:ascii="Century Gothic" w:hAnsi="Century Gothic"/>
          <w:sz w:val="22"/>
        </w:rPr>
      </w:pPr>
    </w:p>
    <w:p w14:paraId="240B2AC3" w14:textId="77777777" w:rsidR="00C504B2" w:rsidRPr="007A78DE" w:rsidRDefault="00C504B2" w:rsidP="005F4943">
      <w:pPr>
        <w:tabs>
          <w:tab w:val="left" w:pos="1580"/>
          <w:tab w:val="left" w:pos="1581"/>
        </w:tabs>
        <w:ind w:right="894"/>
        <w:rPr>
          <w:rFonts w:ascii="Century Gothic" w:hAnsi="Century Gothic"/>
          <w:sz w:val="22"/>
        </w:rPr>
      </w:pPr>
    </w:p>
    <w:p w14:paraId="5B744F22" w14:textId="77777777" w:rsidR="00C504B2" w:rsidRPr="007A78DE" w:rsidRDefault="00C504B2" w:rsidP="005F4943">
      <w:pPr>
        <w:tabs>
          <w:tab w:val="left" w:pos="1580"/>
          <w:tab w:val="left" w:pos="1581"/>
        </w:tabs>
        <w:ind w:right="894"/>
        <w:rPr>
          <w:rFonts w:ascii="Century Gothic" w:hAnsi="Century Gothic"/>
          <w:sz w:val="22"/>
        </w:rPr>
      </w:pPr>
    </w:p>
    <w:p w14:paraId="180CB275" w14:textId="77777777" w:rsidR="00C504B2" w:rsidRPr="007A78DE" w:rsidRDefault="00C504B2" w:rsidP="005F4943">
      <w:pPr>
        <w:tabs>
          <w:tab w:val="left" w:pos="1580"/>
          <w:tab w:val="left" w:pos="1581"/>
        </w:tabs>
        <w:ind w:right="894"/>
        <w:rPr>
          <w:rFonts w:ascii="Century Gothic" w:hAnsi="Century Gothic"/>
          <w:sz w:val="22"/>
        </w:rPr>
      </w:pPr>
    </w:p>
    <w:p w14:paraId="3A26E395" w14:textId="77777777" w:rsidR="00C504B2" w:rsidRPr="007A78DE" w:rsidRDefault="00C504B2" w:rsidP="005F4943">
      <w:pPr>
        <w:tabs>
          <w:tab w:val="left" w:pos="1580"/>
          <w:tab w:val="left" w:pos="1581"/>
        </w:tabs>
        <w:ind w:right="894"/>
        <w:rPr>
          <w:rFonts w:ascii="Century Gothic" w:hAnsi="Century Gothic"/>
          <w:sz w:val="22"/>
        </w:rPr>
      </w:pPr>
    </w:p>
    <w:p w14:paraId="00F5A3FF" w14:textId="77777777" w:rsidR="00C504B2" w:rsidRPr="007A78DE" w:rsidRDefault="00C504B2" w:rsidP="005F4943">
      <w:pPr>
        <w:tabs>
          <w:tab w:val="left" w:pos="1580"/>
          <w:tab w:val="left" w:pos="1581"/>
        </w:tabs>
        <w:ind w:right="894"/>
        <w:rPr>
          <w:rFonts w:ascii="Century Gothic" w:hAnsi="Century Gothic"/>
          <w:sz w:val="22"/>
        </w:rPr>
      </w:pPr>
    </w:p>
    <w:p w14:paraId="6AA13172" w14:textId="77777777" w:rsidR="00923EB9" w:rsidRPr="007A78DE" w:rsidRDefault="00923EB9" w:rsidP="005F4943">
      <w:pPr>
        <w:tabs>
          <w:tab w:val="left" w:pos="1580"/>
          <w:tab w:val="left" w:pos="1581"/>
        </w:tabs>
        <w:ind w:right="894"/>
        <w:rPr>
          <w:rFonts w:ascii="Century Gothic" w:hAnsi="Century Gothic"/>
          <w:sz w:val="22"/>
        </w:rPr>
      </w:pPr>
    </w:p>
    <w:p w14:paraId="44F2CB04" w14:textId="77777777" w:rsidR="00923EB9" w:rsidRPr="007A78DE" w:rsidRDefault="00923EB9" w:rsidP="005F4943">
      <w:pPr>
        <w:tabs>
          <w:tab w:val="left" w:pos="1580"/>
          <w:tab w:val="left" w:pos="1581"/>
        </w:tabs>
        <w:ind w:right="894"/>
        <w:rPr>
          <w:rFonts w:ascii="Century Gothic" w:hAnsi="Century Gothic"/>
          <w:sz w:val="22"/>
        </w:rPr>
      </w:pPr>
    </w:p>
    <w:p w14:paraId="31632D46" w14:textId="77777777" w:rsidR="00923EB9" w:rsidRPr="007A78DE" w:rsidRDefault="00923EB9" w:rsidP="005F4943">
      <w:pPr>
        <w:tabs>
          <w:tab w:val="left" w:pos="1580"/>
          <w:tab w:val="left" w:pos="1581"/>
        </w:tabs>
        <w:ind w:right="894"/>
        <w:rPr>
          <w:rFonts w:ascii="Century Gothic" w:hAnsi="Century Gothic"/>
          <w:sz w:val="22"/>
        </w:rPr>
      </w:pPr>
    </w:p>
    <w:p w14:paraId="44CCA195" w14:textId="77777777" w:rsidR="00923EB9" w:rsidRPr="007A78DE" w:rsidRDefault="00923EB9" w:rsidP="005F4943">
      <w:pPr>
        <w:tabs>
          <w:tab w:val="left" w:pos="1580"/>
          <w:tab w:val="left" w:pos="1581"/>
        </w:tabs>
        <w:ind w:right="894"/>
        <w:rPr>
          <w:rFonts w:ascii="Century Gothic" w:hAnsi="Century Gothic"/>
          <w:sz w:val="22"/>
        </w:rPr>
      </w:pPr>
    </w:p>
    <w:p w14:paraId="0DAD0EBC" w14:textId="77777777" w:rsidR="008115D5" w:rsidRPr="007A78DE" w:rsidRDefault="008115D5" w:rsidP="005F4943">
      <w:pPr>
        <w:pStyle w:val="Textoindependiente"/>
        <w:rPr>
          <w:rFonts w:ascii="Century Gothic" w:hAnsi="Century Gothic"/>
          <w:sz w:val="22"/>
          <w:szCs w:val="22"/>
        </w:rPr>
      </w:pPr>
    </w:p>
    <w:p w14:paraId="431AEE81" w14:textId="6FEF3754" w:rsidR="008115D5" w:rsidRPr="007A78DE" w:rsidRDefault="00140ED2" w:rsidP="00EB5CAE">
      <w:pPr>
        <w:pStyle w:val="Ttulo1"/>
        <w:rPr>
          <w:rFonts w:ascii="Century Gothic" w:hAnsi="Century Gothic"/>
          <w:sz w:val="22"/>
          <w:szCs w:val="22"/>
        </w:rPr>
      </w:pPr>
      <w:bookmarkStart w:id="120" w:name="_bookmark76"/>
      <w:bookmarkStart w:id="121" w:name="_Toc42681627"/>
      <w:bookmarkEnd w:id="120"/>
      <w:r w:rsidRPr="007A78DE">
        <w:rPr>
          <w:rFonts w:ascii="Century Gothic" w:hAnsi="Century Gothic"/>
          <w:sz w:val="22"/>
          <w:szCs w:val="22"/>
        </w:rPr>
        <w:t>Directorio Externo Para</w:t>
      </w:r>
      <w:r w:rsidRPr="007A78DE">
        <w:rPr>
          <w:rFonts w:ascii="Century Gothic" w:hAnsi="Century Gothic"/>
          <w:spacing w:val="-15"/>
          <w:sz w:val="22"/>
          <w:szCs w:val="22"/>
        </w:rPr>
        <w:t xml:space="preserve"> </w:t>
      </w:r>
      <w:r w:rsidRPr="007A78DE">
        <w:rPr>
          <w:rFonts w:ascii="Century Gothic" w:hAnsi="Century Gothic"/>
          <w:sz w:val="22"/>
          <w:szCs w:val="22"/>
        </w:rPr>
        <w:t>Emergencias</w:t>
      </w:r>
      <w:bookmarkEnd w:id="121"/>
    </w:p>
    <w:p w14:paraId="7B3CAB25" w14:textId="77777777" w:rsidR="008115D5" w:rsidRPr="007A78DE" w:rsidRDefault="008115D5" w:rsidP="005F4943">
      <w:pPr>
        <w:pStyle w:val="Textoindependiente"/>
        <w:rPr>
          <w:rFonts w:ascii="Century Gothic" w:hAnsi="Century Gothic"/>
          <w:b/>
          <w:sz w:val="22"/>
          <w:szCs w:val="22"/>
        </w:rPr>
      </w:pP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0"/>
        <w:gridCol w:w="2651"/>
        <w:gridCol w:w="3207"/>
      </w:tblGrid>
      <w:tr w:rsidR="008115D5" w:rsidRPr="007A78DE" w14:paraId="6B08048D" w14:textId="77777777" w:rsidTr="00140ED2">
        <w:trPr>
          <w:trHeight w:val="277"/>
          <w:jc w:val="center"/>
        </w:trPr>
        <w:tc>
          <w:tcPr>
            <w:tcW w:w="3188" w:type="pct"/>
            <w:gridSpan w:val="2"/>
            <w:shd w:val="clear" w:color="auto" w:fill="E1EED9"/>
            <w:vAlign w:val="center"/>
          </w:tcPr>
          <w:p w14:paraId="617E93F0" w14:textId="77777777" w:rsidR="008115D5" w:rsidRPr="007A78DE" w:rsidRDefault="008115D5" w:rsidP="005F4943">
            <w:pPr>
              <w:pStyle w:val="TableParagraph"/>
              <w:ind w:left="2222" w:right="2222"/>
              <w:rPr>
                <w:rFonts w:ascii="Century Gothic" w:hAnsi="Century Gothic"/>
                <w:b/>
                <w:sz w:val="22"/>
              </w:rPr>
            </w:pPr>
            <w:r w:rsidRPr="007A78DE">
              <w:rPr>
                <w:rFonts w:ascii="Century Gothic" w:hAnsi="Century Gothic"/>
                <w:b/>
                <w:sz w:val="22"/>
              </w:rPr>
              <w:t>ENTIDAD</w:t>
            </w:r>
          </w:p>
        </w:tc>
        <w:tc>
          <w:tcPr>
            <w:tcW w:w="1812" w:type="pct"/>
            <w:shd w:val="clear" w:color="auto" w:fill="E1EED9"/>
            <w:vAlign w:val="center"/>
          </w:tcPr>
          <w:p w14:paraId="4FFE54CC" w14:textId="77777777" w:rsidR="008115D5" w:rsidRPr="007A78DE" w:rsidRDefault="008115D5" w:rsidP="005F4943">
            <w:pPr>
              <w:pStyle w:val="TableParagraph"/>
              <w:ind w:left="843"/>
              <w:rPr>
                <w:rFonts w:ascii="Century Gothic" w:hAnsi="Century Gothic"/>
                <w:b/>
                <w:sz w:val="22"/>
              </w:rPr>
            </w:pPr>
            <w:r w:rsidRPr="007A78DE">
              <w:rPr>
                <w:rFonts w:ascii="Century Gothic" w:hAnsi="Century Gothic"/>
                <w:b/>
                <w:sz w:val="22"/>
              </w:rPr>
              <w:t>TELÉFONOS</w:t>
            </w:r>
          </w:p>
        </w:tc>
      </w:tr>
      <w:tr w:rsidR="008115D5" w:rsidRPr="007A78DE" w14:paraId="0047BD74" w14:textId="77777777" w:rsidTr="00140ED2">
        <w:trPr>
          <w:trHeight w:val="946"/>
          <w:jc w:val="center"/>
        </w:trPr>
        <w:tc>
          <w:tcPr>
            <w:tcW w:w="1690" w:type="pct"/>
            <w:vAlign w:val="center"/>
          </w:tcPr>
          <w:p w14:paraId="2DA38B63" w14:textId="77777777" w:rsidR="008115D5" w:rsidRPr="007A78DE" w:rsidRDefault="008115D5" w:rsidP="005F4943">
            <w:pPr>
              <w:pStyle w:val="TableParagraph"/>
              <w:ind w:left="914"/>
              <w:rPr>
                <w:rFonts w:ascii="Century Gothic" w:hAnsi="Century Gothic"/>
                <w:sz w:val="22"/>
              </w:rPr>
            </w:pPr>
            <w:r w:rsidRPr="007A78DE">
              <w:rPr>
                <w:rFonts w:ascii="Century Gothic" w:hAnsi="Century Gothic"/>
                <w:noProof/>
                <w:sz w:val="22"/>
                <w:lang w:val="es-CO" w:bidi="ar-SA"/>
              </w:rPr>
              <w:drawing>
                <wp:inline distT="0" distB="0" distL="0" distR="0" wp14:anchorId="0AAB1303" wp14:editId="60050745">
                  <wp:extent cx="706642" cy="600075"/>
                  <wp:effectExtent l="0" t="0" r="0" b="0"/>
                  <wp:docPr id="19"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4.jpeg"/>
                          <pic:cNvPicPr/>
                        </pic:nvPicPr>
                        <pic:blipFill>
                          <a:blip r:embed="rId22" cstate="print"/>
                          <a:stretch>
                            <a:fillRect/>
                          </a:stretch>
                        </pic:blipFill>
                        <pic:spPr>
                          <a:xfrm>
                            <a:off x="0" y="0"/>
                            <a:ext cx="706642" cy="600075"/>
                          </a:xfrm>
                          <a:prstGeom prst="rect">
                            <a:avLst/>
                          </a:prstGeom>
                        </pic:spPr>
                      </pic:pic>
                    </a:graphicData>
                  </a:graphic>
                </wp:inline>
              </w:drawing>
            </w:r>
          </w:p>
        </w:tc>
        <w:tc>
          <w:tcPr>
            <w:tcW w:w="1498" w:type="pct"/>
            <w:vAlign w:val="center"/>
          </w:tcPr>
          <w:p w14:paraId="762719AC" w14:textId="77777777" w:rsidR="008115D5" w:rsidRPr="007A78DE" w:rsidRDefault="008115D5" w:rsidP="005F4943">
            <w:pPr>
              <w:pStyle w:val="TableParagraph"/>
              <w:rPr>
                <w:rFonts w:ascii="Century Gothic" w:hAnsi="Century Gothic"/>
                <w:sz w:val="22"/>
              </w:rPr>
            </w:pPr>
            <w:r w:rsidRPr="007A78DE">
              <w:rPr>
                <w:rFonts w:ascii="Century Gothic" w:hAnsi="Century Gothic"/>
                <w:sz w:val="22"/>
              </w:rPr>
              <w:t>ARL POSITIVA</w:t>
            </w:r>
          </w:p>
        </w:tc>
        <w:tc>
          <w:tcPr>
            <w:tcW w:w="1812" w:type="pct"/>
            <w:vAlign w:val="center"/>
          </w:tcPr>
          <w:p w14:paraId="5510CAFA" w14:textId="77777777" w:rsidR="008115D5" w:rsidRPr="007A78DE" w:rsidRDefault="008115D5" w:rsidP="005F4943">
            <w:pPr>
              <w:pStyle w:val="TableParagraph"/>
              <w:rPr>
                <w:rFonts w:ascii="Century Gothic" w:hAnsi="Century Gothic"/>
                <w:sz w:val="22"/>
              </w:rPr>
            </w:pPr>
            <w:r w:rsidRPr="007A78DE">
              <w:rPr>
                <w:rFonts w:ascii="Century Gothic" w:hAnsi="Century Gothic"/>
                <w:sz w:val="22"/>
              </w:rPr>
              <w:t>3307000- #533 desde cualquier operador o el 018000111170</w:t>
            </w:r>
          </w:p>
        </w:tc>
      </w:tr>
      <w:tr w:rsidR="008115D5" w:rsidRPr="007A78DE" w14:paraId="720035F9" w14:textId="77777777" w:rsidTr="00140ED2">
        <w:trPr>
          <w:trHeight w:val="958"/>
          <w:jc w:val="center"/>
        </w:trPr>
        <w:tc>
          <w:tcPr>
            <w:tcW w:w="1690" w:type="pct"/>
            <w:vAlign w:val="center"/>
          </w:tcPr>
          <w:p w14:paraId="5B3BBC71" w14:textId="77777777" w:rsidR="008115D5" w:rsidRPr="007A78DE" w:rsidRDefault="008115D5" w:rsidP="005F4943">
            <w:pPr>
              <w:pStyle w:val="TableParagraph"/>
              <w:ind w:left="856"/>
              <w:rPr>
                <w:rFonts w:ascii="Century Gothic" w:hAnsi="Century Gothic"/>
                <w:sz w:val="22"/>
              </w:rPr>
            </w:pPr>
            <w:r w:rsidRPr="007A78DE">
              <w:rPr>
                <w:rFonts w:ascii="Century Gothic" w:hAnsi="Century Gothic"/>
                <w:noProof/>
                <w:sz w:val="22"/>
                <w:lang w:val="es-CO" w:bidi="ar-SA"/>
              </w:rPr>
              <w:drawing>
                <wp:inline distT="0" distB="0" distL="0" distR="0" wp14:anchorId="3BF4D036" wp14:editId="39E481E8">
                  <wp:extent cx="774464" cy="602361"/>
                  <wp:effectExtent l="0" t="0" r="0" b="0"/>
                  <wp:docPr id="65"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5.png"/>
                          <pic:cNvPicPr/>
                        </pic:nvPicPr>
                        <pic:blipFill>
                          <a:blip r:embed="rId23" cstate="print"/>
                          <a:stretch>
                            <a:fillRect/>
                          </a:stretch>
                        </pic:blipFill>
                        <pic:spPr>
                          <a:xfrm>
                            <a:off x="0" y="0"/>
                            <a:ext cx="774464" cy="602361"/>
                          </a:xfrm>
                          <a:prstGeom prst="rect">
                            <a:avLst/>
                          </a:prstGeom>
                        </pic:spPr>
                      </pic:pic>
                    </a:graphicData>
                  </a:graphic>
                </wp:inline>
              </w:drawing>
            </w:r>
          </w:p>
        </w:tc>
        <w:tc>
          <w:tcPr>
            <w:tcW w:w="1498" w:type="pct"/>
            <w:vAlign w:val="center"/>
          </w:tcPr>
          <w:p w14:paraId="1DB928D3" w14:textId="77777777" w:rsidR="008115D5" w:rsidRPr="007A78DE" w:rsidRDefault="008115D5" w:rsidP="005F4943">
            <w:pPr>
              <w:pStyle w:val="TableParagraph"/>
              <w:rPr>
                <w:rFonts w:ascii="Century Gothic" w:hAnsi="Century Gothic"/>
                <w:sz w:val="22"/>
              </w:rPr>
            </w:pPr>
            <w:r w:rsidRPr="007A78DE">
              <w:rPr>
                <w:rFonts w:ascii="Century Gothic" w:hAnsi="Century Gothic"/>
                <w:sz w:val="22"/>
              </w:rPr>
              <w:t>BOMBEROS</w:t>
            </w:r>
          </w:p>
        </w:tc>
        <w:tc>
          <w:tcPr>
            <w:tcW w:w="1812" w:type="pct"/>
            <w:vAlign w:val="center"/>
          </w:tcPr>
          <w:p w14:paraId="635FEC7C" w14:textId="77777777" w:rsidR="008115D5" w:rsidRPr="007A78DE" w:rsidRDefault="008115D5" w:rsidP="005F4943">
            <w:pPr>
              <w:pStyle w:val="TableParagraph"/>
              <w:rPr>
                <w:rFonts w:ascii="Century Gothic" w:hAnsi="Century Gothic"/>
                <w:sz w:val="22"/>
              </w:rPr>
            </w:pPr>
            <w:r w:rsidRPr="007A78DE">
              <w:rPr>
                <w:rFonts w:ascii="Century Gothic" w:hAnsi="Century Gothic"/>
                <w:sz w:val="22"/>
              </w:rPr>
              <w:t>119</w:t>
            </w:r>
          </w:p>
        </w:tc>
      </w:tr>
      <w:tr w:rsidR="008115D5" w:rsidRPr="007A78DE" w14:paraId="0B21FD6B" w14:textId="77777777" w:rsidTr="00140ED2">
        <w:trPr>
          <w:trHeight w:val="1070"/>
          <w:jc w:val="center"/>
        </w:trPr>
        <w:tc>
          <w:tcPr>
            <w:tcW w:w="1690" w:type="pct"/>
            <w:vAlign w:val="center"/>
          </w:tcPr>
          <w:p w14:paraId="0D238500" w14:textId="77777777" w:rsidR="008115D5" w:rsidRPr="007A78DE" w:rsidRDefault="008115D5" w:rsidP="005F4943">
            <w:pPr>
              <w:pStyle w:val="TableParagraph"/>
              <w:ind w:left="859"/>
              <w:rPr>
                <w:rFonts w:ascii="Century Gothic" w:hAnsi="Century Gothic"/>
                <w:sz w:val="22"/>
              </w:rPr>
            </w:pPr>
            <w:r w:rsidRPr="007A78DE">
              <w:rPr>
                <w:rFonts w:ascii="Century Gothic" w:hAnsi="Century Gothic"/>
                <w:noProof/>
                <w:sz w:val="22"/>
                <w:lang w:val="es-CO" w:bidi="ar-SA"/>
              </w:rPr>
              <w:drawing>
                <wp:inline distT="0" distB="0" distL="0" distR="0" wp14:anchorId="0E587667" wp14:editId="72C30E14">
                  <wp:extent cx="776708" cy="676275"/>
                  <wp:effectExtent l="0" t="0" r="0" b="0"/>
                  <wp:docPr id="66"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6.jpeg"/>
                          <pic:cNvPicPr/>
                        </pic:nvPicPr>
                        <pic:blipFill>
                          <a:blip r:embed="rId24" cstate="print"/>
                          <a:stretch>
                            <a:fillRect/>
                          </a:stretch>
                        </pic:blipFill>
                        <pic:spPr>
                          <a:xfrm>
                            <a:off x="0" y="0"/>
                            <a:ext cx="776708" cy="676275"/>
                          </a:xfrm>
                          <a:prstGeom prst="rect">
                            <a:avLst/>
                          </a:prstGeom>
                        </pic:spPr>
                      </pic:pic>
                    </a:graphicData>
                  </a:graphic>
                </wp:inline>
              </w:drawing>
            </w:r>
          </w:p>
        </w:tc>
        <w:tc>
          <w:tcPr>
            <w:tcW w:w="1498" w:type="pct"/>
            <w:vAlign w:val="center"/>
          </w:tcPr>
          <w:p w14:paraId="26B20813" w14:textId="77777777" w:rsidR="008115D5" w:rsidRPr="007A78DE" w:rsidRDefault="008115D5" w:rsidP="005F4943">
            <w:pPr>
              <w:pStyle w:val="TableParagraph"/>
              <w:rPr>
                <w:rFonts w:ascii="Century Gothic" w:hAnsi="Century Gothic"/>
                <w:sz w:val="22"/>
              </w:rPr>
            </w:pPr>
            <w:r w:rsidRPr="007A78DE">
              <w:rPr>
                <w:rFonts w:ascii="Century Gothic" w:hAnsi="Century Gothic"/>
                <w:sz w:val="22"/>
              </w:rPr>
              <w:t>DEFENSA CIVIL</w:t>
            </w:r>
          </w:p>
        </w:tc>
        <w:tc>
          <w:tcPr>
            <w:tcW w:w="1812" w:type="pct"/>
            <w:vAlign w:val="center"/>
          </w:tcPr>
          <w:p w14:paraId="16EC87CA" w14:textId="77777777" w:rsidR="008115D5" w:rsidRPr="007A78DE" w:rsidRDefault="008115D5" w:rsidP="005F4943">
            <w:pPr>
              <w:pStyle w:val="TableParagraph"/>
              <w:rPr>
                <w:rFonts w:ascii="Century Gothic" w:hAnsi="Century Gothic"/>
                <w:sz w:val="22"/>
              </w:rPr>
            </w:pPr>
            <w:r w:rsidRPr="007A78DE">
              <w:rPr>
                <w:rFonts w:ascii="Century Gothic" w:hAnsi="Century Gothic"/>
                <w:sz w:val="22"/>
              </w:rPr>
              <w:t>144</w:t>
            </w:r>
          </w:p>
        </w:tc>
      </w:tr>
      <w:tr w:rsidR="008115D5" w:rsidRPr="007A78DE" w14:paraId="361E9F93" w14:textId="77777777" w:rsidTr="00140ED2">
        <w:trPr>
          <w:trHeight w:val="1318"/>
          <w:jc w:val="center"/>
        </w:trPr>
        <w:tc>
          <w:tcPr>
            <w:tcW w:w="1690" w:type="pct"/>
            <w:vAlign w:val="center"/>
          </w:tcPr>
          <w:p w14:paraId="3203ABB8" w14:textId="77777777" w:rsidR="008115D5" w:rsidRPr="007A78DE" w:rsidRDefault="008115D5" w:rsidP="005F4943">
            <w:pPr>
              <w:pStyle w:val="TableParagraph"/>
              <w:ind w:left="736"/>
              <w:rPr>
                <w:rFonts w:ascii="Century Gothic" w:hAnsi="Century Gothic"/>
                <w:sz w:val="22"/>
              </w:rPr>
            </w:pPr>
            <w:r w:rsidRPr="007A78DE">
              <w:rPr>
                <w:rFonts w:ascii="Century Gothic" w:hAnsi="Century Gothic"/>
                <w:noProof/>
                <w:sz w:val="22"/>
                <w:lang w:val="es-CO" w:bidi="ar-SA"/>
              </w:rPr>
              <w:drawing>
                <wp:inline distT="0" distB="0" distL="0" distR="0" wp14:anchorId="40000C1A" wp14:editId="5CDD1E94">
                  <wp:extent cx="924345" cy="800100"/>
                  <wp:effectExtent l="0" t="0" r="0" b="0"/>
                  <wp:docPr id="25"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7.jpeg"/>
                          <pic:cNvPicPr/>
                        </pic:nvPicPr>
                        <pic:blipFill>
                          <a:blip r:embed="rId25" cstate="print"/>
                          <a:stretch>
                            <a:fillRect/>
                          </a:stretch>
                        </pic:blipFill>
                        <pic:spPr>
                          <a:xfrm>
                            <a:off x="0" y="0"/>
                            <a:ext cx="924345" cy="800100"/>
                          </a:xfrm>
                          <a:prstGeom prst="rect">
                            <a:avLst/>
                          </a:prstGeom>
                        </pic:spPr>
                      </pic:pic>
                    </a:graphicData>
                  </a:graphic>
                </wp:inline>
              </w:drawing>
            </w:r>
          </w:p>
        </w:tc>
        <w:tc>
          <w:tcPr>
            <w:tcW w:w="1498" w:type="pct"/>
            <w:vAlign w:val="center"/>
          </w:tcPr>
          <w:p w14:paraId="51DF6E03" w14:textId="77777777" w:rsidR="008115D5" w:rsidRPr="007A78DE" w:rsidRDefault="008115D5" w:rsidP="005F4943">
            <w:pPr>
              <w:pStyle w:val="TableParagraph"/>
              <w:rPr>
                <w:rFonts w:ascii="Century Gothic" w:hAnsi="Century Gothic"/>
                <w:sz w:val="22"/>
              </w:rPr>
            </w:pPr>
            <w:r w:rsidRPr="007A78DE">
              <w:rPr>
                <w:rFonts w:ascii="Century Gothic" w:hAnsi="Century Gothic"/>
                <w:sz w:val="22"/>
              </w:rPr>
              <w:t>TRANSITO ACCIDENTES</w:t>
            </w:r>
          </w:p>
        </w:tc>
        <w:tc>
          <w:tcPr>
            <w:tcW w:w="1812" w:type="pct"/>
            <w:vAlign w:val="center"/>
          </w:tcPr>
          <w:p w14:paraId="038C3D77" w14:textId="77777777" w:rsidR="008115D5" w:rsidRPr="007A78DE" w:rsidRDefault="008115D5" w:rsidP="005F4943">
            <w:pPr>
              <w:pStyle w:val="TableParagraph"/>
              <w:rPr>
                <w:rFonts w:ascii="Century Gothic" w:hAnsi="Century Gothic"/>
                <w:sz w:val="22"/>
              </w:rPr>
            </w:pPr>
            <w:r w:rsidRPr="007A78DE">
              <w:rPr>
                <w:rFonts w:ascii="Century Gothic" w:hAnsi="Century Gothic"/>
                <w:sz w:val="22"/>
              </w:rPr>
              <w:t>123 - #767</w:t>
            </w:r>
          </w:p>
        </w:tc>
      </w:tr>
      <w:tr w:rsidR="008115D5" w:rsidRPr="007A78DE" w14:paraId="6DF79F2B" w14:textId="77777777" w:rsidTr="00140ED2">
        <w:trPr>
          <w:trHeight w:val="962"/>
          <w:jc w:val="center"/>
        </w:trPr>
        <w:tc>
          <w:tcPr>
            <w:tcW w:w="1690" w:type="pct"/>
            <w:vAlign w:val="center"/>
          </w:tcPr>
          <w:p w14:paraId="4FDC9DB9" w14:textId="77777777" w:rsidR="008115D5" w:rsidRPr="007A78DE" w:rsidRDefault="008115D5" w:rsidP="005F4943">
            <w:pPr>
              <w:pStyle w:val="TableParagraph"/>
              <w:ind w:left="991"/>
              <w:rPr>
                <w:rFonts w:ascii="Century Gothic" w:hAnsi="Century Gothic"/>
                <w:sz w:val="22"/>
              </w:rPr>
            </w:pPr>
            <w:r w:rsidRPr="007A78DE">
              <w:rPr>
                <w:rFonts w:ascii="Century Gothic" w:hAnsi="Century Gothic"/>
                <w:noProof/>
                <w:sz w:val="22"/>
                <w:lang w:val="es-CO" w:bidi="ar-SA"/>
              </w:rPr>
              <w:drawing>
                <wp:inline distT="0" distB="0" distL="0" distR="0" wp14:anchorId="29EB0B81" wp14:editId="39251161">
                  <wp:extent cx="597340" cy="596455"/>
                  <wp:effectExtent l="0" t="0" r="0" b="0"/>
                  <wp:docPr id="27"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8.jpeg"/>
                          <pic:cNvPicPr/>
                        </pic:nvPicPr>
                        <pic:blipFill>
                          <a:blip r:embed="rId26" cstate="print"/>
                          <a:stretch>
                            <a:fillRect/>
                          </a:stretch>
                        </pic:blipFill>
                        <pic:spPr>
                          <a:xfrm>
                            <a:off x="0" y="0"/>
                            <a:ext cx="597340" cy="596455"/>
                          </a:xfrm>
                          <a:prstGeom prst="rect">
                            <a:avLst/>
                          </a:prstGeom>
                        </pic:spPr>
                      </pic:pic>
                    </a:graphicData>
                  </a:graphic>
                </wp:inline>
              </w:drawing>
            </w:r>
          </w:p>
        </w:tc>
        <w:tc>
          <w:tcPr>
            <w:tcW w:w="1498" w:type="pct"/>
            <w:vAlign w:val="center"/>
          </w:tcPr>
          <w:p w14:paraId="5D9B9B72" w14:textId="77777777" w:rsidR="008115D5" w:rsidRPr="007A78DE" w:rsidRDefault="008115D5" w:rsidP="005F4943">
            <w:pPr>
              <w:pStyle w:val="TableParagraph"/>
              <w:rPr>
                <w:rFonts w:ascii="Century Gothic" w:hAnsi="Century Gothic"/>
                <w:sz w:val="22"/>
              </w:rPr>
            </w:pPr>
            <w:r w:rsidRPr="007A78DE">
              <w:rPr>
                <w:rFonts w:ascii="Century Gothic" w:hAnsi="Century Gothic"/>
                <w:sz w:val="22"/>
              </w:rPr>
              <w:t>ACUEDUCTO</w:t>
            </w:r>
          </w:p>
        </w:tc>
        <w:tc>
          <w:tcPr>
            <w:tcW w:w="1812" w:type="pct"/>
            <w:vAlign w:val="center"/>
          </w:tcPr>
          <w:p w14:paraId="35A74B11" w14:textId="77777777" w:rsidR="008115D5" w:rsidRPr="007A78DE" w:rsidRDefault="008115D5" w:rsidP="005F4943">
            <w:pPr>
              <w:pStyle w:val="TableParagraph"/>
              <w:rPr>
                <w:rFonts w:ascii="Century Gothic" w:hAnsi="Century Gothic"/>
                <w:b/>
                <w:sz w:val="22"/>
              </w:rPr>
            </w:pPr>
            <w:r w:rsidRPr="007A78DE">
              <w:rPr>
                <w:rFonts w:ascii="Century Gothic" w:hAnsi="Century Gothic"/>
                <w:b/>
                <w:sz w:val="22"/>
              </w:rPr>
              <w:t>177 – 5240177</w:t>
            </w:r>
          </w:p>
        </w:tc>
      </w:tr>
      <w:tr w:rsidR="008115D5" w:rsidRPr="007A78DE" w14:paraId="0865042F" w14:textId="77777777" w:rsidTr="00140ED2">
        <w:trPr>
          <w:trHeight w:val="1166"/>
          <w:jc w:val="center"/>
        </w:trPr>
        <w:tc>
          <w:tcPr>
            <w:tcW w:w="1690" w:type="pct"/>
            <w:vAlign w:val="center"/>
          </w:tcPr>
          <w:p w14:paraId="4FA22636" w14:textId="77777777" w:rsidR="008115D5" w:rsidRPr="007A78DE" w:rsidRDefault="008115D5" w:rsidP="005F4943">
            <w:pPr>
              <w:pStyle w:val="TableParagraph"/>
              <w:ind w:left="991"/>
              <w:rPr>
                <w:rFonts w:ascii="Century Gothic" w:hAnsi="Century Gothic"/>
                <w:sz w:val="22"/>
              </w:rPr>
            </w:pPr>
            <w:r w:rsidRPr="007A78DE">
              <w:rPr>
                <w:rFonts w:ascii="Century Gothic" w:hAnsi="Century Gothic"/>
                <w:noProof/>
                <w:sz w:val="22"/>
                <w:lang w:val="es-CO" w:bidi="ar-SA"/>
              </w:rPr>
              <w:drawing>
                <wp:inline distT="0" distB="0" distL="0" distR="0" wp14:anchorId="5E1894F2" wp14:editId="7016F887">
                  <wp:extent cx="602361" cy="602361"/>
                  <wp:effectExtent l="0" t="0" r="0" b="0"/>
                  <wp:docPr id="29"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8.jpeg"/>
                          <pic:cNvPicPr/>
                        </pic:nvPicPr>
                        <pic:blipFill>
                          <a:blip r:embed="rId26" cstate="print"/>
                          <a:stretch>
                            <a:fillRect/>
                          </a:stretch>
                        </pic:blipFill>
                        <pic:spPr>
                          <a:xfrm>
                            <a:off x="0" y="0"/>
                            <a:ext cx="602361" cy="602361"/>
                          </a:xfrm>
                          <a:prstGeom prst="rect">
                            <a:avLst/>
                          </a:prstGeom>
                        </pic:spPr>
                      </pic:pic>
                    </a:graphicData>
                  </a:graphic>
                </wp:inline>
              </w:drawing>
            </w:r>
          </w:p>
        </w:tc>
        <w:tc>
          <w:tcPr>
            <w:tcW w:w="1498" w:type="pct"/>
            <w:vAlign w:val="center"/>
          </w:tcPr>
          <w:p w14:paraId="1AA0CD8C" w14:textId="77777777" w:rsidR="008115D5" w:rsidRPr="007A78DE" w:rsidRDefault="008115D5" w:rsidP="005F4943">
            <w:pPr>
              <w:pStyle w:val="TableParagraph"/>
              <w:rPr>
                <w:rFonts w:ascii="Century Gothic" w:hAnsi="Century Gothic"/>
                <w:sz w:val="22"/>
              </w:rPr>
            </w:pPr>
            <w:r w:rsidRPr="007A78DE">
              <w:rPr>
                <w:rFonts w:ascii="Century Gothic" w:hAnsi="Century Gothic"/>
                <w:sz w:val="22"/>
              </w:rPr>
              <w:t>ALUMBRADO PUBLICO</w:t>
            </w:r>
          </w:p>
        </w:tc>
        <w:tc>
          <w:tcPr>
            <w:tcW w:w="1812" w:type="pct"/>
            <w:vAlign w:val="center"/>
          </w:tcPr>
          <w:p w14:paraId="25FA24DD" w14:textId="77777777" w:rsidR="008115D5" w:rsidRPr="007A78DE" w:rsidRDefault="008115D5" w:rsidP="005F4943">
            <w:pPr>
              <w:pStyle w:val="TableParagraph"/>
              <w:rPr>
                <w:rFonts w:ascii="Century Gothic" w:hAnsi="Century Gothic"/>
                <w:b/>
                <w:sz w:val="22"/>
              </w:rPr>
            </w:pPr>
            <w:r w:rsidRPr="007A78DE">
              <w:rPr>
                <w:rFonts w:ascii="Century Gothic" w:hAnsi="Century Gothic"/>
                <w:b/>
                <w:sz w:val="22"/>
              </w:rPr>
              <w:t>177 – 5240177</w:t>
            </w:r>
          </w:p>
        </w:tc>
      </w:tr>
      <w:tr w:rsidR="008115D5" w:rsidRPr="007A78DE" w14:paraId="3B37FA8C" w14:textId="77777777" w:rsidTr="00140ED2">
        <w:trPr>
          <w:trHeight w:val="1374"/>
          <w:jc w:val="center"/>
        </w:trPr>
        <w:tc>
          <w:tcPr>
            <w:tcW w:w="1690" w:type="pct"/>
            <w:vAlign w:val="center"/>
          </w:tcPr>
          <w:p w14:paraId="265E4702" w14:textId="77777777" w:rsidR="008115D5" w:rsidRPr="007A78DE" w:rsidRDefault="008115D5" w:rsidP="005F4943">
            <w:pPr>
              <w:pStyle w:val="TableParagraph"/>
              <w:rPr>
                <w:rFonts w:ascii="Century Gothic" w:hAnsi="Century Gothic"/>
                <w:b/>
                <w:sz w:val="22"/>
              </w:rPr>
            </w:pPr>
          </w:p>
          <w:p w14:paraId="09D6D998" w14:textId="77777777" w:rsidR="008115D5" w:rsidRPr="007A78DE" w:rsidRDefault="008115D5" w:rsidP="005F4943">
            <w:pPr>
              <w:pStyle w:val="TableParagraph"/>
              <w:ind w:left="946"/>
              <w:rPr>
                <w:rFonts w:ascii="Century Gothic" w:hAnsi="Century Gothic"/>
                <w:sz w:val="22"/>
              </w:rPr>
            </w:pPr>
            <w:r w:rsidRPr="007A78DE">
              <w:rPr>
                <w:rFonts w:ascii="Century Gothic" w:hAnsi="Century Gothic"/>
                <w:noProof/>
                <w:sz w:val="22"/>
                <w:lang w:val="es-CO" w:bidi="ar-SA"/>
              </w:rPr>
              <w:drawing>
                <wp:inline distT="0" distB="0" distL="0" distR="0" wp14:anchorId="3C495378" wp14:editId="64140952">
                  <wp:extent cx="620263" cy="600075"/>
                  <wp:effectExtent l="0" t="0" r="0" b="0"/>
                  <wp:docPr id="31"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9.jpeg"/>
                          <pic:cNvPicPr/>
                        </pic:nvPicPr>
                        <pic:blipFill>
                          <a:blip r:embed="rId27" cstate="print"/>
                          <a:stretch>
                            <a:fillRect/>
                          </a:stretch>
                        </pic:blipFill>
                        <pic:spPr>
                          <a:xfrm>
                            <a:off x="0" y="0"/>
                            <a:ext cx="620263" cy="600075"/>
                          </a:xfrm>
                          <a:prstGeom prst="rect">
                            <a:avLst/>
                          </a:prstGeom>
                        </pic:spPr>
                      </pic:pic>
                    </a:graphicData>
                  </a:graphic>
                </wp:inline>
              </w:drawing>
            </w:r>
          </w:p>
        </w:tc>
        <w:tc>
          <w:tcPr>
            <w:tcW w:w="1498" w:type="pct"/>
            <w:vAlign w:val="center"/>
          </w:tcPr>
          <w:p w14:paraId="126642BC" w14:textId="77777777" w:rsidR="008115D5" w:rsidRPr="007A78DE" w:rsidRDefault="008115D5" w:rsidP="005F4943">
            <w:pPr>
              <w:pStyle w:val="TableParagraph"/>
              <w:rPr>
                <w:rFonts w:ascii="Century Gothic" w:hAnsi="Century Gothic"/>
                <w:sz w:val="22"/>
              </w:rPr>
            </w:pPr>
            <w:r w:rsidRPr="007A78DE">
              <w:rPr>
                <w:rFonts w:ascii="Century Gothic" w:hAnsi="Century Gothic"/>
                <w:sz w:val="22"/>
              </w:rPr>
              <w:t>CRUZ ROJA</w:t>
            </w:r>
          </w:p>
        </w:tc>
        <w:tc>
          <w:tcPr>
            <w:tcW w:w="1812" w:type="pct"/>
            <w:vAlign w:val="center"/>
          </w:tcPr>
          <w:p w14:paraId="781AE7B5" w14:textId="77777777" w:rsidR="008115D5" w:rsidRPr="007A78DE" w:rsidRDefault="008115D5" w:rsidP="005F4943">
            <w:pPr>
              <w:pStyle w:val="TableParagraph"/>
              <w:rPr>
                <w:rFonts w:ascii="Century Gothic" w:hAnsi="Century Gothic"/>
                <w:sz w:val="22"/>
              </w:rPr>
            </w:pPr>
            <w:r w:rsidRPr="007A78DE">
              <w:rPr>
                <w:rFonts w:ascii="Century Gothic" w:hAnsi="Century Gothic"/>
                <w:sz w:val="22"/>
              </w:rPr>
              <w:t>132 - 5184200</w:t>
            </w:r>
          </w:p>
        </w:tc>
      </w:tr>
      <w:tr w:rsidR="008115D5" w:rsidRPr="007A78DE" w14:paraId="6CE19D3D" w14:textId="77777777" w:rsidTr="00140ED2">
        <w:trPr>
          <w:trHeight w:val="1350"/>
          <w:jc w:val="center"/>
        </w:trPr>
        <w:tc>
          <w:tcPr>
            <w:tcW w:w="1690" w:type="pct"/>
            <w:vAlign w:val="center"/>
          </w:tcPr>
          <w:p w14:paraId="6D93A6FF" w14:textId="77777777" w:rsidR="008115D5" w:rsidRPr="007A78DE" w:rsidRDefault="008115D5" w:rsidP="005F4943">
            <w:pPr>
              <w:pStyle w:val="TableParagraph"/>
              <w:rPr>
                <w:rFonts w:ascii="Century Gothic" w:hAnsi="Century Gothic"/>
                <w:b/>
                <w:sz w:val="22"/>
              </w:rPr>
            </w:pPr>
          </w:p>
          <w:p w14:paraId="547A722E" w14:textId="77777777" w:rsidR="008115D5" w:rsidRPr="007A78DE" w:rsidRDefault="008115D5" w:rsidP="005F4943">
            <w:pPr>
              <w:pStyle w:val="TableParagraph"/>
              <w:ind w:left="819"/>
              <w:rPr>
                <w:rFonts w:ascii="Century Gothic" w:hAnsi="Century Gothic"/>
                <w:sz w:val="22"/>
              </w:rPr>
            </w:pPr>
            <w:r w:rsidRPr="007A78DE">
              <w:rPr>
                <w:rFonts w:ascii="Century Gothic" w:hAnsi="Century Gothic"/>
                <w:noProof/>
                <w:sz w:val="22"/>
                <w:lang w:val="es-CO" w:bidi="ar-SA"/>
              </w:rPr>
              <w:drawing>
                <wp:inline distT="0" distB="0" distL="0" distR="0" wp14:anchorId="6FB669C0" wp14:editId="4403D838">
                  <wp:extent cx="816264" cy="628650"/>
                  <wp:effectExtent l="0" t="0" r="0" b="0"/>
                  <wp:docPr id="67"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0.jpeg"/>
                          <pic:cNvPicPr/>
                        </pic:nvPicPr>
                        <pic:blipFill>
                          <a:blip r:embed="rId28" cstate="print"/>
                          <a:stretch>
                            <a:fillRect/>
                          </a:stretch>
                        </pic:blipFill>
                        <pic:spPr>
                          <a:xfrm>
                            <a:off x="0" y="0"/>
                            <a:ext cx="816264" cy="628650"/>
                          </a:xfrm>
                          <a:prstGeom prst="rect">
                            <a:avLst/>
                          </a:prstGeom>
                        </pic:spPr>
                      </pic:pic>
                    </a:graphicData>
                  </a:graphic>
                </wp:inline>
              </w:drawing>
            </w:r>
          </w:p>
        </w:tc>
        <w:tc>
          <w:tcPr>
            <w:tcW w:w="1498" w:type="pct"/>
            <w:vAlign w:val="center"/>
          </w:tcPr>
          <w:p w14:paraId="787B3E20" w14:textId="77777777" w:rsidR="008115D5" w:rsidRPr="007A78DE" w:rsidRDefault="008115D5" w:rsidP="005F4943">
            <w:pPr>
              <w:pStyle w:val="TableParagraph"/>
              <w:rPr>
                <w:rFonts w:ascii="Century Gothic" w:hAnsi="Century Gothic"/>
                <w:sz w:val="22"/>
              </w:rPr>
            </w:pPr>
            <w:r w:rsidRPr="007A78DE">
              <w:rPr>
                <w:rFonts w:ascii="Century Gothic" w:hAnsi="Century Gothic"/>
                <w:sz w:val="22"/>
              </w:rPr>
              <w:t>GAS NATURAL</w:t>
            </w:r>
          </w:p>
        </w:tc>
        <w:tc>
          <w:tcPr>
            <w:tcW w:w="1812" w:type="pct"/>
            <w:vAlign w:val="center"/>
          </w:tcPr>
          <w:p w14:paraId="2B0B55A6" w14:textId="77777777" w:rsidR="008115D5" w:rsidRPr="007A78DE" w:rsidRDefault="005F4943" w:rsidP="005F4943">
            <w:pPr>
              <w:pStyle w:val="TableParagraph"/>
              <w:rPr>
                <w:rFonts w:ascii="Century Gothic" w:hAnsi="Century Gothic"/>
                <w:sz w:val="22"/>
              </w:rPr>
            </w:pPr>
            <w:r w:rsidRPr="007A78DE">
              <w:rPr>
                <w:rFonts w:ascii="Century Gothic" w:hAnsi="Century Gothic"/>
                <w:sz w:val="22"/>
              </w:rPr>
              <w:t>1</w:t>
            </w:r>
            <w:r w:rsidR="008115D5" w:rsidRPr="007A78DE">
              <w:rPr>
                <w:rFonts w:ascii="Century Gothic" w:hAnsi="Century Gothic"/>
                <w:sz w:val="22"/>
              </w:rPr>
              <w:t>64 – 4187333</w:t>
            </w:r>
          </w:p>
        </w:tc>
      </w:tr>
    </w:tbl>
    <w:p w14:paraId="265A287E" w14:textId="77777777" w:rsidR="008115D5" w:rsidRPr="007A78DE" w:rsidRDefault="008115D5" w:rsidP="005F4943">
      <w:pPr>
        <w:rPr>
          <w:rFonts w:ascii="Century Gothic" w:hAnsi="Century Gothic"/>
          <w:sz w:val="22"/>
        </w:rPr>
        <w:sectPr w:rsidR="008115D5" w:rsidRPr="007A78DE" w:rsidSect="005F4943">
          <w:pgSz w:w="12240" w:h="15840"/>
          <w:pgMar w:top="1417" w:right="1701" w:bottom="1417" w:left="1701" w:header="712" w:footer="0" w:gutter="0"/>
          <w:cols w:space="720"/>
        </w:sectPr>
      </w:pPr>
    </w:p>
    <w:p w14:paraId="6BD04303" w14:textId="159E7E76" w:rsidR="008115D5" w:rsidRPr="007A78DE" w:rsidRDefault="00140ED2" w:rsidP="00EB5CAE">
      <w:pPr>
        <w:pStyle w:val="Ttulo1"/>
        <w:rPr>
          <w:rFonts w:ascii="Century Gothic" w:hAnsi="Century Gothic"/>
          <w:sz w:val="22"/>
          <w:szCs w:val="22"/>
        </w:rPr>
      </w:pPr>
      <w:bookmarkStart w:id="122" w:name="_bookmark77"/>
      <w:bookmarkStart w:id="123" w:name="_Toc42681628"/>
      <w:bookmarkEnd w:id="122"/>
      <w:r w:rsidRPr="007A78DE">
        <w:rPr>
          <w:rFonts w:ascii="Century Gothic" w:hAnsi="Century Gothic"/>
          <w:sz w:val="22"/>
          <w:szCs w:val="22"/>
        </w:rPr>
        <w:lastRenderedPageBreak/>
        <w:t>Formula de Tiempo</w:t>
      </w:r>
      <w:bookmarkEnd w:id="123"/>
    </w:p>
    <w:p w14:paraId="0C93FB75" w14:textId="77777777" w:rsidR="00140ED2" w:rsidRPr="007A78DE" w:rsidRDefault="00140ED2" w:rsidP="00140ED2">
      <w:pPr>
        <w:pStyle w:val="Ttulo2"/>
        <w:jc w:val="both"/>
        <w:rPr>
          <w:rFonts w:ascii="Century Gothic" w:hAnsi="Century Gothic"/>
          <w:i/>
          <w:sz w:val="22"/>
          <w:szCs w:val="22"/>
        </w:rPr>
      </w:pPr>
      <w:bookmarkStart w:id="124" w:name="_bookmark78"/>
      <w:bookmarkEnd w:id="124"/>
    </w:p>
    <w:p w14:paraId="1235C5B5" w14:textId="2E123BFC" w:rsidR="008115D5" w:rsidRPr="007A78DE" w:rsidRDefault="008115D5" w:rsidP="00140ED2">
      <w:pPr>
        <w:rPr>
          <w:rFonts w:ascii="Century Gothic" w:hAnsi="Century Gothic" w:cs="Times New Roman"/>
          <w:sz w:val="22"/>
        </w:rPr>
      </w:pPr>
      <w:r w:rsidRPr="007A78DE">
        <w:rPr>
          <w:rFonts w:ascii="Century Gothic" w:hAnsi="Century Gothic" w:cs="Times New Roman"/>
          <w:sz w:val="22"/>
        </w:rPr>
        <w:t>Formula De Tiempo Teórico De Evacuació</w:t>
      </w:r>
      <w:r w:rsidR="005F4943" w:rsidRPr="007A78DE">
        <w:rPr>
          <w:rFonts w:ascii="Century Gothic" w:hAnsi="Century Gothic" w:cs="Times New Roman"/>
          <w:sz w:val="22"/>
        </w:rPr>
        <w:t xml:space="preserve">n De El Instituto Colombiano De </w:t>
      </w:r>
      <w:r w:rsidRPr="007A78DE">
        <w:rPr>
          <w:rFonts w:ascii="Century Gothic" w:hAnsi="Century Gothic" w:cs="Times New Roman"/>
          <w:sz w:val="22"/>
        </w:rPr>
        <w:t xml:space="preserve">Normas Técnicas Y Certificación Icontec.  </w:t>
      </w:r>
    </w:p>
    <w:p w14:paraId="33EE6282" w14:textId="77777777" w:rsidR="008115D5" w:rsidRPr="007A78DE" w:rsidRDefault="008115D5" w:rsidP="005F4943">
      <w:pPr>
        <w:pStyle w:val="Textoindependiente"/>
        <w:ind w:left="860"/>
        <w:rPr>
          <w:rFonts w:ascii="Century Gothic" w:hAnsi="Century Gothic" w:cs="Times New Roman"/>
          <w:sz w:val="22"/>
          <w:szCs w:val="22"/>
        </w:rPr>
      </w:pPr>
      <w:r w:rsidRPr="007A78DE">
        <w:rPr>
          <w:rFonts w:ascii="Century Gothic" w:hAnsi="Century Gothic" w:cs="Times New Roman"/>
          <w:sz w:val="22"/>
          <w:szCs w:val="22"/>
        </w:rPr>
        <w:t>Salida de emergencia al Punto de encuentro</w:t>
      </w:r>
    </w:p>
    <w:p w14:paraId="5B45E014" w14:textId="77777777" w:rsidR="008115D5" w:rsidRPr="007A78DE" w:rsidRDefault="008115D5" w:rsidP="005F4943">
      <w:pPr>
        <w:pStyle w:val="Textoindependiente"/>
        <w:rPr>
          <w:rFonts w:ascii="Century Gothic" w:hAnsi="Century Gothic"/>
          <w:sz w:val="22"/>
          <w:szCs w:val="22"/>
        </w:rPr>
      </w:pP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267"/>
        <w:gridCol w:w="854"/>
        <w:gridCol w:w="4737"/>
      </w:tblGrid>
      <w:tr w:rsidR="008115D5" w:rsidRPr="007A78DE" w14:paraId="2CE91417" w14:textId="77777777" w:rsidTr="00140ED2">
        <w:trPr>
          <w:trHeight w:val="406"/>
          <w:jc w:val="center"/>
        </w:trPr>
        <w:tc>
          <w:tcPr>
            <w:tcW w:w="5000" w:type="pct"/>
            <w:gridSpan w:val="3"/>
            <w:vAlign w:val="center"/>
          </w:tcPr>
          <w:p w14:paraId="22B24AB7" w14:textId="77777777" w:rsidR="008115D5" w:rsidRPr="007A78DE" w:rsidRDefault="008115D5" w:rsidP="005F4943">
            <w:pPr>
              <w:pStyle w:val="TableParagraph"/>
              <w:ind w:left="1709" w:right="1633"/>
              <w:rPr>
                <w:rFonts w:ascii="Century Gothic" w:hAnsi="Century Gothic" w:cs="Arial"/>
                <w:b/>
                <w:sz w:val="22"/>
              </w:rPr>
            </w:pPr>
            <w:r w:rsidRPr="007A78DE">
              <w:rPr>
                <w:rFonts w:ascii="Century Gothic" w:hAnsi="Century Gothic" w:cs="Arial"/>
                <w:b/>
                <w:sz w:val="22"/>
              </w:rPr>
              <w:t>TSE</w:t>
            </w:r>
          </w:p>
        </w:tc>
      </w:tr>
      <w:tr w:rsidR="008115D5" w:rsidRPr="007A78DE" w14:paraId="08B3F042" w14:textId="77777777" w:rsidTr="00140ED2">
        <w:trPr>
          <w:trHeight w:val="631"/>
          <w:jc w:val="center"/>
        </w:trPr>
        <w:tc>
          <w:tcPr>
            <w:tcW w:w="1844" w:type="pct"/>
            <w:vAlign w:val="center"/>
          </w:tcPr>
          <w:p w14:paraId="04B48662" w14:textId="77777777" w:rsidR="008115D5" w:rsidRPr="007A78DE" w:rsidRDefault="008115D5" w:rsidP="00923EB9">
            <w:pPr>
              <w:pStyle w:val="TableParagraph"/>
              <w:jc w:val="center"/>
              <w:rPr>
                <w:rFonts w:ascii="Century Gothic" w:hAnsi="Century Gothic" w:cs="Arial"/>
                <w:b/>
                <w:sz w:val="22"/>
              </w:rPr>
            </w:pPr>
            <w:r w:rsidRPr="007A78DE">
              <w:rPr>
                <w:rFonts w:ascii="Century Gothic" w:hAnsi="Century Gothic" w:cs="Arial"/>
                <w:b/>
                <w:sz w:val="22"/>
              </w:rPr>
              <w:t>N(personas)</w:t>
            </w:r>
          </w:p>
        </w:tc>
        <w:tc>
          <w:tcPr>
            <w:tcW w:w="482" w:type="pct"/>
            <w:vAlign w:val="center"/>
          </w:tcPr>
          <w:p w14:paraId="1C9410C8" w14:textId="77777777" w:rsidR="008115D5" w:rsidRPr="007A78DE" w:rsidRDefault="008115D5" w:rsidP="005F4943">
            <w:pPr>
              <w:pStyle w:val="TableParagraph"/>
              <w:rPr>
                <w:rFonts w:ascii="Century Gothic" w:hAnsi="Century Gothic" w:cs="Arial"/>
                <w:sz w:val="22"/>
              </w:rPr>
            </w:pPr>
          </w:p>
          <w:p w14:paraId="77547E74" w14:textId="77777777" w:rsidR="008115D5" w:rsidRPr="007A78DE" w:rsidRDefault="008115D5" w:rsidP="005F4943">
            <w:pPr>
              <w:pStyle w:val="TableParagraph"/>
              <w:ind w:left="290"/>
              <w:rPr>
                <w:rFonts w:ascii="Century Gothic" w:hAnsi="Century Gothic" w:cs="Arial"/>
                <w:sz w:val="22"/>
              </w:rPr>
            </w:pPr>
            <w:r w:rsidRPr="007A78DE">
              <w:rPr>
                <w:rFonts w:ascii="Century Gothic" w:hAnsi="Century Gothic" w:cs="Arial"/>
                <w:sz w:val="22"/>
              </w:rPr>
              <w:t>47</w:t>
            </w:r>
          </w:p>
        </w:tc>
        <w:tc>
          <w:tcPr>
            <w:tcW w:w="2673" w:type="pct"/>
            <w:vAlign w:val="center"/>
          </w:tcPr>
          <w:p w14:paraId="7F841203" w14:textId="77777777" w:rsidR="008115D5" w:rsidRPr="007A78DE" w:rsidRDefault="008115D5" w:rsidP="005F4943">
            <w:pPr>
              <w:pStyle w:val="TableParagraph"/>
              <w:ind w:left="107" w:right="61"/>
              <w:rPr>
                <w:rFonts w:ascii="Century Gothic" w:hAnsi="Century Gothic" w:cs="Arial"/>
                <w:sz w:val="22"/>
              </w:rPr>
            </w:pPr>
            <w:r w:rsidRPr="007A78DE">
              <w:rPr>
                <w:rFonts w:ascii="Century Gothic" w:hAnsi="Century Gothic" w:cs="Arial"/>
                <w:sz w:val="22"/>
              </w:rPr>
              <w:t xml:space="preserve">Número de personas a Evacuar (Visitantes, Colaboradores) Máximo esperado en la instalación. 19 </w:t>
            </w:r>
            <w:proofErr w:type="gramStart"/>
            <w:r w:rsidRPr="007A78DE">
              <w:rPr>
                <w:rFonts w:ascii="Century Gothic" w:hAnsi="Century Gothic" w:cs="Arial"/>
                <w:sz w:val="22"/>
              </w:rPr>
              <w:t>Personas</w:t>
            </w:r>
            <w:proofErr w:type="gramEnd"/>
          </w:p>
        </w:tc>
      </w:tr>
      <w:tr w:rsidR="008115D5" w:rsidRPr="007A78DE" w14:paraId="7F0933EC" w14:textId="77777777" w:rsidTr="00140ED2">
        <w:trPr>
          <w:trHeight w:val="360"/>
          <w:jc w:val="center"/>
        </w:trPr>
        <w:tc>
          <w:tcPr>
            <w:tcW w:w="1844" w:type="pct"/>
            <w:vAlign w:val="center"/>
          </w:tcPr>
          <w:p w14:paraId="7A14CE7E" w14:textId="77777777" w:rsidR="008115D5" w:rsidRPr="007A78DE" w:rsidRDefault="008115D5" w:rsidP="00923EB9">
            <w:pPr>
              <w:pStyle w:val="TableParagraph"/>
              <w:jc w:val="center"/>
              <w:rPr>
                <w:rFonts w:ascii="Century Gothic" w:hAnsi="Century Gothic" w:cs="Arial"/>
                <w:b/>
                <w:sz w:val="22"/>
              </w:rPr>
            </w:pPr>
            <w:proofErr w:type="gramStart"/>
            <w:r w:rsidRPr="007A78DE">
              <w:rPr>
                <w:rFonts w:ascii="Century Gothic" w:hAnsi="Century Gothic" w:cs="Arial"/>
                <w:b/>
                <w:sz w:val="22"/>
              </w:rPr>
              <w:t>A(</w:t>
            </w:r>
            <w:proofErr w:type="gramEnd"/>
            <w:r w:rsidRPr="007A78DE">
              <w:rPr>
                <w:rFonts w:ascii="Century Gothic" w:hAnsi="Century Gothic" w:cs="Arial"/>
                <w:b/>
                <w:sz w:val="22"/>
              </w:rPr>
              <w:t>ancho de puerta)</w:t>
            </w:r>
          </w:p>
        </w:tc>
        <w:tc>
          <w:tcPr>
            <w:tcW w:w="482" w:type="pct"/>
            <w:vAlign w:val="center"/>
          </w:tcPr>
          <w:p w14:paraId="0B42B2A9" w14:textId="77777777" w:rsidR="008115D5" w:rsidRPr="007A78DE" w:rsidRDefault="008115D5" w:rsidP="005F4943">
            <w:pPr>
              <w:pStyle w:val="TableParagraph"/>
              <w:ind w:left="259"/>
              <w:rPr>
                <w:rFonts w:ascii="Century Gothic" w:hAnsi="Century Gothic" w:cs="Arial"/>
                <w:sz w:val="22"/>
              </w:rPr>
            </w:pPr>
            <w:r w:rsidRPr="007A78DE">
              <w:rPr>
                <w:rFonts w:ascii="Century Gothic" w:hAnsi="Century Gothic" w:cs="Arial"/>
                <w:sz w:val="22"/>
              </w:rPr>
              <w:t>1.2</w:t>
            </w:r>
          </w:p>
        </w:tc>
        <w:tc>
          <w:tcPr>
            <w:tcW w:w="2673" w:type="pct"/>
            <w:vAlign w:val="center"/>
          </w:tcPr>
          <w:p w14:paraId="18CCACAD" w14:textId="77777777" w:rsidR="008115D5" w:rsidRPr="007A78DE" w:rsidRDefault="008115D5" w:rsidP="005F4943">
            <w:pPr>
              <w:pStyle w:val="TableParagraph"/>
              <w:ind w:left="107" w:right="61"/>
              <w:rPr>
                <w:rFonts w:ascii="Century Gothic" w:hAnsi="Century Gothic" w:cs="Arial"/>
                <w:sz w:val="22"/>
              </w:rPr>
            </w:pPr>
            <w:r w:rsidRPr="007A78DE">
              <w:rPr>
                <w:rFonts w:ascii="Century Gothic" w:hAnsi="Century Gothic" w:cs="Arial"/>
                <w:sz w:val="22"/>
              </w:rPr>
              <w:t>Ancho de la salida de Emergencias 1.2 Metros.</w:t>
            </w:r>
          </w:p>
        </w:tc>
      </w:tr>
      <w:tr w:rsidR="008115D5" w:rsidRPr="007A78DE" w14:paraId="13393E96" w14:textId="77777777" w:rsidTr="00140ED2">
        <w:trPr>
          <w:trHeight w:val="407"/>
          <w:jc w:val="center"/>
        </w:trPr>
        <w:tc>
          <w:tcPr>
            <w:tcW w:w="1844" w:type="pct"/>
            <w:vAlign w:val="center"/>
          </w:tcPr>
          <w:p w14:paraId="1F19E517" w14:textId="77777777" w:rsidR="008115D5" w:rsidRPr="007A78DE" w:rsidRDefault="008115D5" w:rsidP="00923EB9">
            <w:pPr>
              <w:pStyle w:val="TableParagraph"/>
              <w:jc w:val="center"/>
              <w:rPr>
                <w:rFonts w:ascii="Century Gothic" w:hAnsi="Century Gothic" w:cs="Arial"/>
                <w:b/>
                <w:sz w:val="22"/>
              </w:rPr>
            </w:pPr>
            <w:r w:rsidRPr="007A78DE">
              <w:rPr>
                <w:rFonts w:ascii="Century Gothic" w:hAnsi="Century Gothic" w:cs="Arial"/>
                <w:b/>
                <w:sz w:val="22"/>
              </w:rPr>
              <w:t>K</w:t>
            </w:r>
          </w:p>
        </w:tc>
        <w:tc>
          <w:tcPr>
            <w:tcW w:w="482" w:type="pct"/>
            <w:vAlign w:val="center"/>
          </w:tcPr>
          <w:p w14:paraId="3F765CAD" w14:textId="77777777" w:rsidR="008115D5" w:rsidRPr="007A78DE" w:rsidRDefault="008115D5" w:rsidP="005F4943">
            <w:pPr>
              <w:pStyle w:val="TableParagraph"/>
              <w:ind w:left="259"/>
              <w:rPr>
                <w:rFonts w:ascii="Century Gothic" w:hAnsi="Century Gothic" w:cs="Arial"/>
                <w:sz w:val="22"/>
              </w:rPr>
            </w:pPr>
            <w:r w:rsidRPr="007A78DE">
              <w:rPr>
                <w:rFonts w:ascii="Century Gothic" w:hAnsi="Century Gothic" w:cs="Arial"/>
                <w:sz w:val="22"/>
              </w:rPr>
              <w:t>1,3</w:t>
            </w:r>
          </w:p>
        </w:tc>
        <w:tc>
          <w:tcPr>
            <w:tcW w:w="2673" w:type="pct"/>
            <w:vAlign w:val="center"/>
          </w:tcPr>
          <w:p w14:paraId="3ACE30F7" w14:textId="77777777" w:rsidR="008115D5" w:rsidRPr="007A78DE" w:rsidRDefault="008115D5" w:rsidP="005F4943">
            <w:pPr>
              <w:pStyle w:val="TableParagraph"/>
              <w:ind w:left="107" w:right="61"/>
              <w:rPr>
                <w:rFonts w:ascii="Century Gothic" w:hAnsi="Century Gothic" w:cs="Arial"/>
                <w:sz w:val="22"/>
              </w:rPr>
            </w:pPr>
            <w:r w:rsidRPr="007A78DE">
              <w:rPr>
                <w:rFonts w:ascii="Century Gothic" w:hAnsi="Century Gothic" w:cs="Arial"/>
                <w:sz w:val="22"/>
              </w:rPr>
              <w:t>Constante Experimental de Flujo 1,3 Personas /Metro-Segundos</w:t>
            </w:r>
          </w:p>
        </w:tc>
      </w:tr>
      <w:tr w:rsidR="008115D5" w:rsidRPr="007A78DE" w14:paraId="79B7B7E1" w14:textId="77777777" w:rsidTr="00140ED2">
        <w:trPr>
          <w:trHeight w:val="571"/>
          <w:jc w:val="center"/>
        </w:trPr>
        <w:tc>
          <w:tcPr>
            <w:tcW w:w="1844" w:type="pct"/>
            <w:vAlign w:val="center"/>
          </w:tcPr>
          <w:p w14:paraId="1622C594" w14:textId="77777777" w:rsidR="008115D5" w:rsidRPr="007A78DE" w:rsidRDefault="008115D5" w:rsidP="00923EB9">
            <w:pPr>
              <w:pStyle w:val="TableParagraph"/>
              <w:jc w:val="center"/>
              <w:rPr>
                <w:rFonts w:ascii="Century Gothic" w:hAnsi="Century Gothic" w:cs="Arial"/>
                <w:b/>
                <w:sz w:val="22"/>
              </w:rPr>
            </w:pPr>
            <w:r w:rsidRPr="007A78DE">
              <w:rPr>
                <w:rFonts w:ascii="Century Gothic" w:hAnsi="Century Gothic" w:cs="Arial"/>
                <w:b/>
                <w:sz w:val="22"/>
              </w:rPr>
              <w:t>D(distancia)</w:t>
            </w:r>
          </w:p>
        </w:tc>
        <w:tc>
          <w:tcPr>
            <w:tcW w:w="482" w:type="pct"/>
            <w:vAlign w:val="center"/>
          </w:tcPr>
          <w:p w14:paraId="4F028460" w14:textId="77777777" w:rsidR="008115D5" w:rsidRPr="007A78DE" w:rsidRDefault="008115D5" w:rsidP="005F4943">
            <w:pPr>
              <w:pStyle w:val="TableParagraph"/>
              <w:rPr>
                <w:rFonts w:ascii="Century Gothic" w:hAnsi="Century Gothic" w:cs="Arial"/>
                <w:sz w:val="22"/>
              </w:rPr>
            </w:pPr>
          </w:p>
          <w:p w14:paraId="2E9D26E6" w14:textId="77777777" w:rsidR="008115D5" w:rsidRPr="007A78DE" w:rsidRDefault="008115D5" w:rsidP="005F4943">
            <w:pPr>
              <w:pStyle w:val="TableParagraph"/>
              <w:ind w:left="290"/>
              <w:rPr>
                <w:rFonts w:ascii="Century Gothic" w:hAnsi="Century Gothic" w:cs="Arial"/>
                <w:sz w:val="22"/>
              </w:rPr>
            </w:pPr>
            <w:r w:rsidRPr="007A78DE">
              <w:rPr>
                <w:rFonts w:ascii="Century Gothic" w:hAnsi="Century Gothic" w:cs="Arial"/>
                <w:sz w:val="22"/>
              </w:rPr>
              <w:t>90</w:t>
            </w:r>
          </w:p>
        </w:tc>
        <w:tc>
          <w:tcPr>
            <w:tcW w:w="2673" w:type="pct"/>
            <w:vAlign w:val="center"/>
          </w:tcPr>
          <w:p w14:paraId="5DEA1F18" w14:textId="77777777" w:rsidR="008115D5" w:rsidRPr="007A78DE" w:rsidRDefault="008115D5" w:rsidP="005F4943">
            <w:pPr>
              <w:pStyle w:val="TableParagraph"/>
              <w:ind w:left="107" w:right="61"/>
              <w:rPr>
                <w:rFonts w:ascii="Century Gothic" w:hAnsi="Century Gothic" w:cs="Arial"/>
                <w:sz w:val="22"/>
              </w:rPr>
            </w:pPr>
            <w:r w:rsidRPr="007A78DE">
              <w:rPr>
                <w:rFonts w:ascii="Century Gothic" w:hAnsi="Century Gothic" w:cs="Arial"/>
                <w:sz w:val="22"/>
              </w:rPr>
              <w:t>Distancia Total en Metros (Medida desde la oficina más alejada al punto de encuentro), 90 metros</w:t>
            </w:r>
          </w:p>
        </w:tc>
      </w:tr>
      <w:tr w:rsidR="008115D5" w:rsidRPr="007A78DE" w14:paraId="067C8FC7" w14:textId="77777777" w:rsidTr="00140ED2">
        <w:trPr>
          <w:trHeight w:val="367"/>
          <w:jc w:val="center"/>
        </w:trPr>
        <w:tc>
          <w:tcPr>
            <w:tcW w:w="1844" w:type="pct"/>
            <w:vAlign w:val="center"/>
          </w:tcPr>
          <w:p w14:paraId="18161C9D" w14:textId="77777777" w:rsidR="008115D5" w:rsidRPr="007A78DE" w:rsidRDefault="008115D5" w:rsidP="00923EB9">
            <w:pPr>
              <w:pStyle w:val="TableParagraph"/>
              <w:jc w:val="center"/>
              <w:rPr>
                <w:rFonts w:ascii="Century Gothic" w:hAnsi="Century Gothic" w:cs="Arial"/>
                <w:b/>
                <w:sz w:val="22"/>
              </w:rPr>
            </w:pPr>
            <w:r w:rsidRPr="007A78DE">
              <w:rPr>
                <w:rFonts w:ascii="Century Gothic" w:hAnsi="Century Gothic" w:cs="Arial"/>
                <w:b/>
                <w:sz w:val="22"/>
              </w:rPr>
              <w:t>V</w:t>
            </w:r>
          </w:p>
        </w:tc>
        <w:tc>
          <w:tcPr>
            <w:tcW w:w="482" w:type="pct"/>
            <w:vAlign w:val="center"/>
          </w:tcPr>
          <w:p w14:paraId="23547FD7" w14:textId="77777777" w:rsidR="008115D5" w:rsidRPr="007A78DE" w:rsidRDefault="008115D5" w:rsidP="005F4943">
            <w:pPr>
              <w:pStyle w:val="TableParagraph"/>
              <w:ind w:left="259"/>
              <w:rPr>
                <w:rFonts w:ascii="Century Gothic" w:hAnsi="Century Gothic" w:cs="Arial"/>
                <w:sz w:val="22"/>
              </w:rPr>
            </w:pPr>
            <w:r w:rsidRPr="007A78DE">
              <w:rPr>
                <w:rFonts w:ascii="Century Gothic" w:hAnsi="Century Gothic" w:cs="Arial"/>
                <w:sz w:val="22"/>
              </w:rPr>
              <w:t>0,6</w:t>
            </w:r>
          </w:p>
        </w:tc>
        <w:tc>
          <w:tcPr>
            <w:tcW w:w="2673" w:type="pct"/>
            <w:vAlign w:val="center"/>
          </w:tcPr>
          <w:p w14:paraId="7BB9158C" w14:textId="77777777" w:rsidR="008115D5" w:rsidRPr="007A78DE" w:rsidRDefault="008115D5" w:rsidP="005F4943">
            <w:pPr>
              <w:pStyle w:val="TableParagraph"/>
              <w:ind w:left="107" w:right="61"/>
              <w:rPr>
                <w:rFonts w:ascii="Century Gothic" w:hAnsi="Century Gothic" w:cs="Arial"/>
                <w:sz w:val="22"/>
              </w:rPr>
            </w:pPr>
            <w:r w:rsidRPr="007A78DE">
              <w:rPr>
                <w:rFonts w:ascii="Century Gothic" w:hAnsi="Century Gothic" w:cs="Arial"/>
                <w:sz w:val="22"/>
              </w:rPr>
              <w:t>Velocidad experimental de Desplazamientos 3 Metros/ Segundos</w:t>
            </w:r>
          </w:p>
        </w:tc>
      </w:tr>
      <w:tr w:rsidR="008115D5" w:rsidRPr="007A78DE" w14:paraId="031BD0B4" w14:textId="77777777" w:rsidTr="00140ED2">
        <w:trPr>
          <w:trHeight w:val="445"/>
          <w:jc w:val="center"/>
        </w:trPr>
        <w:tc>
          <w:tcPr>
            <w:tcW w:w="1844" w:type="pct"/>
            <w:vAlign w:val="center"/>
          </w:tcPr>
          <w:p w14:paraId="73A478C4" w14:textId="77777777" w:rsidR="008115D5" w:rsidRPr="007A78DE" w:rsidRDefault="008115D5" w:rsidP="00923EB9">
            <w:pPr>
              <w:pStyle w:val="TableParagraph"/>
              <w:ind w:left="106"/>
              <w:jc w:val="center"/>
              <w:rPr>
                <w:rFonts w:ascii="Century Gothic" w:hAnsi="Century Gothic" w:cs="Arial"/>
                <w:b/>
                <w:sz w:val="22"/>
              </w:rPr>
            </w:pPr>
            <w:r w:rsidRPr="007A78DE">
              <w:rPr>
                <w:rFonts w:ascii="Century Gothic" w:hAnsi="Century Gothic" w:cs="Arial"/>
                <w:b/>
                <w:sz w:val="22"/>
              </w:rPr>
              <w:t>Tiempo Salida en Segundos</w:t>
            </w:r>
          </w:p>
        </w:tc>
        <w:tc>
          <w:tcPr>
            <w:tcW w:w="3156" w:type="pct"/>
            <w:gridSpan w:val="2"/>
            <w:vAlign w:val="center"/>
          </w:tcPr>
          <w:p w14:paraId="07B9EF3E" w14:textId="77777777" w:rsidR="008115D5" w:rsidRPr="007A78DE" w:rsidRDefault="008115D5" w:rsidP="005F4943">
            <w:pPr>
              <w:pStyle w:val="TableParagraph"/>
              <w:ind w:left="1844" w:right="1836"/>
              <w:rPr>
                <w:rFonts w:ascii="Century Gothic" w:hAnsi="Century Gothic" w:cs="Arial"/>
                <w:sz w:val="22"/>
              </w:rPr>
            </w:pPr>
            <w:r w:rsidRPr="007A78DE">
              <w:rPr>
                <w:rFonts w:ascii="Century Gothic" w:hAnsi="Century Gothic" w:cs="Arial"/>
                <w:sz w:val="22"/>
              </w:rPr>
              <w:t>193,52 segundos</w:t>
            </w:r>
          </w:p>
        </w:tc>
      </w:tr>
      <w:tr w:rsidR="008115D5" w:rsidRPr="007A78DE" w14:paraId="56CF26CA" w14:textId="77777777" w:rsidTr="00140ED2">
        <w:trPr>
          <w:trHeight w:val="422"/>
          <w:jc w:val="center"/>
        </w:trPr>
        <w:tc>
          <w:tcPr>
            <w:tcW w:w="1844" w:type="pct"/>
            <w:vAlign w:val="center"/>
          </w:tcPr>
          <w:p w14:paraId="5D223F30" w14:textId="77777777" w:rsidR="008115D5" w:rsidRPr="007A78DE" w:rsidRDefault="008115D5" w:rsidP="00923EB9">
            <w:pPr>
              <w:pStyle w:val="TableParagraph"/>
              <w:ind w:left="106"/>
              <w:jc w:val="center"/>
              <w:rPr>
                <w:rFonts w:ascii="Century Gothic" w:hAnsi="Century Gothic" w:cs="Arial"/>
                <w:b/>
                <w:sz w:val="22"/>
              </w:rPr>
            </w:pPr>
            <w:r w:rsidRPr="007A78DE">
              <w:rPr>
                <w:rFonts w:ascii="Century Gothic" w:hAnsi="Century Gothic" w:cs="Arial"/>
                <w:b/>
                <w:sz w:val="22"/>
              </w:rPr>
              <w:t>Tiempo Salida en Minutos</w:t>
            </w:r>
          </w:p>
        </w:tc>
        <w:tc>
          <w:tcPr>
            <w:tcW w:w="3156" w:type="pct"/>
            <w:gridSpan w:val="2"/>
            <w:vAlign w:val="center"/>
          </w:tcPr>
          <w:p w14:paraId="05DEFE51" w14:textId="77777777" w:rsidR="008115D5" w:rsidRPr="007A78DE" w:rsidRDefault="008115D5" w:rsidP="005F4943">
            <w:pPr>
              <w:pStyle w:val="TableParagraph"/>
              <w:ind w:left="1844" w:right="1836"/>
              <w:rPr>
                <w:rFonts w:ascii="Century Gothic" w:hAnsi="Century Gothic" w:cs="Arial"/>
                <w:sz w:val="22"/>
              </w:rPr>
            </w:pPr>
            <w:r w:rsidRPr="007A78DE">
              <w:rPr>
                <w:rFonts w:ascii="Century Gothic" w:hAnsi="Century Gothic" w:cs="Arial"/>
                <w:sz w:val="22"/>
              </w:rPr>
              <w:t>3,22 minutos</w:t>
            </w:r>
          </w:p>
        </w:tc>
      </w:tr>
    </w:tbl>
    <w:p w14:paraId="64100A84" w14:textId="41BE2EB3" w:rsidR="008115D5" w:rsidRDefault="008115D5" w:rsidP="005F4943">
      <w:pPr>
        <w:rPr>
          <w:rFonts w:ascii="Century Gothic" w:hAnsi="Century Gothic"/>
          <w:sz w:val="22"/>
        </w:rPr>
      </w:pPr>
    </w:p>
    <w:p w14:paraId="2FE60232" w14:textId="77777777" w:rsidR="002A4CAE" w:rsidRPr="00EC5080" w:rsidRDefault="002A4CAE" w:rsidP="002A4CAE">
      <w:pPr>
        <w:pStyle w:val="Ttulo1"/>
        <w:keepNext/>
        <w:keepLines/>
        <w:widowControl/>
        <w:tabs>
          <w:tab w:val="clear" w:pos="2593"/>
          <w:tab w:val="clear" w:pos="3830"/>
          <w:tab w:val="clear" w:pos="3970"/>
          <w:tab w:val="clear" w:pos="4110"/>
          <w:tab w:val="clear" w:pos="5045"/>
          <w:tab w:val="clear" w:pos="5046"/>
        </w:tabs>
        <w:autoSpaceDE/>
        <w:autoSpaceDN/>
        <w:spacing w:before="480" w:line="276" w:lineRule="auto"/>
        <w:ind w:left="709" w:right="0"/>
        <w:rPr>
          <w:rFonts w:ascii="Century Gothic" w:hAnsi="Century Gothic"/>
          <w:sz w:val="22"/>
          <w:szCs w:val="22"/>
        </w:rPr>
      </w:pPr>
      <w:bookmarkStart w:id="125" w:name="_Toc40443128"/>
      <w:bookmarkStart w:id="126" w:name="_Toc41403113"/>
      <w:bookmarkStart w:id="127" w:name="_Toc41567846"/>
      <w:r w:rsidRPr="00EC5080">
        <w:rPr>
          <w:rFonts w:ascii="Century Gothic" w:hAnsi="Century Gothic"/>
          <w:sz w:val="22"/>
          <w:szCs w:val="22"/>
        </w:rPr>
        <w:t>Anexos</w:t>
      </w:r>
      <w:bookmarkEnd w:id="125"/>
      <w:bookmarkEnd w:id="126"/>
      <w:bookmarkEnd w:id="127"/>
    </w:p>
    <w:p w14:paraId="25EF135B" w14:textId="77777777" w:rsidR="002A4CAE" w:rsidRDefault="002A4CAE" w:rsidP="002A4CAE">
      <w:pPr>
        <w:jc w:val="center"/>
        <w:rPr>
          <w:rFonts w:ascii="Century Gothic" w:hAnsi="Century Gothic" w:cs="Times New Roman"/>
          <w:b/>
          <w:sz w:val="22"/>
        </w:rPr>
      </w:pPr>
    </w:p>
    <w:p w14:paraId="5FC63FB5" w14:textId="77777777" w:rsidR="002A4CAE" w:rsidRPr="00EC5080" w:rsidRDefault="002A4CAE" w:rsidP="002A4CAE">
      <w:pPr>
        <w:jc w:val="center"/>
        <w:rPr>
          <w:rFonts w:ascii="Century Gothic" w:hAnsi="Century Gothic" w:cs="Times New Roman"/>
          <w:b/>
          <w:sz w:val="22"/>
        </w:rPr>
      </w:pPr>
      <w:r w:rsidRPr="00EC5080">
        <w:rPr>
          <w:rFonts w:ascii="Century Gothic" w:hAnsi="Century Gothic" w:cs="Times New Roman"/>
          <w:b/>
          <w:sz w:val="22"/>
        </w:rPr>
        <w:t>Plan De Intervención Coronavirus</w:t>
      </w:r>
    </w:p>
    <w:p w14:paraId="5386DEB1" w14:textId="77777777" w:rsidR="002A4CAE" w:rsidRPr="00EC5080" w:rsidRDefault="002A4CAE" w:rsidP="002A4CAE">
      <w:pPr>
        <w:rPr>
          <w:rFonts w:ascii="Century Gothic" w:hAnsi="Century Gothic" w:cs="Times New Roman"/>
          <w:b/>
          <w:bCs/>
          <w:sz w:val="22"/>
        </w:rPr>
      </w:pPr>
      <w:r w:rsidRPr="00EC5080">
        <w:rPr>
          <w:rFonts w:ascii="Century Gothic" w:hAnsi="Century Gothic" w:cs="Times New Roman"/>
          <w:b/>
          <w:bCs/>
          <w:sz w:val="22"/>
        </w:rPr>
        <w:t xml:space="preserve">1. Objetivo </w:t>
      </w:r>
    </w:p>
    <w:p w14:paraId="781A0144" w14:textId="77777777" w:rsidR="002A4CAE" w:rsidRPr="00EC5080" w:rsidRDefault="002A4CAE" w:rsidP="002A4CAE">
      <w:pPr>
        <w:rPr>
          <w:rFonts w:ascii="Century Gothic" w:hAnsi="Century Gothic" w:cs="Times New Roman"/>
          <w:sz w:val="22"/>
        </w:rPr>
      </w:pPr>
    </w:p>
    <w:p w14:paraId="18AF8D29" w14:textId="77777777" w:rsidR="002A4CAE" w:rsidRPr="00EC5080" w:rsidRDefault="002A4CAE" w:rsidP="002A4CAE">
      <w:pPr>
        <w:rPr>
          <w:rFonts w:ascii="Century Gothic" w:hAnsi="Century Gothic" w:cs="Times New Roman"/>
          <w:sz w:val="22"/>
        </w:rPr>
      </w:pPr>
      <w:r w:rsidRPr="00EC5080">
        <w:rPr>
          <w:rFonts w:ascii="Century Gothic" w:hAnsi="Century Gothic" w:cs="Times New Roman"/>
          <w:sz w:val="22"/>
        </w:rPr>
        <w:t>El presente plan, tiene por objeto difundir las medidas y lineamientos de prevención, generadas por el Ministerio de Salud y Protección Social y del Instituto Nacional de Salud, frente a la posibilidad de contagio por Covid-19 (Coronavirus) en el Invima.</w:t>
      </w:r>
    </w:p>
    <w:p w14:paraId="21C71053" w14:textId="77777777" w:rsidR="002A4CAE" w:rsidRPr="00EC5080" w:rsidRDefault="002A4CAE" w:rsidP="002A4CAE">
      <w:pPr>
        <w:rPr>
          <w:rFonts w:ascii="Century Gothic" w:hAnsi="Century Gothic" w:cs="Times New Roman"/>
          <w:sz w:val="22"/>
        </w:rPr>
      </w:pPr>
    </w:p>
    <w:p w14:paraId="6CC9FCFE" w14:textId="77777777" w:rsidR="002A4CAE" w:rsidRPr="00EC5080" w:rsidRDefault="002A4CAE" w:rsidP="002A4CAE">
      <w:pPr>
        <w:rPr>
          <w:rFonts w:ascii="Century Gothic" w:hAnsi="Century Gothic" w:cs="Times New Roman"/>
          <w:b/>
          <w:bCs/>
          <w:sz w:val="22"/>
        </w:rPr>
      </w:pPr>
      <w:r w:rsidRPr="00EC5080">
        <w:rPr>
          <w:rFonts w:ascii="Century Gothic" w:hAnsi="Century Gothic" w:cs="Times New Roman"/>
          <w:b/>
          <w:bCs/>
          <w:sz w:val="22"/>
        </w:rPr>
        <w:t>2. Alcance</w:t>
      </w:r>
    </w:p>
    <w:p w14:paraId="1BFB88FF" w14:textId="77777777" w:rsidR="002A4CAE" w:rsidRPr="00EC5080" w:rsidRDefault="002A4CAE" w:rsidP="002A4CAE">
      <w:pPr>
        <w:rPr>
          <w:rFonts w:ascii="Century Gothic" w:hAnsi="Century Gothic" w:cs="Times New Roman"/>
          <w:sz w:val="22"/>
        </w:rPr>
      </w:pPr>
    </w:p>
    <w:p w14:paraId="1BC367B2" w14:textId="77777777" w:rsidR="002A4CAE" w:rsidRPr="00EC5080" w:rsidRDefault="002A4CAE" w:rsidP="002A4CAE">
      <w:pPr>
        <w:rPr>
          <w:rFonts w:ascii="Century Gothic" w:hAnsi="Century Gothic" w:cs="Times New Roman"/>
          <w:sz w:val="22"/>
        </w:rPr>
      </w:pPr>
      <w:r w:rsidRPr="00EC5080">
        <w:rPr>
          <w:rFonts w:ascii="Century Gothic" w:hAnsi="Century Gothic" w:cs="Times New Roman"/>
          <w:sz w:val="22"/>
        </w:rPr>
        <w:t>El presente plan abarca a todas las áreas del Invima a nivel Nacional, tanto para Servidores Públicos, contratistas y visitantes.</w:t>
      </w:r>
    </w:p>
    <w:p w14:paraId="326DCEF6" w14:textId="77777777" w:rsidR="002A4CAE" w:rsidRPr="00EC5080" w:rsidRDefault="002A4CAE" w:rsidP="002A4CAE">
      <w:pPr>
        <w:rPr>
          <w:rFonts w:ascii="Century Gothic" w:hAnsi="Century Gothic" w:cs="Times New Roman"/>
          <w:sz w:val="22"/>
        </w:rPr>
      </w:pPr>
    </w:p>
    <w:p w14:paraId="39A98F28" w14:textId="77777777" w:rsidR="002A4CAE" w:rsidRPr="00EC5080" w:rsidRDefault="002A4CAE" w:rsidP="002A4CAE">
      <w:pPr>
        <w:rPr>
          <w:rFonts w:ascii="Century Gothic" w:hAnsi="Century Gothic" w:cs="Times New Roman"/>
          <w:b/>
          <w:bCs/>
          <w:sz w:val="22"/>
        </w:rPr>
      </w:pPr>
      <w:r w:rsidRPr="00EC5080">
        <w:rPr>
          <w:rFonts w:ascii="Century Gothic" w:hAnsi="Century Gothic" w:cs="Times New Roman"/>
          <w:b/>
          <w:bCs/>
          <w:sz w:val="22"/>
        </w:rPr>
        <w:t>3. Requisitos Legales Y De Otra Índole</w:t>
      </w:r>
    </w:p>
    <w:p w14:paraId="38E5B890" w14:textId="77777777" w:rsidR="002A4CAE" w:rsidRPr="00EC5080" w:rsidRDefault="002A4CAE" w:rsidP="002A4CAE">
      <w:pPr>
        <w:rPr>
          <w:rFonts w:ascii="Century Gothic" w:hAnsi="Century Gothic" w:cs="Times New Roman"/>
          <w:sz w:val="22"/>
        </w:rPr>
      </w:pPr>
    </w:p>
    <w:p w14:paraId="5FE64DA5" w14:textId="77777777" w:rsidR="002A4CAE" w:rsidRPr="00EC5080" w:rsidRDefault="002A4CAE" w:rsidP="002A4CAE">
      <w:pPr>
        <w:pStyle w:val="Prrafodelista"/>
        <w:widowControl/>
        <w:numPr>
          <w:ilvl w:val="0"/>
          <w:numId w:val="93"/>
        </w:numPr>
        <w:autoSpaceDE/>
        <w:autoSpaceDN/>
        <w:rPr>
          <w:rFonts w:ascii="Century Gothic" w:hAnsi="Century Gothic" w:cs="Times New Roman"/>
          <w:sz w:val="22"/>
        </w:rPr>
      </w:pPr>
      <w:r w:rsidRPr="00EC5080">
        <w:rPr>
          <w:rFonts w:ascii="Century Gothic" w:hAnsi="Century Gothic" w:cs="Times New Roman"/>
          <w:sz w:val="22"/>
        </w:rPr>
        <w:lastRenderedPageBreak/>
        <w:t>ABC - Coronavirus - Instituto Nacional de Salud</w:t>
      </w:r>
    </w:p>
    <w:p w14:paraId="213D8AE9" w14:textId="77777777" w:rsidR="002A4CAE" w:rsidRPr="00EC5080" w:rsidRDefault="002A4CAE" w:rsidP="002A4CAE">
      <w:pPr>
        <w:pStyle w:val="Prrafodelista"/>
        <w:widowControl/>
        <w:numPr>
          <w:ilvl w:val="0"/>
          <w:numId w:val="93"/>
        </w:numPr>
        <w:autoSpaceDE/>
        <w:autoSpaceDN/>
        <w:rPr>
          <w:rFonts w:ascii="Century Gothic" w:hAnsi="Century Gothic" w:cs="Times New Roman"/>
          <w:sz w:val="22"/>
        </w:rPr>
      </w:pPr>
      <w:r w:rsidRPr="00EC5080">
        <w:rPr>
          <w:rFonts w:ascii="Century Gothic" w:hAnsi="Century Gothic" w:cs="Times New Roman"/>
          <w:sz w:val="22"/>
        </w:rPr>
        <w:t>Circular No. 005 de 2020 - Directrices detención temprana Control Coronavirus – Ministerio de Salud y Protección Social.</w:t>
      </w:r>
    </w:p>
    <w:p w14:paraId="5106C98F" w14:textId="77777777" w:rsidR="002A4CAE" w:rsidRPr="00EC5080" w:rsidRDefault="002A4CAE" w:rsidP="002A4CAE">
      <w:pPr>
        <w:pStyle w:val="Prrafodelista"/>
        <w:widowControl/>
        <w:numPr>
          <w:ilvl w:val="0"/>
          <w:numId w:val="93"/>
        </w:numPr>
        <w:autoSpaceDE/>
        <w:autoSpaceDN/>
        <w:rPr>
          <w:rFonts w:ascii="Century Gothic" w:hAnsi="Century Gothic" w:cs="Times New Roman"/>
          <w:sz w:val="22"/>
        </w:rPr>
      </w:pPr>
      <w:r w:rsidRPr="00EC5080">
        <w:rPr>
          <w:rFonts w:ascii="Century Gothic" w:hAnsi="Century Gothic" w:cs="Times New Roman"/>
          <w:sz w:val="22"/>
        </w:rPr>
        <w:t>Circular No. 017 de 24/02/2020 – Ministerio De Salud Y Protección Social.</w:t>
      </w:r>
    </w:p>
    <w:p w14:paraId="0C6F66A4" w14:textId="77777777" w:rsidR="002A4CAE" w:rsidRPr="00EC5080" w:rsidRDefault="002A4CAE" w:rsidP="002A4CAE">
      <w:pPr>
        <w:pStyle w:val="Prrafodelista"/>
        <w:widowControl/>
        <w:numPr>
          <w:ilvl w:val="0"/>
          <w:numId w:val="93"/>
        </w:numPr>
        <w:autoSpaceDE/>
        <w:autoSpaceDN/>
        <w:rPr>
          <w:rFonts w:ascii="Century Gothic" w:hAnsi="Century Gothic" w:cs="Times New Roman"/>
          <w:sz w:val="22"/>
        </w:rPr>
      </w:pPr>
      <w:r w:rsidRPr="00EC5080">
        <w:rPr>
          <w:rFonts w:ascii="Century Gothic" w:hAnsi="Century Gothic" w:cs="Times New Roman"/>
          <w:sz w:val="22"/>
        </w:rPr>
        <w:t>Circular No. 018 de 10/03/2020 – Ministerio De Salud Y Protección Social.</w:t>
      </w:r>
    </w:p>
    <w:p w14:paraId="28C16670" w14:textId="77777777" w:rsidR="002A4CAE" w:rsidRPr="00EC5080" w:rsidRDefault="002A4CAE" w:rsidP="002A4CAE">
      <w:pPr>
        <w:pStyle w:val="Prrafodelista"/>
        <w:widowControl/>
        <w:numPr>
          <w:ilvl w:val="0"/>
          <w:numId w:val="93"/>
        </w:numPr>
        <w:autoSpaceDE/>
        <w:autoSpaceDN/>
        <w:rPr>
          <w:rFonts w:ascii="Century Gothic" w:hAnsi="Century Gothic" w:cs="Times New Roman"/>
          <w:sz w:val="22"/>
        </w:rPr>
      </w:pPr>
      <w:r w:rsidRPr="00EC5080">
        <w:rPr>
          <w:rFonts w:ascii="Century Gothic" w:hAnsi="Century Gothic" w:cs="Times New Roman"/>
          <w:sz w:val="22"/>
        </w:rPr>
        <w:t>Lineamientos para la detección y manejo de casos, por los prestadores de servicios de salud, frente a la eventual introducción del nuevo coronavirus (2019-ncov) a Colombia - Ministerio de Salud y Protección Social, Bogotá, enero 31 de 2020</w:t>
      </w:r>
    </w:p>
    <w:p w14:paraId="1E83ADC2" w14:textId="77777777" w:rsidR="002A4CAE" w:rsidRPr="00EC5080" w:rsidRDefault="002A4CAE" w:rsidP="002A4CAE">
      <w:pPr>
        <w:pStyle w:val="Prrafodelista"/>
        <w:widowControl/>
        <w:numPr>
          <w:ilvl w:val="0"/>
          <w:numId w:val="93"/>
        </w:numPr>
        <w:autoSpaceDE/>
        <w:autoSpaceDN/>
        <w:rPr>
          <w:rFonts w:ascii="Century Gothic" w:hAnsi="Century Gothic" w:cs="Times New Roman"/>
          <w:sz w:val="22"/>
        </w:rPr>
      </w:pPr>
      <w:r w:rsidRPr="00EC5080">
        <w:rPr>
          <w:rFonts w:ascii="Century Gothic" w:hAnsi="Century Gothic" w:cs="Times New Roman"/>
          <w:sz w:val="22"/>
        </w:rPr>
        <w:t>Precauciones basadas en la vía de transmisión – Organización Panamericana de Salud</w:t>
      </w:r>
    </w:p>
    <w:p w14:paraId="3CADA180" w14:textId="77777777" w:rsidR="002A4CAE" w:rsidRPr="00EC5080" w:rsidRDefault="002A4CAE" w:rsidP="002A4CAE">
      <w:pPr>
        <w:pStyle w:val="Prrafodelista"/>
        <w:widowControl/>
        <w:numPr>
          <w:ilvl w:val="0"/>
          <w:numId w:val="93"/>
        </w:numPr>
        <w:autoSpaceDE/>
        <w:autoSpaceDN/>
        <w:rPr>
          <w:rFonts w:ascii="Century Gothic" w:hAnsi="Century Gothic" w:cs="Times New Roman"/>
          <w:sz w:val="22"/>
        </w:rPr>
      </w:pPr>
      <w:r w:rsidRPr="00EC5080">
        <w:rPr>
          <w:rFonts w:ascii="Century Gothic" w:hAnsi="Century Gothic" w:cs="Times New Roman"/>
          <w:sz w:val="22"/>
        </w:rPr>
        <w:t>Síndromes Respiratorios, Coronavirus – MERS CoV – Ministerio de Salud y Protección Social.</w:t>
      </w:r>
    </w:p>
    <w:p w14:paraId="6C1983EA" w14:textId="77777777" w:rsidR="002A4CAE" w:rsidRPr="00EC5080" w:rsidRDefault="002A4CAE" w:rsidP="002A4CAE">
      <w:pPr>
        <w:pStyle w:val="Prrafodelista"/>
        <w:widowControl/>
        <w:numPr>
          <w:ilvl w:val="0"/>
          <w:numId w:val="93"/>
        </w:numPr>
        <w:autoSpaceDE/>
        <w:autoSpaceDN/>
        <w:rPr>
          <w:rFonts w:ascii="Century Gothic" w:hAnsi="Century Gothic" w:cs="Times New Roman"/>
          <w:sz w:val="22"/>
        </w:rPr>
      </w:pPr>
      <w:r w:rsidRPr="00EC5080">
        <w:rPr>
          <w:rFonts w:ascii="Century Gothic" w:hAnsi="Century Gothic" w:cs="Times New Roman"/>
          <w:sz w:val="22"/>
        </w:rPr>
        <w:t>Resolución 380 de 10/03/2020 - Ministerio De Salud Y Protección Social.</w:t>
      </w:r>
    </w:p>
    <w:p w14:paraId="29E68EBC" w14:textId="77777777" w:rsidR="002A4CAE" w:rsidRPr="00EC5080" w:rsidRDefault="002A4CAE" w:rsidP="002A4CAE">
      <w:pPr>
        <w:pStyle w:val="Prrafodelista"/>
        <w:widowControl/>
        <w:numPr>
          <w:ilvl w:val="0"/>
          <w:numId w:val="93"/>
        </w:numPr>
        <w:autoSpaceDE/>
        <w:autoSpaceDN/>
        <w:rPr>
          <w:rFonts w:ascii="Century Gothic" w:hAnsi="Century Gothic" w:cs="Times New Roman"/>
          <w:sz w:val="22"/>
        </w:rPr>
      </w:pPr>
      <w:r w:rsidRPr="00EC5080">
        <w:rPr>
          <w:rFonts w:ascii="Century Gothic" w:hAnsi="Century Gothic" w:cs="Times New Roman"/>
          <w:sz w:val="22"/>
        </w:rPr>
        <w:t>Resolución 385 de 13/03/2020 - Ministerio De Salud Y Protección Social.</w:t>
      </w:r>
    </w:p>
    <w:p w14:paraId="0CFE9D57" w14:textId="77777777" w:rsidR="002A4CAE" w:rsidRPr="00EC5080" w:rsidRDefault="002A4CAE" w:rsidP="002A4CAE">
      <w:pPr>
        <w:pStyle w:val="Prrafodelista"/>
        <w:widowControl/>
        <w:numPr>
          <w:ilvl w:val="0"/>
          <w:numId w:val="93"/>
        </w:numPr>
        <w:autoSpaceDE/>
        <w:autoSpaceDN/>
        <w:rPr>
          <w:rFonts w:ascii="Century Gothic" w:hAnsi="Century Gothic" w:cs="Times New Roman"/>
          <w:sz w:val="22"/>
        </w:rPr>
      </w:pPr>
      <w:r w:rsidRPr="00EC5080">
        <w:rPr>
          <w:rFonts w:ascii="Century Gothic" w:hAnsi="Century Gothic" w:cs="Times New Roman"/>
          <w:sz w:val="22"/>
        </w:rPr>
        <w:t>Resolución 666 de 24/04/2020 - Ministerio De Salud Y Protección Social.</w:t>
      </w:r>
    </w:p>
    <w:p w14:paraId="0ABFA388" w14:textId="77777777" w:rsidR="002A4CAE" w:rsidRPr="00EC5080" w:rsidRDefault="002A4CAE" w:rsidP="002A4CAE">
      <w:pPr>
        <w:rPr>
          <w:rFonts w:ascii="Century Gothic" w:hAnsi="Century Gothic" w:cs="Times New Roman"/>
          <w:sz w:val="22"/>
        </w:rPr>
      </w:pPr>
    </w:p>
    <w:p w14:paraId="74F1522C" w14:textId="77777777" w:rsidR="002A4CAE" w:rsidRPr="00EC5080" w:rsidRDefault="002A4CAE" w:rsidP="002A4CAE">
      <w:pPr>
        <w:rPr>
          <w:rFonts w:ascii="Century Gothic" w:hAnsi="Century Gothic" w:cs="Times New Roman"/>
          <w:b/>
          <w:bCs/>
          <w:sz w:val="22"/>
        </w:rPr>
      </w:pPr>
      <w:r w:rsidRPr="00EC5080">
        <w:rPr>
          <w:rFonts w:ascii="Century Gothic" w:hAnsi="Century Gothic" w:cs="Times New Roman"/>
          <w:b/>
          <w:bCs/>
          <w:sz w:val="22"/>
        </w:rPr>
        <w:t>4. Conceptos Básicos</w:t>
      </w:r>
    </w:p>
    <w:p w14:paraId="68EA63E8" w14:textId="77777777" w:rsidR="002A4CAE" w:rsidRPr="00EC5080" w:rsidRDefault="002A4CAE" w:rsidP="002A4CAE">
      <w:pPr>
        <w:rPr>
          <w:rFonts w:ascii="Century Gothic" w:hAnsi="Century Gothic" w:cs="Times New Roman"/>
          <w:sz w:val="22"/>
        </w:rPr>
      </w:pPr>
    </w:p>
    <w:p w14:paraId="0307BA4A" w14:textId="77777777" w:rsidR="002A4CAE" w:rsidRPr="00EC5080" w:rsidRDefault="002A4CAE" w:rsidP="002A4CAE">
      <w:pPr>
        <w:rPr>
          <w:rFonts w:ascii="Century Gothic" w:hAnsi="Century Gothic" w:cs="Times New Roman"/>
          <w:b/>
          <w:sz w:val="22"/>
        </w:rPr>
      </w:pPr>
      <w:r w:rsidRPr="00EC5080">
        <w:rPr>
          <w:rFonts w:ascii="Century Gothic" w:hAnsi="Century Gothic" w:cs="Times New Roman"/>
          <w:b/>
          <w:sz w:val="22"/>
        </w:rPr>
        <w:t>¿Qué son los Covid-19?</w:t>
      </w:r>
    </w:p>
    <w:p w14:paraId="5A8257C9" w14:textId="77777777" w:rsidR="002A4CAE" w:rsidRPr="00EC5080" w:rsidRDefault="002A4CAE" w:rsidP="002A4CAE">
      <w:pPr>
        <w:rPr>
          <w:rFonts w:ascii="Century Gothic" w:hAnsi="Century Gothic" w:cs="Times New Roman"/>
          <w:sz w:val="22"/>
        </w:rPr>
      </w:pPr>
    </w:p>
    <w:p w14:paraId="556EAEFC" w14:textId="77777777" w:rsidR="002A4CAE" w:rsidRPr="00EC5080" w:rsidRDefault="002A4CAE" w:rsidP="002A4CAE">
      <w:pPr>
        <w:rPr>
          <w:rFonts w:ascii="Century Gothic" w:hAnsi="Century Gothic" w:cs="Times New Roman"/>
          <w:sz w:val="22"/>
        </w:rPr>
      </w:pPr>
      <w:r w:rsidRPr="00EC5080">
        <w:rPr>
          <w:rFonts w:ascii="Century Gothic" w:hAnsi="Century Gothic" w:cs="Times New Roman"/>
          <w:sz w:val="22"/>
        </w:rPr>
        <w:t>Los Covid-19 (CoV) son virus que surgen periódicamente en diferentes áreas del mundo y que causan Infección Respiratoria Aguda (IRA) de leve a grave, en personas y animales. Los virus se transmiten entre animales y de allí podrían infectar a los humanos. A medida que mejoran las capacidades técnicas para detección y la vigilancia de los países, es probable que se identifiquen más Covid-19.</w:t>
      </w:r>
      <w:r w:rsidRPr="00EC5080">
        <w:rPr>
          <w:rFonts w:ascii="Century Gothic" w:hAnsi="Century Gothic" w:cs="Times New Roman"/>
          <w:sz w:val="22"/>
        </w:rPr>
        <w:footnoteReference w:id="1"/>
      </w:r>
    </w:p>
    <w:p w14:paraId="123BD8C9" w14:textId="77777777" w:rsidR="002A4CAE" w:rsidRPr="00EC5080" w:rsidRDefault="002A4CAE" w:rsidP="002A4CAE">
      <w:pPr>
        <w:rPr>
          <w:rFonts w:ascii="Century Gothic" w:hAnsi="Century Gothic" w:cs="Times New Roman"/>
          <w:sz w:val="22"/>
        </w:rPr>
      </w:pPr>
    </w:p>
    <w:p w14:paraId="1CF84554" w14:textId="77777777" w:rsidR="002A4CAE" w:rsidRPr="00EC5080" w:rsidRDefault="002A4CAE" w:rsidP="002A4CAE">
      <w:pPr>
        <w:rPr>
          <w:rFonts w:ascii="Century Gothic" w:hAnsi="Century Gothic" w:cs="Times New Roman"/>
          <w:b/>
          <w:sz w:val="22"/>
        </w:rPr>
      </w:pPr>
      <w:r w:rsidRPr="00EC5080">
        <w:rPr>
          <w:rFonts w:ascii="Century Gothic" w:hAnsi="Century Gothic" w:cs="Times New Roman"/>
          <w:b/>
          <w:sz w:val="22"/>
        </w:rPr>
        <w:t>Forma de contagio del Covid-19</w:t>
      </w:r>
    </w:p>
    <w:p w14:paraId="7B8864BB" w14:textId="77777777" w:rsidR="002A4CAE" w:rsidRPr="00EC5080" w:rsidRDefault="002A4CAE" w:rsidP="002A4CAE">
      <w:pPr>
        <w:rPr>
          <w:rFonts w:ascii="Century Gothic" w:hAnsi="Century Gothic" w:cs="Times New Roman"/>
          <w:sz w:val="22"/>
        </w:rPr>
      </w:pPr>
    </w:p>
    <w:p w14:paraId="3A8D4322" w14:textId="77777777" w:rsidR="002A4CAE" w:rsidRPr="00EC5080" w:rsidRDefault="002A4CAE" w:rsidP="002A4CAE">
      <w:pPr>
        <w:rPr>
          <w:rFonts w:ascii="Century Gothic" w:hAnsi="Century Gothic" w:cs="Times New Roman"/>
          <w:sz w:val="22"/>
        </w:rPr>
      </w:pPr>
      <w:r w:rsidRPr="00EC5080">
        <w:rPr>
          <w:rFonts w:ascii="Century Gothic" w:hAnsi="Century Gothic" w:cs="Times New Roman"/>
          <w:sz w:val="22"/>
        </w:rPr>
        <w:t>El virus se transmite de persona a persona cuando tiene contacto cercano con una persona enferma, como:</w:t>
      </w:r>
    </w:p>
    <w:p w14:paraId="58554A17" w14:textId="77777777" w:rsidR="002A4CAE" w:rsidRPr="00EC5080" w:rsidRDefault="002A4CAE" w:rsidP="002A4CAE">
      <w:pPr>
        <w:rPr>
          <w:rFonts w:ascii="Century Gothic" w:hAnsi="Century Gothic" w:cs="Times New Roman"/>
          <w:sz w:val="22"/>
        </w:rPr>
      </w:pPr>
    </w:p>
    <w:p w14:paraId="5B082CEB" w14:textId="77777777" w:rsidR="002A4CAE" w:rsidRPr="00EC5080" w:rsidRDefault="002A4CAE" w:rsidP="002A4CAE">
      <w:pPr>
        <w:pStyle w:val="Prrafodelista"/>
        <w:widowControl/>
        <w:numPr>
          <w:ilvl w:val="0"/>
          <w:numId w:val="95"/>
        </w:numPr>
        <w:autoSpaceDE/>
        <w:autoSpaceDN/>
        <w:rPr>
          <w:rFonts w:ascii="Century Gothic" w:hAnsi="Century Gothic" w:cs="Times New Roman"/>
          <w:sz w:val="22"/>
        </w:rPr>
      </w:pPr>
      <w:r w:rsidRPr="00EC5080">
        <w:rPr>
          <w:rFonts w:ascii="Century Gothic" w:hAnsi="Century Gothic" w:cs="Times New Roman"/>
          <w:sz w:val="22"/>
        </w:rPr>
        <w:t>Vivir bajo el mismo techo,</w:t>
      </w:r>
    </w:p>
    <w:p w14:paraId="63B02808" w14:textId="77777777" w:rsidR="002A4CAE" w:rsidRPr="00EC5080" w:rsidRDefault="002A4CAE" w:rsidP="002A4CAE">
      <w:pPr>
        <w:pStyle w:val="Prrafodelista"/>
        <w:widowControl/>
        <w:numPr>
          <w:ilvl w:val="0"/>
          <w:numId w:val="95"/>
        </w:numPr>
        <w:autoSpaceDE/>
        <w:autoSpaceDN/>
        <w:rPr>
          <w:rFonts w:ascii="Century Gothic" w:hAnsi="Century Gothic" w:cs="Times New Roman"/>
          <w:sz w:val="22"/>
        </w:rPr>
      </w:pPr>
      <w:r w:rsidRPr="00EC5080">
        <w:rPr>
          <w:rFonts w:ascii="Century Gothic" w:hAnsi="Century Gothic" w:cs="Times New Roman"/>
          <w:sz w:val="22"/>
        </w:rPr>
        <w:t>Compartir la misma sala en un centro hospitalario</w:t>
      </w:r>
    </w:p>
    <w:p w14:paraId="77FCB3FD" w14:textId="77777777" w:rsidR="002A4CAE" w:rsidRPr="00EC5080" w:rsidRDefault="002A4CAE" w:rsidP="002A4CAE">
      <w:pPr>
        <w:pStyle w:val="Prrafodelista"/>
        <w:widowControl/>
        <w:numPr>
          <w:ilvl w:val="0"/>
          <w:numId w:val="95"/>
        </w:numPr>
        <w:autoSpaceDE/>
        <w:autoSpaceDN/>
        <w:rPr>
          <w:rFonts w:ascii="Century Gothic" w:hAnsi="Century Gothic" w:cs="Times New Roman"/>
          <w:sz w:val="22"/>
        </w:rPr>
      </w:pPr>
      <w:r w:rsidRPr="00EC5080">
        <w:rPr>
          <w:rFonts w:ascii="Century Gothic" w:hAnsi="Century Gothic" w:cs="Times New Roman"/>
          <w:sz w:val="22"/>
        </w:rPr>
        <w:t>Viajar por varias horas en un mismo medio de transporte</w:t>
      </w:r>
    </w:p>
    <w:p w14:paraId="3491DF21" w14:textId="77777777" w:rsidR="002A4CAE" w:rsidRPr="00EC5080" w:rsidRDefault="002A4CAE" w:rsidP="002A4CAE">
      <w:pPr>
        <w:pStyle w:val="Prrafodelista"/>
        <w:widowControl/>
        <w:numPr>
          <w:ilvl w:val="0"/>
          <w:numId w:val="95"/>
        </w:numPr>
        <w:autoSpaceDE/>
        <w:autoSpaceDN/>
        <w:rPr>
          <w:rFonts w:ascii="Century Gothic" w:hAnsi="Century Gothic" w:cs="Times New Roman"/>
          <w:sz w:val="22"/>
        </w:rPr>
      </w:pPr>
      <w:r w:rsidRPr="00EC5080">
        <w:rPr>
          <w:rFonts w:ascii="Century Gothic" w:hAnsi="Century Gothic" w:cs="Times New Roman"/>
          <w:sz w:val="22"/>
        </w:rPr>
        <w:t>Cuidar a un enfermo sin las medidas de protección.</w:t>
      </w:r>
    </w:p>
    <w:p w14:paraId="5B29D652" w14:textId="77777777" w:rsidR="002A4CAE" w:rsidRPr="00EC5080" w:rsidRDefault="002A4CAE" w:rsidP="002A4CAE">
      <w:pPr>
        <w:rPr>
          <w:rFonts w:ascii="Century Gothic" w:hAnsi="Century Gothic" w:cs="Times New Roman"/>
          <w:sz w:val="22"/>
        </w:rPr>
      </w:pPr>
    </w:p>
    <w:p w14:paraId="6F0FDFC1" w14:textId="77777777" w:rsidR="002A4CAE" w:rsidRPr="00EC5080" w:rsidRDefault="002A4CAE" w:rsidP="002A4CAE">
      <w:pPr>
        <w:rPr>
          <w:rFonts w:ascii="Century Gothic" w:hAnsi="Century Gothic" w:cs="Times New Roman"/>
          <w:b/>
          <w:sz w:val="22"/>
        </w:rPr>
      </w:pPr>
      <w:r w:rsidRPr="00EC5080">
        <w:rPr>
          <w:rFonts w:ascii="Century Gothic" w:hAnsi="Century Gothic" w:cs="Times New Roman"/>
          <w:b/>
          <w:sz w:val="22"/>
        </w:rPr>
        <w:t>Signos y síntomas</w:t>
      </w:r>
    </w:p>
    <w:p w14:paraId="4F07D265" w14:textId="77777777" w:rsidR="002A4CAE" w:rsidRPr="00EC5080" w:rsidRDefault="002A4CAE" w:rsidP="002A4CAE">
      <w:pPr>
        <w:rPr>
          <w:rFonts w:ascii="Century Gothic" w:hAnsi="Century Gothic" w:cs="Times New Roman"/>
          <w:sz w:val="22"/>
        </w:rPr>
      </w:pPr>
    </w:p>
    <w:p w14:paraId="7A1F3A17" w14:textId="77777777" w:rsidR="002A4CAE" w:rsidRPr="00EC5080" w:rsidRDefault="002A4CAE" w:rsidP="002A4CAE">
      <w:pPr>
        <w:rPr>
          <w:rFonts w:ascii="Century Gothic" w:hAnsi="Century Gothic" w:cs="Times New Roman"/>
          <w:sz w:val="22"/>
        </w:rPr>
      </w:pPr>
      <w:r w:rsidRPr="00EC5080">
        <w:rPr>
          <w:rFonts w:ascii="Century Gothic" w:hAnsi="Century Gothic" w:cs="Times New Roman"/>
          <w:sz w:val="22"/>
        </w:rPr>
        <w:t xml:space="preserve">Los signos y síntomas clínicos de esta enfermedad pueden ser leves a moderados </w:t>
      </w:r>
      <w:r w:rsidRPr="00EC5080">
        <w:rPr>
          <w:rFonts w:ascii="Century Gothic" w:hAnsi="Century Gothic" w:cs="Times New Roman"/>
          <w:sz w:val="22"/>
        </w:rPr>
        <w:lastRenderedPageBreak/>
        <w:t>y son semejantes a los de otras infecciones respiratorias agudas – IRA-, como fiebre (38 °C), tos, secreciones nasales y malestar general. Algunas personas pueden presentar dificultad para respirar.</w:t>
      </w:r>
      <w:r w:rsidRPr="00EC5080">
        <w:rPr>
          <w:rFonts w:ascii="Century Gothic" w:hAnsi="Century Gothic" w:cs="Times New Roman"/>
          <w:sz w:val="22"/>
        </w:rPr>
        <w:footnoteReference w:id="2"/>
      </w:r>
    </w:p>
    <w:p w14:paraId="1B04768C" w14:textId="77777777" w:rsidR="002A4CAE" w:rsidRPr="00EC5080" w:rsidRDefault="002A4CAE" w:rsidP="002A4CAE">
      <w:pPr>
        <w:rPr>
          <w:rFonts w:ascii="Century Gothic" w:hAnsi="Century Gothic" w:cs="Times New Roman"/>
          <w:sz w:val="22"/>
        </w:rPr>
      </w:pPr>
    </w:p>
    <w:p w14:paraId="1544ABCF" w14:textId="77777777" w:rsidR="002A4CAE" w:rsidRPr="00EC5080" w:rsidRDefault="002A4CAE" w:rsidP="002A4CAE">
      <w:pPr>
        <w:rPr>
          <w:rFonts w:ascii="Century Gothic" w:hAnsi="Century Gothic" w:cs="Times New Roman"/>
          <w:b/>
          <w:sz w:val="22"/>
        </w:rPr>
      </w:pPr>
      <w:r w:rsidRPr="00EC5080">
        <w:rPr>
          <w:rFonts w:ascii="Century Gothic" w:hAnsi="Century Gothic" w:cs="Times New Roman"/>
          <w:b/>
          <w:sz w:val="22"/>
        </w:rPr>
        <w:t>¿Cómo es el tratamiento?</w:t>
      </w:r>
    </w:p>
    <w:p w14:paraId="067FDA9A" w14:textId="77777777" w:rsidR="002A4CAE" w:rsidRPr="00EC5080" w:rsidRDefault="002A4CAE" w:rsidP="002A4CAE">
      <w:pPr>
        <w:rPr>
          <w:rFonts w:ascii="Century Gothic" w:hAnsi="Century Gothic" w:cs="Times New Roman"/>
          <w:sz w:val="22"/>
        </w:rPr>
      </w:pPr>
    </w:p>
    <w:p w14:paraId="71F1F479" w14:textId="77777777" w:rsidR="002A4CAE" w:rsidRPr="00EC5080" w:rsidRDefault="002A4CAE" w:rsidP="002A4CAE">
      <w:pPr>
        <w:rPr>
          <w:rFonts w:ascii="Century Gothic" w:hAnsi="Century Gothic" w:cs="Times New Roman"/>
          <w:sz w:val="22"/>
        </w:rPr>
      </w:pPr>
      <w:r w:rsidRPr="00EC5080">
        <w:rPr>
          <w:rFonts w:ascii="Century Gothic" w:hAnsi="Century Gothic" w:cs="Times New Roman"/>
          <w:sz w:val="22"/>
        </w:rPr>
        <w:t>El tratamiento es sintomático y en el caso de requerirlo, el manejo adecuado de acuerdo con la gravedad del paciente.</w:t>
      </w:r>
    </w:p>
    <w:p w14:paraId="6A3CBE71" w14:textId="77777777" w:rsidR="002A4CAE" w:rsidRPr="00EC5080" w:rsidRDefault="002A4CAE" w:rsidP="002A4CAE">
      <w:pPr>
        <w:rPr>
          <w:rFonts w:ascii="Century Gothic" w:hAnsi="Century Gothic" w:cs="Times New Roman"/>
          <w:sz w:val="22"/>
        </w:rPr>
      </w:pPr>
      <w:r w:rsidRPr="00EC5080">
        <w:rPr>
          <w:rFonts w:ascii="Century Gothic" w:hAnsi="Century Gothic" w:cs="Times New Roman"/>
          <w:sz w:val="22"/>
        </w:rPr>
        <w:t>No existe tratamiento específico para ningún coronavirus. En la actualidad no existe vacuna comprobada.</w:t>
      </w:r>
      <w:r w:rsidRPr="00EC5080">
        <w:rPr>
          <w:rFonts w:ascii="Century Gothic" w:hAnsi="Century Gothic" w:cs="Times New Roman"/>
          <w:sz w:val="22"/>
        </w:rPr>
        <w:footnoteReference w:id="3"/>
      </w:r>
    </w:p>
    <w:p w14:paraId="3762D1E3" w14:textId="77777777" w:rsidR="002A4CAE" w:rsidRPr="00EC5080" w:rsidRDefault="002A4CAE" w:rsidP="002A4CAE">
      <w:pPr>
        <w:rPr>
          <w:rFonts w:ascii="Century Gothic" w:hAnsi="Century Gothic" w:cs="Times New Roman"/>
          <w:sz w:val="22"/>
        </w:rPr>
      </w:pPr>
    </w:p>
    <w:p w14:paraId="651ACD53" w14:textId="77777777" w:rsidR="002A4CAE" w:rsidRPr="00EC5080" w:rsidRDefault="002A4CAE" w:rsidP="002A4CAE">
      <w:pPr>
        <w:rPr>
          <w:rFonts w:ascii="Century Gothic" w:hAnsi="Century Gothic" w:cs="Times New Roman"/>
          <w:b/>
          <w:sz w:val="22"/>
        </w:rPr>
      </w:pPr>
      <w:r w:rsidRPr="00EC5080">
        <w:rPr>
          <w:rFonts w:ascii="Century Gothic" w:hAnsi="Century Gothic" w:cs="Times New Roman"/>
          <w:b/>
          <w:sz w:val="22"/>
        </w:rPr>
        <w:t>¿Quiénes pueden enfermar o contagiar?</w:t>
      </w:r>
    </w:p>
    <w:p w14:paraId="5043DD84" w14:textId="77777777" w:rsidR="002A4CAE" w:rsidRPr="00EC5080" w:rsidRDefault="002A4CAE" w:rsidP="002A4CAE">
      <w:pPr>
        <w:rPr>
          <w:rFonts w:ascii="Century Gothic" w:hAnsi="Century Gothic" w:cs="Times New Roman"/>
          <w:sz w:val="22"/>
        </w:rPr>
      </w:pPr>
    </w:p>
    <w:p w14:paraId="5695EE2A" w14:textId="77777777" w:rsidR="002A4CAE" w:rsidRPr="00EC5080" w:rsidRDefault="002A4CAE" w:rsidP="002A4CAE">
      <w:pPr>
        <w:rPr>
          <w:rFonts w:ascii="Century Gothic" w:hAnsi="Century Gothic" w:cs="Times New Roman"/>
          <w:sz w:val="22"/>
        </w:rPr>
      </w:pPr>
      <w:r w:rsidRPr="00EC5080">
        <w:rPr>
          <w:rFonts w:ascii="Century Gothic" w:hAnsi="Century Gothic" w:cs="Times New Roman"/>
          <w:sz w:val="22"/>
        </w:rPr>
        <w:t>Aquellas personas que viajen a países y zonas con casos confirmados o brotes activos y tengan contacto cercano con enfermos.</w:t>
      </w:r>
      <w:r w:rsidRPr="00EC5080">
        <w:rPr>
          <w:rFonts w:ascii="Century Gothic" w:hAnsi="Century Gothic" w:cs="Times New Roman"/>
          <w:sz w:val="22"/>
        </w:rPr>
        <w:footnoteReference w:id="4"/>
      </w:r>
    </w:p>
    <w:p w14:paraId="50DE9999" w14:textId="77777777" w:rsidR="002A4CAE" w:rsidRPr="00EC5080" w:rsidRDefault="002A4CAE" w:rsidP="002A4CAE">
      <w:pPr>
        <w:rPr>
          <w:rFonts w:ascii="Century Gothic" w:hAnsi="Century Gothic" w:cs="Times New Roman"/>
          <w:sz w:val="22"/>
        </w:rPr>
      </w:pPr>
    </w:p>
    <w:p w14:paraId="06B76258" w14:textId="77777777" w:rsidR="002A4CAE" w:rsidRPr="00EC5080" w:rsidRDefault="002A4CAE" w:rsidP="002A4CAE">
      <w:pPr>
        <w:rPr>
          <w:rFonts w:ascii="Century Gothic" w:hAnsi="Century Gothic" w:cs="Times New Roman"/>
          <w:b/>
          <w:sz w:val="22"/>
        </w:rPr>
      </w:pPr>
      <w:r w:rsidRPr="00EC5080">
        <w:rPr>
          <w:rFonts w:ascii="Century Gothic" w:hAnsi="Century Gothic" w:cs="Times New Roman"/>
          <w:b/>
          <w:sz w:val="22"/>
        </w:rPr>
        <w:t>¿Cómo se previene esta enfermedad?</w:t>
      </w:r>
    </w:p>
    <w:p w14:paraId="444482B1" w14:textId="77777777" w:rsidR="002A4CAE" w:rsidRPr="00EC5080" w:rsidRDefault="002A4CAE" w:rsidP="002A4CAE">
      <w:pPr>
        <w:rPr>
          <w:rFonts w:ascii="Century Gothic" w:hAnsi="Century Gothic" w:cs="Times New Roman"/>
          <w:sz w:val="22"/>
        </w:rPr>
      </w:pPr>
    </w:p>
    <w:p w14:paraId="13568709" w14:textId="77777777" w:rsidR="002A4CAE" w:rsidRPr="00EC5080" w:rsidRDefault="002A4CAE" w:rsidP="002A4CAE">
      <w:pPr>
        <w:rPr>
          <w:rFonts w:ascii="Century Gothic" w:hAnsi="Century Gothic" w:cs="Times New Roman"/>
          <w:sz w:val="22"/>
        </w:rPr>
      </w:pPr>
      <w:r w:rsidRPr="00EC5080">
        <w:rPr>
          <w:rFonts w:ascii="Century Gothic" w:hAnsi="Century Gothic" w:cs="Times New Roman"/>
          <w:sz w:val="22"/>
        </w:rPr>
        <w:t>Por ser una enfermedad de tipo respiratoria, se transmite a través de gotitas provenientes de la tos y los estornudos. Es importante cubrirse con pañuelo desechable (nunca con la mano) la nariz y la boca al estornudar o toser. De la misma manera, el lavado de manos frecuente es muy importante para evitar el contagio, sobre todo, después de haber estado en contacto con una persona enferma.</w:t>
      </w:r>
      <w:r w:rsidRPr="00EC5080">
        <w:rPr>
          <w:rFonts w:ascii="Century Gothic" w:hAnsi="Century Gothic" w:cs="Times New Roman"/>
          <w:sz w:val="22"/>
        </w:rPr>
        <w:footnoteReference w:id="5"/>
      </w:r>
    </w:p>
    <w:p w14:paraId="798729BA" w14:textId="77777777" w:rsidR="002A4CAE" w:rsidRPr="00EC5080" w:rsidRDefault="002A4CAE" w:rsidP="002A4CAE">
      <w:pPr>
        <w:rPr>
          <w:rFonts w:ascii="Century Gothic" w:hAnsi="Century Gothic"/>
          <w:sz w:val="22"/>
        </w:rPr>
      </w:pPr>
      <w:r w:rsidRPr="00EC5080">
        <w:rPr>
          <w:rFonts w:ascii="Century Gothic" w:hAnsi="Century Gothic"/>
          <w:noProof/>
          <w:sz w:val="22"/>
        </w:rPr>
        <w:drawing>
          <wp:anchor distT="0" distB="0" distL="114300" distR="114300" simplePos="0" relativeHeight="251670016" behindDoc="1" locked="0" layoutInCell="1" allowOverlap="1" wp14:anchorId="7A907637" wp14:editId="1314166B">
            <wp:simplePos x="0" y="0"/>
            <wp:positionH relativeFrom="column">
              <wp:posOffset>573736</wp:posOffset>
            </wp:positionH>
            <wp:positionV relativeFrom="paragraph">
              <wp:posOffset>147320</wp:posOffset>
            </wp:positionV>
            <wp:extent cx="4152900" cy="2533650"/>
            <wp:effectExtent l="0" t="0" r="0" b="0"/>
            <wp:wrapSquare wrapText="bothSides"/>
            <wp:docPr id="279115" name="Imagen 279115" descr="Resultado de imagen de oms + lavado manos + coronavir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oms + lavado manos + coronavirus"/>
                    <pic:cNvPicPr>
                      <a:picLocks noChangeAspect="1" noChangeArrowheads="1"/>
                    </pic:cNvPicPr>
                  </pic:nvPicPr>
                  <pic:blipFill>
                    <a:blip r:embed="rId29" r:link="rId30" cstate="print">
                      <a:extLst>
                        <a:ext uri="{28A0092B-C50C-407E-A947-70E740481C1C}">
                          <a14:useLocalDpi xmlns:a14="http://schemas.microsoft.com/office/drawing/2010/main" val="0"/>
                        </a:ext>
                      </a:extLst>
                    </a:blip>
                    <a:srcRect b="23413"/>
                    <a:stretch>
                      <a:fillRect/>
                    </a:stretch>
                  </pic:blipFill>
                  <pic:spPr bwMode="auto">
                    <a:xfrm>
                      <a:off x="0" y="0"/>
                      <a:ext cx="4152900" cy="2533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58AD05" w14:textId="77777777" w:rsidR="002A4CAE" w:rsidRPr="00EC5080" w:rsidRDefault="002A4CAE" w:rsidP="002A4CAE">
      <w:pPr>
        <w:rPr>
          <w:rFonts w:ascii="Century Gothic" w:hAnsi="Century Gothic"/>
          <w:sz w:val="22"/>
        </w:rPr>
      </w:pPr>
    </w:p>
    <w:p w14:paraId="51F27ABF" w14:textId="77777777" w:rsidR="002A4CAE" w:rsidRPr="00EC5080" w:rsidRDefault="002A4CAE" w:rsidP="002A4CAE">
      <w:pPr>
        <w:rPr>
          <w:rFonts w:ascii="Century Gothic" w:hAnsi="Century Gothic"/>
          <w:sz w:val="22"/>
        </w:rPr>
      </w:pPr>
    </w:p>
    <w:p w14:paraId="5E5BDABC" w14:textId="77777777" w:rsidR="002A4CAE" w:rsidRPr="00EC5080" w:rsidRDefault="002A4CAE" w:rsidP="002A4CAE">
      <w:pPr>
        <w:rPr>
          <w:rFonts w:ascii="Century Gothic" w:hAnsi="Century Gothic"/>
          <w:sz w:val="22"/>
        </w:rPr>
      </w:pPr>
    </w:p>
    <w:p w14:paraId="04E346FA" w14:textId="77777777" w:rsidR="002A4CAE" w:rsidRPr="00EC5080" w:rsidRDefault="002A4CAE" w:rsidP="002A4CAE">
      <w:pPr>
        <w:rPr>
          <w:rFonts w:ascii="Century Gothic" w:hAnsi="Century Gothic"/>
          <w:sz w:val="22"/>
        </w:rPr>
      </w:pPr>
    </w:p>
    <w:p w14:paraId="1E268EC8" w14:textId="77777777" w:rsidR="002A4CAE" w:rsidRPr="00EC5080" w:rsidRDefault="002A4CAE" w:rsidP="002A4CAE">
      <w:pPr>
        <w:rPr>
          <w:rFonts w:ascii="Century Gothic" w:hAnsi="Century Gothic"/>
          <w:sz w:val="22"/>
        </w:rPr>
      </w:pPr>
    </w:p>
    <w:p w14:paraId="48405DB5" w14:textId="77777777" w:rsidR="002A4CAE" w:rsidRPr="00EC5080" w:rsidRDefault="002A4CAE" w:rsidP="002A4CAE">
      <w:pPr>
        <w:rPr>
          <w:rFonts w:ascii="Century Gothic" w:hAnsi="Century Gothic"/>
          <w:sz w:val="22"/>
        </w:rPr>
      </w:pPr>
    </w:p>
    <w:p w14:paraId="6857B46E" w14:textId="77777777" w:rsidR="002A4CAE" w:rsidRPr="00EC5080" w:rsidRDefault="002A4CAE" w:rsidP="002A4CAE">
      <w:pPr>
        <w:rPr>
          <w:rFonts w:ascii="Century Gothic" w:hAnsi="Century Gothic"/>
          <w:sz w:val="22"/>
        </w:rPr>
      </w:pPr>
    </w:p>
    <w:p w14:paraId="07B1CB56" w14:textId="77777777" w:rsidR="002A4CAE" w:rsidRPr="00EC5080" w:rsidRDefault="002A4CAE" w:rsidP="002A4CAE">
      <w:pPr>
        <w:rPr>
          <w:rFonts w:ascii="Century Gothic" w:hAnsi="Century Gothic"/>
          <w:sz w:val="22"/>
        </w:rPr>
      </w:pPr>
    </w:p>
    <w:p w14:paraId="4AD260E2" w14:textId="77777777" w:rsidR="002A4CAE" w:rsidRPr="00EC5080" w:rsidRDefault="002A4CAE" w:rsidP="002A4CAE">
      <w:pPr>
        <w:rPr>
          <w:rFonts w:ascii="Century Gothic" w:hAnsi="Century Gothic"/>
          <w:sz w:val="22"/>
        </w:rPr>
      </w:pPr>
    </w:p>
    <w:p w14:paraId="03DB9240" w14:textId="77777777" w:rsidR="002A4CAE" w:rsidRPr="00EC5080" w:rsidRDefault="002A4CAE" w:rsidP="002A4CAE">
      <w:pPr>
        <w:rPr>
          <w:rFonts w:ascii="Century Gothic" w:hAnsi="Century Gothic"/>
          <w:sz w:val="22"/>
        </w:rPr>
      </w:pPr>
    </w:p>
    <w:p w14:paraId="1986540E" w14:textId="77777777" w:rsidR="002A4CAE" w:rsidRPr="00EC5080" w:rsidRDefault="002A4CAE" w:rsidP="002A4CAE">
      <w:pPr>
        <w:rPr>
          <w:rFonts w:ascii="Century Gothic" w:hAnsi="Century Gothic"/>
          <w:sz w:val="22"/>
        </w:rPr>
      </w:pPr>
    </w:p>
    <w:p w14:paraId="51535668" w14:textId="77777777" w:rsidR="002A4CAE" w:rsidRPr="00EC5080" w:rsidRDefault="002A4CAE" w:rsidP="002A4CAE">
      <w:pPr>
        <w:rPr>
          <w:rFonts w:ascii="Century Gothic" w:hAnsi="Century Gothic"/>
          <w:sz w:val="22"/>
        </w:rPr>
      </w:pPr>
    </w:p>
    <w:p w14:paraId="0526ABE7" w14:textId="77777777" w:rsidR="002A4CAE" w:rsidRPr="00EC5080" w:rsidRDefault="002A4CAE" w:rsidP="002A4CAE">
      <w:pPr>
        <w:rPr>
          <w:rFonts w:ascii="Century Gothic" w:hAnsi="Century Gothic"/>
          <w:sz w:val="22"/>
        </w:rPr>
      </w:pPr>
    </w:p>
    <w:p w14:paraId="379D6169" w14:textId="77777777" w:rsidR="002A4CAE" w:rsidRPr="00EC5080" w:rsidRDefault="002A4CAE" w:rsidP="002A4CAE">
      <w:pPr>
        <w:rPr>
          <w:rFonts w:ascii="Century Gothic" w:hAnsi="Century Gothic"/>
          <w:sz w:val="22"/>
        </w:rPr>
      </w:pPr>
    </w:p>
    <w:p w14:paraId="2BAEBE3B" w14:textId="77777777" w:rsidR="002A4CAE" w:rsidRPr="00EC5080" w:rsidRDefault="002A4CAE" w:rsidP="002A4CAE">
      <w:pPr>
        <w:rPr>
          <w:rFonts w:ascii="Century Gothic" w:hAnsi="Century Gothic"/>
          <w:b/>
          <w:bCs/>
          <w:sz w:val="22"/>
        </w:rPr>
      </w:pPr>
    </w:p>
    <w:p w14:paraId="69C4A30A" w14:textId="77777777" w:rsidR="002A4CAE" w:rsidRPr="00EC5080" w:rsidRDefault="002A4CAE" w:rsidP="002A4CAE">
      <w:pPr>
        <w:rPr>
          <w:rFonts w:ascii="Century Gothic" w:hAnsi="Century Gothic" w:cs="Times New Roman"/>
          <w:b/>
          <w:bCs/>
          <w:sz w:val="22"/>
        </w:rPr>
      </w:pPr>
      <w:r w:rsidRPr="00EC5080">
        <w:rPr>
          <w:rFonts w:ascii="Century Gothic" w:hAnsi="Century Gothic" w:cs="Times New Roman"/>
          <w:b/>
          <w:bCs/>
          <w:sz w:val="22"/>
        </w:rPr>
        <w:t>5.  Caracterización Riesgo De Exposición</w:t>
      </w:r>
    </w:p>
    <w:p w14:paraId="37AFAD05" w14:textId="77777777" w:rsidR="002A4CAE" w:rsidRPr="00EC5080" w:rsidRDefault="002A4CAE" w:rsidP="002A4CAE">
      <w:pPr>
        <w:rPr>
          <w:rFonts w:ascii="Century Gothic" w:hAnsi="Century Gothic" w:cs="Times New Roman"/>
          <w:sz w:val="22"/>
        </w:rPr>
      </w:pPr>
    </w:p>
    <w:p w14:paraId="698D725A" w14:textId="77777777" w:rsidR="002A4CAE" w:rsidRPr="00EC5080" w:rsidRDefault="002A4CAE" w:rsidP="002A4CAE">
      <w:pPr>
        <w:rPr>
          <w:rFonts w:ascii="Century Gothic" w:hAnsi="Century Gothic" w:cs="Times New Roman"/>
          <w:sz w:val="22"/>
        </w:rPr>
      </w:pPr>
      <w:r w:rsidRPr="00EC5080">
        <w:rPr>
          <w:rFonts w:ascii="Century Gothic" w:hAnsi="Century Gothic" w:cs="Times New Roman"/>
          <w:sz w:val="22"/>
          <w:u w:val="single"/>
        </w:rPr>
        <w:t>Riesgo de exposición directa:</w:t>
      </w:r>
      <w:r w:rsidRPr="00EC5080">
        <w:rPr>
          <w:rFonts w:ascii="Century Gothic" w:hAnsi="Century Gothic" w:cs="Times New Roman"/>
          <w:sz w:val="22"/>
        </w:rPr>
        <w:t xml:space="preserve"> Servidores de Puertos, Aeropuertos Pasos Fronterizos, así como personal que realiza comisiones al Exterior y atención al Ciudadano.</w:t>
      </w:r>
    </w:p>
    <w:p w14:paraId="7268E938" w14:textId="77777777" w:rsidR="002A4CAE" w:rsidRPr="00EC5080" w:rsidRDefault="002A4CAE" w:rsidP="002A4CAE">
      <w:pPr>
        <w:rPr>
          <w:rFonts w:ascii="Century Gothic" w:hAnsi="Century Gothic" w:cs="Times New Roman"/>
          <w:sz w:val="22"/>
        </w:rPr>
      </w:pPr>
      <w:r w:rsidRPr="00EC5080">
        <w:rPr>
          <w:rFonts w:ascii="Century Gothic" w:hAnsi="Century Gothic" w:cs="Times New Roman"/>
          <w:sz w:val="22"/>
          <w:u w:val="single"/>
        </w:rPr>
        <w:t>Riesgo de exposición indirecta:</w:t>
      </w:r>
      <w:r w:rsidRPr="00EC5080">
        <w:rPr>
          <w:rFonts w:ascii="Century Gothic" w:hAnsi="Century Gothic" w:cs="Times New Roman"/>
          <w:sz w:val="22"/>
        </w:rPr>
        <w:t xml:space="preserve"> Todos los servidores, contratistas y visitantes que puedan tener contacto con posibles casos sospechosos con contagio de Covid-19, tanto en el ambiente laboral como familiar.</w:t>
      </w:r>
    </w:p>
    <w:p w14:paraId="3DC7F338" w14:textId="591908D5" w:rsidR="002A4CAE" w:rsidRPr="00EC5080" w:rsidRDefault="002A4CAE" w:rsidP="002A4CAE">
      <w:pPr>
        <w:rPr>
          <w:rFonts w:ascii="Century Gothic" w:hAnsi="Century Gothic" w:cs="Times New Roman"/>
          <w:sz w:val="22"/>
        </w:rPr>
      </w:pPr>
      <w:r w:rsidRPr="00EC5080">
        <w:rPr>
          <w:rFonts w:ascii="Century Gothic" w:hAnsi="Century Gothic" w:cs="Times New Roman"/>
          <w:sz w:val="22"/>
          <w:u w:val="single"/>
        </w:rPr>
        <w:t>Casos especiales:</w:t>
      </w:r>
      <w:r w:rsidRPr="00EC5080">
        <w:rPr>
          <w:rFonts w:ascii="Century Gothic" w:hAnsi="Century Gothic" w:cs="Times New Roman"/>
          <w:sz w:val="22"/>
        </w:rPr>
        <w:t xml:space="preserve"> Condiciones de salud especiales: personas que hayan presentado o presenten EPOC, asma, bronquitis, diabetes, cardiopatías, obesidad mórbida, VIH, cáncer, trasplantados, mujeres embarazadas y adultos mayores.</w:t>
      </w:r>
    </w:p>
    <w:p w14:paraId="3ACA7825" w14:textId="77777777" w:rsidR="002A4CAE" w:rsidRPr="00EC5080" w:rsidRDefault="002A4CAE" w:rsidP="002A4CAE">
      <w:pPr>
        <w:rPr>
          <w:rFonts w:ascii="Century Gothic" w:hAnsi="Century Gothic" w:cs="Times New Roman"/>
          <w:sz w:val="22"/>
        </w:rPr>
      </w:pPr>
    </w:p>
    <w:p w14:paraId="04700441" w14:textId="77777777" w:rsidR="002A4CAE" w:rsidRPr="00EC5080" w:rsidRDefault="002A4CAE" w:rsidP="002A4CAE">
      <w:pPr>
        <w:rPr>
          <w:rFonts w:ascii="Century Gothic" w:hAnsi="Century Gothic" w:cs="Times New Roman"/>
          <w:b/>
          <w:bCs/>
          <w:sz w:val="22"/>
        </w:rPr>
      </w:pPr>
      <w:r w:rsidRPr="00EC5080">
        <w:rPr>
          <w:rFonts w:ascii="Century Gothic" w:hAnsi="Century Gothic" w:cs="Times New Roman"/>
          <w:b/>
          <w:bCs/>
          <w:sz w:val="22"/>
        </w:rPr>
        <w:t>6. Medidas De Prevención</w:t>
      </w:r>
    </w:p>
    <w:p w14:paraId="585FD8CD" w14:textId="77777777" w:rsidR="002A4CAE" w:rsidRPr="00EC5080" w:rsidRDefault="002A4CAE" w:rsidP="002A4CAE">
      <w:pPr>
        <w:rPr>
          <w:rFonts w:ascii="Century Gothic" w:hAnsi="Century Gothic" w:cs="Times New Roman"/>
          <w:sz w:val="22"/>
        </w:rPr>
      </w:pPr>
    </w:p>
    <w:p w14:paraId="700D0A3C" w14:textId="77777777" w:rsidR="002A4CAE" w:rsidRPr="00EC5080" w:rsidRDefault="002A4CAE" w:rsidP="002A4CAE">
      <w:pPr>
        <w:rPr>
          <w:rFonts w:ascii="Century Gothic" w:hAnsi="Century Gothic" w:cs="Times New Roman"/>
          <w:sz w:val="22"/>
        </w:rPr>
      </w:pPr>
      <w:r w:rsidRPr="00EC5080">
        <w:rPr>
          <w:rFonts w:ascii="Century Gothic" w:hAnsi="Century Gothic" w:cs="Times New Roman"/>
          <w:sz w:val="22"/>
        </w:rPr>
        <w:t>Acciones que realizar por el área de Seguridad y Salud en el Trabajo</w:t>
      </w:r>
    </w:p>
    <w:p w14:paraId="3F4E90DD" w14:textId="77777777" w:rsidR="002A4CAE" w:rsidRPr="00EC5080" w:rsidRDefault="002A4CAE" w:rsidP="002A4CAE">
      <w:pPr>
        <w:rPr>
          <w:rFonts w:ascii="Century Gothic" w:hAnsi="Century Gothic" w:cs="Times New Roman"/>
          <w:sz w:val="22"/>
        </w:rPr>
      </w:pPr>
    </w:p>
    <w:p w14:paraId="44184BDF" w14:textId="77777777" w:rsidR="002A4CAE" w:rsidRPr="00EC5080" w:rsidRDefault="002A4CAE" w:rsidP="002A4CAE">
      <w:pPr>
        <w:pStyle w:val="Prrafodelista"/>
        <w:widowControl/>
        <w:numPr>
          <w:ilvl w:val="0"/>
          <w:numId w:val="94"/>
        </w:numPr>
        <w:autoSpaceDE/>
        <w:autoSpaceDN/>
        <w:rPr>
          <w:rFonts w:ascii="Century Gothic" w:hAnsi="Century Gothic" w:cs="Times New Roman"/>
          <w:sz w:val="22"/>
        </w:rPr>
      </w:pPr>
      <w:r w:rsidRPr="00EC5080">
        <w:rPr>
          <w:rFonts w:ascii="Century Gothic" w:hAnsi="Century Gothic" w:cs="Times New Roman"/>
          <w:sz w:val="22"/>
        </w:rPr>
        <w:t>Disponer con protectores respiratorios en la oficina del Grupo de Talento Humano, para entregar a los Servidores Públicos que lo requieran o soliciten.</w:t>
      </w:r>
    </w:p>
    <w:p w14:paraId="73237ED4" w14:textId="77777777" w:rsidR="002A4CAE" w:rsidRPr="00EC5080" w:rsidRDefault="002A4CAE" w:rsidP="002A4CAE">
      <w:pPr>
        <w:pStyle w:val="Prrafodelista"/>
        <w:widowControl/>
        <w:numPr>
          <w:ilvl w:val="0"/>
          <w:numId w:val="94"/>
        </w:numPr>
        <w:autoSpaceDE/>
        <w:autoSpaceDN/>
        <w:rPr>
          <w:rFonts w:ascii="Century Gothic" w:hAnsi="Century Gothic" w:cs="Times New Roman"/>
          <w:sz w:val="22"/>
        </w:rPr>
      </w:pPr>
      <w:r w:rsidRPr="00EC5080">
        <w:rPr>
          <w:rFonts w:ascii="Century Gothic" w:hAnsi="Century Gothic" w:cs="Times New Roman"/>
          <w:sz w:val="22"/>
        </w:rPr>
        <w:t>Enviar elementos de protección personal (protectores respiratorios) a las áreas u oficinas que puedan tener un contacto directo con esta enfermedad. (atención al ciudadano, puertos, aeropuertos y pasos de frontera)</w:t>
      </w:r>
    </w:p>
    <w:p w14:paraId="33C57C88" w14:textId="77777777" w:rsidR="002A4CAE" w:rsidRPr="00EC5080" w:rsidRDefault="002A4CAE" w:rsidP="002A4CAE">
      <w:pPr>
        <w:pStyle w:val="Prrafodelista"/>
        <w:widowControl/>
        <w:numPr>
          <w:ilvl w:val="0"/>
          <w:numId w:val="94"/>
        </w:numPr>
        <w:autoSpaceDE/>
        <w:autoSpaceDN/>
        <w:rPr>
          <w:rFonts w:ascii="Century Gothic" w:hAnsi="Century Gothic" w:cs="Times New Roman"/>
          <w:sz w:val="22"/>
        </w:rPr>
      </w:pPr>
      <w:r w:rsidRPr="00EC5080">
        <w:rPr>
          <w:rFonts w:ascii="Century Gothic" w:hAnsi="Century Gothic" w:cs="Times New Roman"/>
          <w:sz w:val="22"/>
        </w:rPr>
        <w:t>Realizar socializaciones (presenciales o virtuales) a los Servidores Públicos y contratistas de la entidad sobre información general sobre el Covid – 19 (Coronavirus), donde de indique, que es el Covid 2019 – Coronavirus, signos de alarma y las medidas de prevención.</w:t>
      </w:r>
    </w:p>
    <w:p w14:paraId="3A474E70" w14:textId="77777777" w:rsidR="002A4CAE" w:rsidRPr="00EC5080" w:rsidRDefault="002A4CAE" w:rsidP="002A4CAE">
      <w:pPr>
        <w:pStyle w:val="Prrafodelista"/>
        <w:widowControl/>
        <w:numPr>
          <w:ilvl w:val="0"/>
          <w:numId w:val="94"/>
        </w:numPr>
        <w:autoSpaceDE/>
        <w:autoSpaceDN/>
        <w:rPr>
          <w:rFonts w:ascii="Century Gothic" w:hAnsi="Century Gothic" w:cs="Times New Roman"/>
          <w:sz w:val="22"/>
        </w:rPr>
      </w:pPr>
      <w:r w:rsidRPr="00EC5080">
        <w:rPr>
          <w:rFonts w:ascii="Century Gothic" w:hAnsi="Century Gothic" w:cs="Times New Roman"/>
          <w:sz w:val="22"/>
        </w:rPr>
        <w:t>Realizar sensibilizaciones (presenciales o virtuales) a los Servidores Públicos y contratistas de la entidad, a que utilicen Gel Antibacterial para dar una mayor limpieza a sus manos.</w:t>
      </w:r>
    </w:p>
    <w:p w14:paraId="5C990124" w14:textId="77777777" w:rsidR="002A4CAE" w:rsidRPr="00EC5080" w:rsidRDefault="002A4CAE" w:rsidP="002A4CAE">
      <w:pPr>
        <w:pStyle w:val="Prrafodelista"/>
        <w:widowControl/>
        <w:numPr>
          <w:ilvl w:val="0"/>
          <w:numId w:val="94"/>
        </w:numPr>
        <w:autoSpaceDE/>
        <w:autoSpaceDN/>
        <w:rPr>
          <w:rFonts w:ascii="Century Gothic" w:hAnsi="Century Gothic" w:cs="Times New Roman"/>
          <w:sz w:val="22"/>
        </w:rPr>
      </w:pPr>
      <w:r w:rsidRPr="00EC5080">
        <w:rPr>
          <w:rFonts w:ascii="Century Gothic" w:hAnsi="Century Gothic" w:cs="Times New Roman"/>
          <w:sz w:val="22"/>
        </w:rPr>
        <w:t>Indicar a Gestión Administrativa, para que la empresa de aseo realice un protocolo de limpieza y desinfección de los puestos de trabajo a nivel Nacional.</w:t>
      </w:r>
    </w:p>
    <w:p w14:paraId="74CDB5D7" w14:textId="77777777" w:rsidR="002A4CAE" w:rsidRPr="00EC5080" w:rsidRDefault="002A4CAE" w:rsidP="002A4CAE">
      <w:pPr>
        <w:pStyle w:val="Prrafodelista"/>
        <w:widowControl/>
        <w:numPr>
          <w:ilvl w:val="0"/>
          <w:numId w:val="94"/>
        </w:numPr>
        <w:autoSpaceDE/>
        <w:autoSpaceDN/>
        <w:rPr>
          <w:rFonts w:ascii="Century Gothic" w:hAnsi="Century Gothic" w:cs="Times New Roman"/>
          <w:sz w:val="22"/>
        </w:rPr>
      </w:pPr>
      <w:r w:rsidRPr="00EC5080">
        <w:rPr>
          <w:rFonts w:ascii="Century Gothic" w:hAnsi="Century Gothic" w:cs="Times New Roman"/>
          <w:sz w:val="22"/>
        </w:rPr>
        <w:t>Colocar en las diferentes áreas del INVIMA, información sobre la prevención del Covid-19</w:t>
      </w:r>
    </w:p>
    <w:p w14:paraId="12C5EB4D" w14:textId="77777777" w:rsidR="002A4CAE" w:rsidRPr="00EC5080" w:rsidRDefault="002A4CAE" w:rsidP="002A4CAE">
      <w:pPr>
        <w:pStyle w:val="Prrafodelista"/>
        <w:widowControl/>
        <w:numPr>
          <w:ilvl w:val="0"/>
          <w:numId w:val="94"/>
        </w:numPr>
        <w:autoSpaceDE/>
        <w:autoSpaceDN/>
        <w:rPr>
          <w:rFonts w:ascii="Century Gothic" w:hAnsi="Century Gothic" w:cs="Times New Roman"/>
          <w:sz w:val="22"/>
        </w:rPr>
      </w:pPr>
      <w:r w:rsidRPr="00EC5080">
        <w:rPr>
          <w:rFonts w:ascii="Century Gothic" w:hAnsi="Century Gothic" w:cs="Times New Roman"/>
          <w:sz w:val="22"/>
        </w:rPr>
        <w:t>Recomendar a las diferentes áreas de la entidad, no realizar comisiones al exterior principalmente a países que tengan casos positivos del Covid 19 – Coronavirus, ya que de esta manera disminuimos la exposición de los Servidores Públicos a este virus.</w:t>
      </w:r>
    </w:p>
    <w:p w14:paraId="4DE0958E" w14:textId="77777777" w:rsidR="002A4CAE" w:rsidRPr="00EC5080" w:rsidRDefault="002A4CAE" w:rsidP="002A4CAE">
      <w:pPr>
        <w:pStyle w:val="Prrafodelista"/>
        <w:widowControl/>
        <w:numPr>
          <w:ilvl w:val="0"/>
          <w:numId w:val="94"/>
        </w:numPr>
        <w:autoSpaceDE/>
        <w:autoSpaceDN/>
        <w:rPr>
          <w:rFonts w:ascii="Century Gothic" w:hAnsi="Century Gothic" w:cs="Times New Roman"/>
          <w:sz w:val="22"/>
        </w:rPr>
      </w:pPr>
      <w:r w:rsidRPr="00EC5080">
        <w:rPr>
          <w:rFonts w:ascii="Century Gothic" w:hAnsi="Century Gothic" w:cs="Times New Roman"/>
          <w:sz w:val="22"/>
        </w:rPr>
        <w:t>ASSISTCARD: Al momento de la solicitud de expedición de la Assistcard, notificar al funcionario, para que se acerque al grupo de talento Humano y solicite el Protector Respiratorio, dejando registros de la entrega de EPP.</w:t>
      </w:r>
    </w:p>
    <w:p w14:paraId="3BD64559" w14:textId="77777777" w:rsidR="002A4CAE" w:rsidRPr="00EC5080" w:rsidRDefault="002A4CAE" w:rsidP="002A4CAE">
      <w:pPr>
        <w:pStyle w:val="Prrafodelista"/>
        <w:widowControl/>
        <w:numPr>
          <w:ilvl w:val="0"/>
          <w:numId w:val="94"/>
        </w:numPr>
        <w:autoSpaceDE/>
        <w:autoSpaceDN/>
        <w:rPr>
          <w:rFonts w:ascii="Century Gothic" w:hAnsi="Century Gothic" w:cs="Times New Roman"/>
          <w:sz w:val="22"/>
        </w:rPr>
      </w:pPr>
      <w:r w:rsidRPr="00EC5080">
        <w:rPr>
          <w:rFonts w:ascii="Century Gothic" w:hAnsi="Century Gothic" w:cs="Times New Roman"/>
          <w:sz w:val="22"/>
        </w:rPr>
        <w:lastRenderedPageBreak/>
        <w:t>Inclusión en las MATRICES DE PELIGROS, las afecciones respiratorias en el ámbito laboral.</w:t>
      </w:r>
    </w:p>
    <w:p w14:paraId="262F3C3A" w14:textId="77777777" w:rsidR="002A4CAE" w:rsidRPr="00EC5080" w:rsidRDefault="002A4CAE" w:rsidP="002A4CAE">
      <w:pPr>
        <w:pStyle w:val="Prrafodelista"/>
        <w:widowControl/>
        <w:numPr>
          <w:ilvl w:val="0"/>
          <w:numId w:val="94"/>
        </w:numPr>
        <w:autoSpaceDE/>
        <w:autoSpaceDN/>
        <w:rPr>
          <w:rFonts w:ascii="Century Gothic" w:hAnsi="Century Gothic" w:cs="Times New Roman"/>
          <w:sz w:val="22"/>
        </w:rPr>
      </w:pPr>
      <w:r w:rsidRPr="00EC5080">
        <w:rPr>
          <w:rFonts w:ascii="Century Gothic" w:hAnsi="Century Gothic" w:cs="Times New Roman"/>
          <w:sz w:val="22"/>
        </w:rPr>
        <w:t>Implementar de forma prioritaria la opción de trabajo en casa, para prevenir la exposición de los Servidores Públicos y garantizar la continuidad del servicio.</w:t>
      </w:r>
    </w:p>
    <w:p w14:paraId="7D264F30" w14:textId="77777777" w:rsidR="002A4CAE" w:rsidRPr="00EC5080" w:rsidRDefault="002A4CAE" w:rsidP="002A4CAE">
      <w:pPr>
        <w:pStyle w:val="Prrafodelista"/>
        <w:widowControl/>
        <w:numPr>
          <w:ilvl w:val="0"/>
          <w:numId w:val="94"/>
        </w:numPr>
        <w:autoSpaceDE/>
        <w:autoSpaceDN/>
        <w:rPr>
          <w:rFonts w:ascii="Century Gothic" w:hAnsi="Century Gothic" w:cs="Times New Roman"/>
          <w:sz w:val="22"/>
        </w:rPr>
      </w:pPr>
      <w:r w:rsidRPr="00EC5080">
        <w:rPr>
          <w:rFonts w:ascii="Century Gothic" w:hAnsi="Century Gothic" w:cs="Times New Roman"/>
          <w:sz w:val="22"/>
        </w:rPr>
        <w:t>Recomendar al área de ATENCIÓN AL CIUDADANO, que apliquen mecanismos informáticos para disminuir la atención presencial y evitar un posible contagio de este virus.</w:t>
      </w:r>
    </w:p>
    <w:p w14:paraId="41B8E7A3" w14:textId="77777777" w:rsidR="002A4CAE" w:rsidRPr="00EC5080" w:rsidRDefault="002A4CAE" w:rsidP="002A4CAE">
      <w:pPr>
        <w:rPr>
          <w:rFonts w:ascii="Century Gothic" w:hAnsi="Century Gothic" w:cs="Times New Roman"/>
          <w:sz w:val="22"/>
        </w:rPr>
      </w:pPr>
    </w:p>
    <w:p w14:paraId="6D9B3426" w14:textId="77777777" w:rsidR="002A4CAE" w:rsidRPr="00EC5080" w:rsidRDefault="002A4CAE" w:rsidP="002A4CAE">
      <w:pPr>
        <w:rPr>
          <w:rFonts w:ascii="Century Gothic" w:hAnsi="Century Gothic" w:cs="Times New Roman"/>
          <w:b/>
          <w:sz w:val="22"/>
        </w:rPr>
      </w:pPr>
      <w:r w:rsidRPr="00EC5080">
        <w:rPr>
          <w:rFonts w:ascii="Century Gothic" w:hAnsi="Century Gothic" w:cs="Times New Roman"/>
          <w:b/>
          <w:sz w:val="22"/>
        </w:rPr>
        <w:t>Medidas de prevención generales</w:t>
      </w:r>
    </w:p>
    <w:p w14:paraId="762C9122" w14:textId="77777777" w:rsidR="002A4CAE" w:rsidRPr="00EC5080" w:rsidRDefault="002A4CAE" w:rsidP="002A4CAE">
      <w:pPr>
        <w:rPr>
          <w:rFonts w:ascii="Century Gothic" w:hAnsi="Century Gothic" w:cs="Times New Roman"/>
          <w:sz w:val="22"/>
        </w:rPr>
      </w:pPr>
    </w:p>
    <w:p w14:paraId="26C8C4F5" w14:textId="77777777" w:rsidR="002A4CAE" w:rsidRPr="00EC5080" w:rsidRDefault="002A4CAE" w:rsidP="002A4CAE">
      <w:pPr>
        <w:pStyle w:val="Prrafodelista"/>
        <w:widowControl/>
        <w:numPr>
          <w:ilvl w:val="0"/>
          <w:numId w:val="96"/>
        </w:numPr>
        <w:autoSpaceDE/>
        <w:autoSpaceDN/>
        <w:rPr>
          <w:rFonts w:ascii="Century Gothic" w:hAnsi="Century Gothic" w:cs="Times New Roman"/>
          <w:sz w:val="22"/>
        </w:rPr>
      </w:pPr>
      <w:r w:rsidRPr="00EC5080">
        <w:rPr>
          <w:rFonts w:ascii="Century Gothic" w:hAnsi="Century Gothic" w:cs="Times New Roman"/>
          <w:sz w:val="22"/>
        </w:rPr>
        <w:t>Realizar lavado de manos frecuente y riguroso.</w:t>
      </w:r>
    </w:p>
    <w:p w14:paraId="7F38AB5D" w14:textId="77777777" w:rsidR="002A4CAE" w:rsidRPr="00EC5080" w:rsidRDefault="002A4CAE" w:rsidP="002A4CAE">
      <w:pPr>
        <w:pStyle w:val="Prrafodelista"/>
        <w:widowControl/>
        <w:numPr>
          <w:ilvl w:val="0"/>
          <w:numId w:val="96"/>
        </w:numPr>
        <w:autoSpaceDE/>
        <w:autoSpaceDN/>
        <w:rPr>
          <w:rFonts w:ascii="Century Gothic" w:hAnsi="Century Gothic" w:cs="Times New Roman"/>
          <w:sz w:val="22"/>
        </w:rPr>
      </w:pPr>
      <w:r w:rsidRPr="00EC5080">
        <w:rPr>
          <w:rFonts w:ascii="Century Gothic" w:hAnsi="Century Gothic" w:cs="Times New Roman"/>
          <w:sz w:val="22"/>
        </w:rPr>
        <w:t>Uso de protectores respiratorios (tapabocas) – (El uso de Elementos de protección personal es de uso individual y exclusivo de cada persona).</w:t>
      </w:r>
    </w:p>
    <w:p w14:paraId="3C13101D" w14:textId="77777777" w:rsidR="002A4CAE" w:rsidRPr="00EC5080" w:rsidRDefault="002A4CAE" w:rsidP="002A4CAE">
      <w:pPr>
        <w:pStyle w:val="Prrafodelista"/>
        <w:widowControl/>
        <w:numPr>
          <w:ilvl w:val="0"/>
          <w:numId w:val="96"/>
        </w:numPr>
        <w:autoSpaceDE/>
        <w:autoSpaceDN/>
        <w:rPr>
          <w:rFonts w:ascii="Century Gothic" w:hAnsi="Century Gothic" w:cs="Times New Roman"/>
          <w:sz w:val="22"/>
        </w:rPr>
      </w:pPr>
      <w:r w:rsidRPr="00EC5080">
        <w:rPr>
          <w:rFonts w:ascii="Century Gothic" w:hAnsi="Century Gothic" w:cs="Times New Roman"/>
          <w:sz w:val="22"/>
        </w:rPr>
        <w:t>Evitar contacto con personas enfermas.</w:t>
      </w:r>
    </w:p>
    <w:p w14:paraId="425DEFCB" w14:textId="77777777" w:rsidR="002A4CAE" w:rsidRPr="00EC5080" w:rsidRDefault="002A4CAE" w:rsidP="002A4CAE">
      <w:pPr>
        <w:pStyle w:val="Prrafodelista"/>
        <w:widowControl/>
        <w:numPr>
          <w:ilvl w:val="0"/>
          <w:numId w:val="96"/>
        </w:numPr>
        <w:autoSpaceDE/>
        <w:autoSpaceDN/>
        <w:rPr>
          <w:rFonts w:ascii="Century Gothic" w:hAnsi="Century Gothic" w:cs="Times New Roman"/>
          <w:sz w:val="22"/>
        </w:rPr>
      </w:pPr>
      <w:r w:rsidRPr="00EC5080">
        <w:rPr>
          <w:rFonts w:ascii="Century Gothic" w:hAnsi="Century Gothic" w:cs="Times New Roman"/>
          <w:sz w:val="22"/>
        </w:rPr>
        <w:t>Aplicar las medidas de seguridad recomendadas por los organismos de salud.</w:t>
      </w:r>
    </w:p>
    <w:p w14:paraId="28C50E9F" w14:textId="77777777" w:rsidR="002A4CAE" w:rsidRPr="00EC5080" w:rsidRDefault="002A4CAE" w:rsidP="002A4CAE">
      <w:pPr>
        <w:pStyle w:val="Prrafodelista"/>
        <w:widowControl/>
        <w:numPr>
          <w:ilvl w:val="0"/>
          <w:numId w:val="96"/>
        </w:numPr>
        <w:autoSpaceDE/>
        <w:autoSpaceDN/>
        <w:rPr>
          <w:rFonts w:ascii="Century Gothic" w:hAnsi="Century Gothic" w:cs="Times New Roman"/>
          <w:sz w:val="22"/>
        </w:rPr>
      </w:pPr>
      <w:r w:rsidRPr="00EC5080">
        <w:rPr>
          <w:rFonts w:ascii="Century Gothic" w:hAnsi="Century Gothic" w:cs="Times New Roman"/>
          <w:sz w:val="22"/>
        </w:rPr>
        <w:t>No es conveniente viajar a zonas endémicas por presencia de covid-19, por recomendación de la OMS.</w:t>
      </w:r>
    </w:p>
    <w:p w14:paraId="2ACEB55E" w14:textId="77777777" w:rsidR="002A4CAE" w:rsidRPr="00EC5080" w:rsidRDefault="002A4CAE" w:rsidP="002A4CAE">
      <w:pPr>
        <w:pStyle w:val="Prrafodelista"/>
        <w:widowControl/>
        <w:numPr>
          <w:ilvl w:val="0"/>
          <w:numId w:val="96"/>
        </w:numPr>
        <w:autoSpaceDE/>
        <w:autoSpaceDN/>
        <w:rPr>
          <w:rFonts w:ascii="Century Gothic" w:hAnsi="Century Gothic" w:cs="Times New Roman"/>
          <w:sz w:val="22"/>
        </w:rPr>
      </w:pPr>
      <w:r w:rsidRPr="00EC5080">
        <w:rPr>
          <w:rFonts w:ascii="Century Gothic" w:hAnsi="Century Gothic" w:cs="Times New Roman"/>
          <w:sz w:val="22"/>
        </w:rPr>
        <w:t>Las personas que tengan y/o presenten alguna enfermedad de tipo respiratorio, es muy conveniente el uso de protector respiratorio, de forma permanente, hasta que la enfermedad sea superada, para evitar contagiar a las otras personas.</w:t>
      </w:r>
    </w:p>
    <w:p w14:paraId="57109530" w14:textId="77777777" w:rsidR="002A4CAE" w:rsidRPr="00EC5080" w:rsidRDefault="002A4CAE" w:rsidP="002A4CAE">
      <w:pPr>
        <w:pStyle w:val="Prrafodelista"/>
        <w:widowControl/>
        <w:numPr>
          <w:ilvl w:val="0"/>
          <w:numId w:val="96"/>
        </w:numPr>
        <w:autoSpaceDE/>
        <w:autoSpaceDN/>
        <w:rPr>
          <w:rFonts w:ascii="Century Gothic" w:hAnsi="Century Gothic" w:cs="Times New Roman"/>
          <w:sz w:val="22"/>
        </w:rPr>
      </w:pPr>
      <w:r w:rsidRPr="00EC5080">
        <w:rPr>
          <w:rFonts w:ascii="Century Gothic" w:hAnsi="Century Gothic" w:cs="Times New Roman"/>
          <w:sz w:val="22"/>
        </w:rPr>
        <w:t>Las personas que sean INMUNOSUPRIMIDAS, se les recomienda el uso de protección respiratoria permanente de manera preventiva.</w:t>
      </w:r>
    </w:p>
    <w:p w14:paraId="32383B90" w14:textId="77777777" w:rsidR="002A4CAE" w:rsidRPr="00EC5080" w:rsidRDefault="002A4CAE" w:rsidP="002A4CAE">
      <w:pPr>
        <w:rPr>
          <w:rFonts w:ascii="Century Gothic" w:hAnsi="Century Gothic" w:cs="Times New Roman"/>
          <w:sz w:val="22"/>
        </w:rPr>
      </w:pPr>
    </w:p>
    <w:p w14:paraId="3251D715" w14:textId="77777777" w:rsidR="002A4CAE" w:rsidRPr="00EC5080" w:rsidRDefault="002A4CAE" w:rsidP="002A4CAE">
      <w:pPr>
        <w:rPr>
          <w:rFonts w:ascii="Century Gothic" w:hAnsi="Century Gothic" w:cs="Times New Roman"/>
          <w:b/>
          <w:bCs/>
          <w:sz w:val="22"/>
        </w:rPr>
      </w:pPr>
      <w:r w:rsidRPr="00EC5080">
        <w:rPr>
          <w:rFonts w:ascii="Century Gothic" w:hAnsi="Century Gothic" w:cs="Times New Roman"/>
          <w:b/>
          <w:bCs/>
          <w:sz w:val="22"/>
        </w:rPr>
        <w:t>7. Plan De Contingencia Para Atención De Casos Sospechosos De Covid-19.</w:t>
      </w:r>
    </w:p>
    <w:p w14:paraId="08B51D52" w14:textId="77777777" w:rsidR="002A4CAE" w:rsidRPr="00EC5080" w:rsidRDefault="002A4CAE" w:rsidP="002A4CAE">
      <w:pPr>
        <w:rPr>
          <w:rFonts w:ascii="Century Gothic" w:hAnsi="Century Gothic" w:cs="Times New Roman"/>
          <w:sz w:val="22"/>
        </w:rPr>
      </w:pPr>
    </w:p>
    <w:p w14:paraId="27327A5A" w14:textId="77777777" w:rsidR="002A4CAE" w:rsidRPr="00EC5080" w:rsidRDefault="002A4CAE" w:rsidP="002A4CAE">
      <w:pPr>
        <w:rPr>
          <w:rFonts w:ascii="Century Gothic" w:hAnsi="Century Gothic" w:cs="Times New Roman"/>
          <w:sz w:val="22"/>
        </w:rPr>
      </w:pPr>
      <w:r w:rsidRPr="00EC5080">
        <w:rPr>
          <w:rFonts w:ascii="Century Gothic" w:hAnsi="Century Gothic" w:cs="Times New Roman"/>
          <w:sz w:val="22"/>
        </w:rPr>
        <w:t xml:space="preserve">Las personas que presenten sintomatología como fiebre (38 °C), tos, secreciones nasales, dificultad para respirar y malestar general, deben asistir a un centro de atención médica (EPS), para que se les realice la respectiva valoración, de igual forma, reciban tratamiento según lo requieran, de acuerdo con los protocolos establecidos por los Organismos de Salud. </w:t>
      </w:r>
    </w:p>
    <w:p w14:paraId="568CA4F0" w14:textId="77777777" w:rsidR="002A4CAE" w:rsidRPr="00EC5080" w:rsidRDefault="002A4CAE" w:rsidP="002A4CAE">
      <w:pPr>
        <w:rPr>
          <w:rFonts w:ascii="Century Gothic" w:hAnsi="Century Gothic" w:cs="Times New Roman"/>
          <w:sz w:val="22"/>
        </w:rPr>
      </w:pPr>
    </w:p>
    <w:p w14:paraId="6CA067A6" w14:textId="77777777" w:rsidR="002A4CAE" w:rsidRPr="00EC5080" w:rsidRDefault="002A4CAE" w:rsidP="002A4CAE">
      <w:pPr>
        <w:rPr>
          <w:rFonts w:ascii="Century Gothic" w:hAnsi="Century Gothic" w:cs="Times New Roman"/>
          <w:sz w:val="22"/>
        </w:rPr>
      </w:pPr>
      <w:r w:rsidRPr="00EC5080">
        <w:rPr>
          <w:rFonts w:ascii="Century Gothic" w:hAnsi="Century Gothic" w:cs="Times New Roman"/>
          <w:sz w:val="22"/>
        </w:rPr>
        <w:t>La persona que presente sintomatología deberá utilizar los elementos de protección (protectores respiratorios) correspondientes, además de tener en cuenta las medidas de higiene que debe realizar, con el fin de evitar contagiar a otras personas.</w:t>
      </w:r>
    </w:p>
    <w:p w14:paraId="60B52AB0" w14:textId="77777777" w:rsidR="002A4CAE" w:rsidRPr="00EC5080" w:rsidRDefault="002A4CAE" w:rsidP="002A4CAE">
      <w:pPr>
        <w:rPr>
          <w:rFonts w:ascii="Century Gothic" w:hAnsi="Century Gothic" w:cs="Times New Roman"/>
          <w:sz w:val="22"/>
        </w:rPr>
      </w:pPr>
    </w:p>
    <w:p w14:paraId="2133849F" w14:textId="77777777" w:rsidR="002A4CAE" w:rsidRPr="00EC5080" w:rsidRDefault="002A4CAE" w:rsidP="002A4CAE">
      <w:pPr>
        <w:rPr>
          <w:rFonts w:ascii="Century Gothic" w:hAnsi="Century Gothic" w:cs="Times New Roman"/>
          <w:sz w:val="22"/>
        </w:rPr>
      </w:pPr>
      <w:r w:rsidRPr="00EC5080">
        <w:rPr>
          <w:rFonts w:ascii="Century Gothic" w:hAnsi="Century Gothic" w:cs="Times New Roman"/>
          <w:sz w:val="22"/>
        </w:rPr>
        <w:t>En caso de presentare un caso positivo de Covid-19 – Coronavirus en la entidad, el instituto estará presto a brindar la información necesaria y seguir los protocolos establecidos por los organismos de salud.</w:t>
      </w:r>
    </w:p>
    <w:p w14:paraId="507383B4" w14:textId="77777777" w:rsidR="002A4CAE" w:rsidRPr="00EC5080" w:rsidRDefault="002A4CAE" w:rsidP="002A4CAE">
      <w:pPr>
        <w:rPr>
          <w:rFonts w:ascii="Century Gothic" w:hAnsi="Century Gothic"/>
          <w:sz w:val="22"/>
        </w:rPr>
      </w:pPr>
    </w:p>
    <w:p w14:paraId="4C235BA9" w14:textId="77777777" w:rsidR="00E46358" w:rsidRPr="00EC5080" w:rsidRDefault="00E46358" w:rsidP="00E46358">
      <w:pPr>
        <w:pStyle w:val="Ttulo1"/>
        <w:keepNext/>
        <w:widowControl/>
        <w:tabs>
          <w:tab w:val="clear" w:pos="2593"/>
          <w:tab w:val="clear" w:pos="3830"/>
          <w:tab w:val="clear" w:pos="3970"/>
          <w:tab w:val="clear" w:pos="4110"/>
          <w:tab w:val="clear" w:pos="5045"/>
          <w:tab w:val="clear" w:pos="5046"/>
        </w:tabs>
        <w:autoSpaceDE/>
        <w:autoSpaceDN/>
        <w:ind w:left="720" w:right="0"/>
        <w:contextualSpacing/>
        <w:rPr>
          <w:rFonts w:ascii="Century Gothic" w:hAnsi="Century Gothic"/>
          <w:sz w:val="22"/>
          <w:szCs w:val="22"/>
        </w:rPr>
      </w:pPr>
      <w:bookmarkStart w:id="128" w:name="_Toc41403114"/>
      <w:bookmarkStart w:id="129" w:name="_Toc41567847"/>
      <w:r w:rsidRPr="00EC5080">
        <w:rPr>
          <w:rFonts w:ascii="Century Gothic" w:hAnsi="Century Gothic"/>
          <w:sz w:val="22"/>
          <w:szCs w:val="22"/>
        </w:rPr>
        <w:lastRenderedPageBreak/>
        <w:t>Bibliografía</w:t>
      </w:r>
      <w:bookmarkEnd w:id="128"/>
      <w:bookmarkEnd w:id="129"/>
    </w:p>
    <w:p w14:paraId="03804FA5" w14:textId="77777777" w:rsidR="00E46358" w:rsidRDefault="00E46358" w:rsidP="00E46358">
      <w:pPr>
        <w:rPr>
          <w:rFonts w:ascii="Century Gothic" w:hAnsi="Century Gothic"/>
          <w:sz w:val="22"/>
        </w:rPr>
      </w:pPr>
    </w:p>
    <w:p w14:paraId="6FFD45AA" w14:textId="290C1B3A" w:rsidR="00E46358" w:rsidRPr="00EC5080" w:rsidRDefault="00E46358" w:rsidP="00E46358">
      <w:pPr>
        <w:rPr>
          <w:rFonts w:ascii="Century Gothic" w:hAnsi="Century Gothic" w:cs="Times New Roman"/>
          <w:sz w:val="22"/>
        </w:rPr>
      </w:pPr>
      <w:bookmarkStart w:id="130" w:name="_Hlk40796576"/>
      <w:r w:rsidRPr="00EC5080">
        <w:rPr>
          <w:rFonts w:ascii="Century Gothic" w:hAnsi="Century Gothic" w:cs="Times New Roman"/>
          <w:sz w:val="22"/>
        </w:rPr>
        <w:t xml:space="preserve">Este documento se actualizo bajo </w:t>
      </w:r>
      <w:r>
        <w:rPr>
          <w:rFonts w:ascii="Century Gothic" w:hAnsi="Century Gothic" w:cs="Times New Roman"/>
          <w:sz w:val="22"/>
        </w:rPr>
        <w:t>indicaciones</w:t>
      </w:r>
      <w:r w:rsidRPr="00EC5080">
        <w:rPr>
          <w:rFonts w:ascii="Century Gothic" w:hAnsi="Century Gothic" w:cs="Times New Roman"/>
          <w:sz w:val="22"/>
        </w:rPr>
        <w:t xml:space="preserve"> realizadas por el Asesor de la ARL Positiva (Syso Consultoría S.A.S) Julio César Monguí.</w:t>
      </w:r>
    </w:p>
    <w:bookmarkEnd w:id="130"/>
    <w:p w14:paraId="62666D49" w14:textId="77777777" w:rsidR="00E46358" w:rsidRPr="00EC5080" w:rsidRDefault="00E46358" w:rsidP="00E46358">
      <w:pPr>
        <w:rPr>
          <w:rFonts w:ascii="Century Gothic" w:hAnsi="Century Gothic"/>
          <w:sz w:val="22"/>
        </w:rPr>
      </w:pPr>
    </w:p>
    <w:p w14:paraId="0E7B8455" w14:textId="77777777" w:rsidR="00E46358" w:rsidRPr="00EC5080" w:rsidRDefault="00077115" w:rsidP="00E46358">
      <w:pPr>
        <w:pStyle w:val="Prrafodelista"/>
        <w:widowControl/>
        <w:numPr>
          <w:ilvl w:val="0"/>
          <w:numId w:val="92"/>
        </w:numPr>
        <w:autoSpaceDE/>
        <w:autoSpaceDN/>
        <w:ind w:right="568"/>
        <w:contextualSpacing w:val="0"/>
        <w:rPr>
          <w:rFonts w:ascii="Century Gothic" w:hAnsi="Century Gothic" w:cs="Times New Roman"/>
          <w:sz w:val="22"/>
        </w:rPr>
      </w:pPr>
      <w:hyperlink r:id="rId31" w:history="1">
        <w:r w:rsidR="00E46358" w:rsidRPr="00EC5080">
          <w:rPr>
            <w:rFonts w:ascii="Century Gothic" w:hAnsi="Century Gothic" w:cs="Times New Roman"/>
            <w:sz w:val="22"/>
          </w:rPr>
          <w:t>http://cargocitybogota.com/wp-content/uploads/2013/05/Emergency-plan-%E2%80%93-NTC-Cargo-Termina.pdf</w:t>
        </w:r>
      </w:hyperlink>
    </w:p>
    <w:p w14:paraId="33905931" w14:textId="77777777" w:rsidR="00E46358" w:rsidRPr="00EC5080" w:rsidRDefault="00E46358" w:rsidP="00E46358">
      <w:pPr>
        <w:pStyle w:val="Prrafodelista"/>
        <w:widowControl/>
        <w:numPr>
          <w:ilvl w:val="0"/>
          <w:numId w:val="92"/>
        </w:numPr>
        <w:autoSpaceDE/>
        <w:autoSpaceDN/>
        <w:ind w:right="568"/>
        <w:contextualSpacing w:val="0"/>
        <w:rPr>
          <w:rFonts w:ascii="Century Gothic" w:hAnsi="Century Gothic" w:cs="Times New Roman"/>
          <w:sz w:val="22"/>
        </w:rPr>
      </w:pPr>
      <w:r w:rsidRPr="00EC5080">
        <w:rPr>
          <w:rFonts w:ascii="Century Gothic" w:hAnsi="Century Gothic" w:cs="Times New Roman"/>
          <w:sz w:val="22"/>
        </w:rPr>
        <w:t xml:space="preserve">CRUZ ROJA COLOMBIANA, atención y prevención de desastres, Enciclopedia Virtual 2012. FOPAE. Consulta en Internet, </w:t>
      </w:r>
      <w:hyperlink r:id="rId32">
        <w:r w:rsidRPr="00EC5080">
          <w:rPr>
            <w:rFonts w:ascii="Century Gothic" w:hAnsi="Century Gothic" w:cs="Times New Roman"/>
            <w:sz w:val="22"/>
          </w:rPr>
          <w:t>www.fopae.gov.co</w:t>
        </w:r>
      </w:hyperlink>
    </w:p>
    <w:p w14:paraId="43BA7C00" w14:textId="77777777" w:rsidR="00E46358" w:rsidRPr="00EC5080" w:rsidRDefault="00E46358" w:rsidP="00E46358">
      <w:pPr>
        <w:pStyle w:val="Prrafodelista"/>
        <w:widowControl/>
        <w:numPr>
          <w:ilvl w:val="0"/>
          <w:numId w:val="92"/>
        </w:numPr>
        <w:autoSpaceDE/>
        <w:autoSpaceDN/>
        <w:contextualSpacing w:val="0"/>
        <w:rPr>
          <w:rFonts w:ascii="Century Gothic" w:hAnsi="Century Gothic" w:cs="Times New Roman"/>
          <w:sz w:val="22"/>
        </w:rPr>
      </w:pPr>
      <w:r w:rsidRPr="00EC5080">
        <w:rPr>
          <w:rFonts w:ascii="Century Gothic" w:hAnsi="Century Gothic" w:cs="Times New Roman"/>
          <w:sz w:val="22"/>
        </w:rPr>
        <w:t>ARAYA MOLINA, Cristian. Psicología de la emergencia. Cuarta Edición. Chile, 1995.</w:t>
      </w:r>
    </w:p>
    <w:p w14:paraId="6433E59D" w14:textId="77777777" w:rsidR="00E46358" w:rsidRPr="00EC5080" w:rsidRDefault="00E46358" w:rsidP="00E46358">
      <w:pPr>
        <w:pStyle w:val="Prrafodelista"/>
        <w:widowControl/>
        <w:numPr>
          <w:ilvl w:val="0"/>
          <w:numId w:val="92"/>
        </w:numPr>
        <w:autoSpaceDE/>
        <w:autoSpaceDN/>
        <w:ind w:right="103"/>
        <w:contextualSpacing w:val="0"/>
        <w:rPr>
          <w:rFonts w:ascii="Century Gothic" w:hAnsi="Century Gothic" w:cs="Times New Roman"/>
          <w:sz w:val="22"/>
        </w:rPr>
      </w:pPr>
      <w:r w:rsidRPr="00EC5080">
        <w:rPr>
          <w:rFonts w:ascii="Century Gothic" w:hAnsi="Century Gothic" w:cs="Times New Roman"/>
          <w:sz w:val="22"/>
        </w:rPr>
        <w:t>CRUZ ROJA COLOMBIANA. La comunidad en la prevención y mitigación de riesgos, Bogotá noviembre de 1988.</w:t>
      </w:r>
    </w:p>
    <w:p w14:paraId="35FC9B2B" w14:textId="77777777" w:rsidR="00E46358" w:rsidRPr="00EC5080" w:rsidRDefault="00E46358" w:rsidP="00E46358">
      <w:pPr>
        <w:pStyle w:val="Prrafodelista"/>
        <w:widowControl/>
        <w:numPr>
          <w:ilvl w:val="0"/>
          <w:numId w:val="92"/>
        </w:numPr>
        <w:autoSpaceDE/>
        <w:autoSpaceDN/>
        <w:ind w:right="851"/>
        <w:contextualSpacing w:val="0"/>
        <w:rPr>
          <w:rFonts w:ascii="Century Gothic" w:hAnsi="Century Gothic" w:cs="Times New Roman"/>
          <w:sz w:val="22"/>
        </w:rPr>
      </w:pPr>
      <w:r w:rsidRPr="00EC5080">
        <w:rPr>
          <w:rFonts w:ascii="Century Gothic" w:hAnsi="Century Gothic" w:cs="Times New Roman"/>
          <w:sz w:val="22"/>
        </w:rPr>
        <w:t>CRUZ ROJA COLOMBIANA. Plan de preparación para desastres, serie 3000,1990. CONSEJO COLOMBIANO DE SEGURIDAD. Diseño y Estructura de Planes de Emergencia.</w:t>
      </w:r>
    </w:p>
    <w:p w14:paraId="36D98003" w14:textId="77777777" w:rsidR="00E46358" w:rsidRPr="00EC5080" w:rsidRDefault="00E46358" w:rsidP="00E46358">
      <w:pPr>
        <w:pStyle w:val="Prrafodelista"/>
        <w:widowControl/>
        <w:numPr>
          <w:ilvl w:val="0"/>
          <w:numId w:val="92"/>
        </w:numPr>
        <w:autoSpaceDE/>
        <w:autoSpaceDN/>
        <w:contextualSpacing w:val="0"/>
        <w:rPr>
          <w:rFonts w:ascii="Century Gothic" w:hAnsi="Century Gothic" w:cs="Times New Roman"/>
          <w:sz w:val="22"/>
        </w:rPr>
      </w:pPr>
      <w:r w:rsidRPr="00EC5080">
        <w:rPr>
          <w:rFonts w:ascii="Century Gothic" w:hAnsi="Century Gothic" w:cs="Times New Roman"/>
          <w:sz w:val="22"/>
        </w:rPr>
        <w:t>HURTADO V, Graciela, LAVERDE, Laura A., LÓPEZ, Jorge Iván.  Análisis de vulnerabilidad,</w:t>
      </w:r>
    </w:p>
    <w:p w14:paraId="5110C031" w14:textId="77777777" w:rsidR="00E46358" w:rsidRPr="00EC5080" w:rsidRDefault="00E46358" w:rsidP="00E46358">
      <w:pPr>
        <w:pStyle w:val="Prrafodelista"/>
        <w:widowControl/>
        <w:numPr>
          <w:ilvl w:val="0"/>
          <w:numId w:val="92"/>
        </w:numPr>
        <w:autoSpaceDE/>
        <w:autoSpaceDN/>
        <w:contextualSpacing w:val="0"/>
        <w:rPr>
          <w:rFonts w:ascii="Century Gothic" w:hAnsi="Century Gothic" w:cs="Times New Roman"/>
          <w:sz w:val="22"/>
        </w:rPr>
      </w:pPr>
      <w:r w:rsidRPr="00EC5080">
        <w:rPr>
          <w:rFonts w:ascii="Century Gothic" w:hAnsi="Century Gothic" w:cs="Times New Roman"/>
          <w:sz w:val="22"/>
        </w:rPr>
        <w:t>documento sin fecha impresa.</w:t>
      </w:r>
    </w:p>
    <w:p w14:paraId="0AA9EE1F" w14:textId="77777777" w:rsidR="00E46358" w:rsidRPr="00EC5080" w:rsidRDefault="00E46358" w:rsidP="00E46358">
      <w:pPr>
        <w:pStyle w:val="Prrafodelista"/>
        <w:widowControl/>
        <w:numPr>
          <w:ilvl w:val="0"/>
          <w:numId w:val="92"/>
        </w:numPr>
        <w:autoSpaceDE/>
        <w:autoSpaceDN/>
        <w:ind w:right="83"/>
        <w:contextualSpacing w:val="0"/>
        <w:rPr>
          <w:rFonts w:ascii="Century Gothic" w:hAnsi="Century Gothic" w:cs="Times New Roman"/>
          <w:sz w:val="22"/>
        </w:rPr>
      </w:pPr>
      <w:r w:rsidRPr="00EC5080">
        <w:rPr>
          <w:rFonts w:ascii="Century Gothic" w:hAnsi="Century Gothic" w:cs="Times New Roman"/>
          <w:sz w:val="22"/>
        </w:rPr>
        <w:t>CRUZ ROJA COLOMBIANA, Comité Departamento de Antioquia. Juego de preparativos para emergencias y desastres.</w:t>
      </w:r>
    </w:p>
    <w:p w14:paraId="3420D854" w14:textId="77777777" w:rsidR="00E46358" w:rsidRPr="00EC5080" w:rsidRDefault="00E46358" w:rsidP="00E46358">
      <w:pPr>
        <w:pStyle w:val="Prrafodelista"/>
        <w:widowControl/>
        <w:numPr>
          <w:ilvl w:val="0"/>
          <w:numId w:val="92"/>
        </w:numPr>
        <w:autoSpaceDE/>
        <w:autoSpaceDN/>
        <w:contextualSpacing w:val="0"/>
        <w:rPr>
          <w:rFonts w:ascii="Century Gothic" w:hAnsi="Century Gothic" w:cs="Times New Roman"/>
          <w:sz w:val="22"/>
        </w:rPr>
      </w:pPr>
      <w:r w:rsidRPr="00EC5080">
        <w:rPr>
          <w:rFonts w:ascii="Century Gothic" w:hAnsi="Century Gothic" w:cs="Times New Roman"/>
          <w:sz w:val="22"/>
        </w:rPr>
        <w:t>MINISTERIO DE SALUD. Ley 9º de 1979. Código sanitario Nacional.</w:t>
      </w:r>
    </w:p>
    <w:p w14:paraId="6B17E9C7" w14:textId="77777777" w:rsidR="00E46358" w:rsidRPr="00EC5080" w:rsidRDefault="00E46358" w:rsidP="00E46358">
      <w:pPr>
        <w:pStyle w:val="Prrafodelista"/>
        <w:widowControl/>
        <w:numPr>
          <w:ilvl w:val="0"/>
          <w:numId w:val="92"/>
        </w:numPr>
        <w:autoSpaceDE/>
        <w:autoSpaceDN/>
        <w:ind w:right="78"/>
        <w:contextualSpacing w:val="0"/>
        <w:rPr>
          <w:rFonts w:ascii="Century Gothic" w:hAnsi="Century Gothic" w:cs="Times New Roman"/>
          <w:sz w:val="22"/>
        </w:rPr>
      </w:pPr>
      <w:r w:rsidRPr="00EC5080">
        <w:rPr>
          <w:rFonts w:ascii="Century Gothic" w:hAnsi="Century Gothic" w:cs="Times New Roman"/>
          <w:sz w:val="22"/>
        </w:rPr>
        <w:t>MAGALLÓN M.  F.  SEGURA S.C.  Cevo C.  J.  Como enfrentar un Terremoto.  Nacional para docentes. San José de Costa Rica, 1988.</w:t>
      </w:r>
    </w:p>
    <w:p w14:paraId="0F705A47" w14:textId="77777777" w:rsidR="00E46358" w:rsidRPr="00EC5080" w:rsidRDefault="00E46358" w:rsidP="00E46358">
      <w:pPr>
        <w:pStyle w:val="Prrafodelista"/>
        <w:widowControl/>
        <w:numPr>
          <w:ilvl w:val="0"/>
          <w:numId w:val="92"/>
        </w:numPr>
        <w:autoSpaceDE/>
        <w:autoSpaceDN/>
        <w:contextualSpacing w:val="0"/>
        <w:rPr>
          <w:rFonts w:ascii="Century Gothic" w:hAnsi="Century Gothic" w:cs="Times New Roman"/>
          <w:sz w:val="22"/>
        </w:rPr>
      </w:pPr>
      <w:r w:rsidRPr="00EC5080">
        <w:rPr>
          <w:rFonts w:ascii="Century Gothic" w:hAnsi="Century Gothic" w:cs="Times New Roman"/>
          <w:sz w:val="22"/>
        </w:rPr>
        <w:t>EDITORIAL MAPFRE S.A. Manual de Protección contra Incendios. Segunda Edición. Madrid</w:t>
      </w:r>
    </w:p>
    <w:p w14:paraId="64440752" w14:textId="77777777" w:rsidR="00E46358" w:rsidRPr="00EC5080" w:rsidRDefault="00E46358" w:rsidP="00E46358">
      <w:pPr>
        <w:pStyle w:val="Prrafodelista"/>
        <w:widowControl/>
        <w:numPr>
          <w:ilvl w:val="0"/>
          <w:numId w:val="92"/>
        </w:numPr>
        <w:autoSpaceDE/>
        <w:autoSpaceDN/>
        <w:contextualSpacing w:val="0"/>
        <w:rPr>
          <w:rFonts w:ascii="Century Gothic" w:hAnsi="Century Gothic" w:cs="Times New Roman"/>
          <w:sz w:val="22"/>
        </w:rPr>
      </w:pPr>
      <w:r w:rsidRPr="00EC5080">
        <w:rPr>
          <w:rFonts w:ascii="Century Gothic" w:hAnsi="Century Gothic" w:cs="Times New Roman"/>
          <w:sz w:val="22"/>
        </w:rPr>
        <w:t>1983.</w:t>
      </w:r>
    </w:p>
    <w:p w14:paraId="20D9B11A" w14:textId="77777777" w:rsidR="00E46358" w:rsidRPr="00EC5080" w:rsidRDefault="00E46358" w:rsidP="00E46358">
      <w:pPr>
        <w:pStyle w:val="Prrafodelista"/>
        <w:widowControl/>
        <w:numPr>
          <w:ilvl w:val="0"/>
          <w:numId w:val="92"/>
        </w:numPr>
        <w:autoSpaceDE/>
        <w:autoSpaceDN/>
        <w:contextualSpacing w:val="0"/>
        <w:rPr>
          <w:rFonts w:ascii="Century Gothic" w:hAnsi="Century Gothic" w:cs="Times New Roman"/>
          <w:sz w:val="22"/>
        </w:rPr>
      </w:pPr>
      <w:r w:rsidRPr="00EC5080">
        <w:rPr>
          <w:rFonts w:ascii="Century Gothic" w:hAnsi="Century Gothic" w:cs="Times New Roman"/>
          <w:sz w:val="22"/>
        </w:rPr>
        <w:t>NORMA 10 NFPA. Extintores portátiles.</w:t>
      </w:r>
    </w:p>
    <w:p w14:paraId="5A6C03E4" w14:textId="77777777" w:rsidR="00E46358" w:rsidRPr="00EC5080" w:rsidRDefault="00E46358" w:rsidP="00E46358">
      <w:pPr>
        <w:pStyle w:val="Prrafodelista"/>
        <w:widowControl/>
        <w:numPr>
          <w:ilvl w:val="0"/>
          <w:numId w:val="92"/>
        </w:numPr>
        <w:autoSpaceDE/>
        <w:autoSpaceDN/>
        <w:ind w:right="78"/>
        <w:contextualSpacing w:val="0"/>
        <w:rPr>
          <w:rFonts w:ascii="Century Gothic" w:hAnsi="Century Gothic" w:cs="Times New Roman"/>
          <w:sz w:val="22"/>
        </w:rPr>
      </w:pPr>
      <w:r w:rsidRPr="00EC5080">
        <w:rPr>
          <w:rFonts w:ascii="Century Gothic" w:hAnsi="Century Gothic" w:cs="Times New Roman"/>
          <w:sz w:val="22"/>
        </w:rPr>
        <w:t>PENTE BALLESTEROS, Juan J.  Planes de Emergencia Industrial.  Guía para su realización. Gobierno Vasco. Departamento de Interior. 1989.</w:t>
      </w:r>
    </w:p>
    <w:p w14:paraId="7CDE2CAC" w14:textId="77777777" w:rsidR="00E46358" w:rsidRPr="00EC5080" w:rsidRDefault="00E46358" w:rsidP="00E46358">
      <w:pPr>
        <w:pStyle w:val="Prrafodelista"/>
        <w:widowControl/>
        <w:numPr>
          <w:ilvl w:val="0"/>
          <w:numId w:val="92"/>
        </w:numPr>
        <w:autoSpaceDE/>
        <w:autoSpaceDN/>
        <w:ind w:right="79"/>
        <w:contextualSpacing w:val="0"/>
        <w:rPr>
          <w:rFonts w:ascii="Century Gothic" w:hAnsi="Century Gothic" w:cs="Times New Roman"/>
          <w:sz w:val="22"/>
        </w:rPr>
      </w:pPr>
      <w:r w:rsidRPr="00EC5080">
        <w:rPr>
          <w:rFonts w:ascii="Century Gothic" w:hAnsi="Century Gothic" w:cs="Times New Roman"/>
          <w:sz w:val="22"/>
        </w:rPr>
        <w:t>ASOCIACIÓN ANTIOQUEÑA DE SEGURIDAD INTEGRAL. Planes para evacuación de instalaciones. NFPA – OPCI. Seminario, Medellín 1993.</w:t>
      </w:r>
    </w:p>
    <w:p w14:paraId="7264C36F" w14:textId="77777777" w:rsidR="00E46358" w:rsidRPr="00EC5080" w:rsidRDefault="00E46358" w:rsidP="00E46358">
      <w:pPr>
        <w:pStyle w:val="Prrafodelista"/>
        <w:widowControl/>
        <w:numPr>
          <w:ilvl w:val="0"/>
          <w:numId w:val="92"/>
        </w:numPr>
        <w:autoSpaceDE/>
        <w:autoSpaceDN/>
        <w:contextualSpacing w:val="0"/>
        <w:rPr>
          <w:rFonts w:ascii="Century Gothic" w:hAnsi="Century Gothic" w:cs="Times New Roman"/>
          <w:sz w:val="22"/>
        </w:rPr>
      </w:pPr>
      <w:r w:rsidRPr="00EC5080">
        <w:rPr>
          <w:rFonts w:ascii="Century Gothic" w:hAnsi="Century Gothic" w:cs="Times New Roman"/>
          <w:sz w:val="22"/>
        </w:rPr>
        <w:t>MINISTERIO DE TRABAJO Y SEGURIDAD SOCIAL.  Resolución 2400 de 1979.  Estatuto de Seguridad Industrial.</w:t>
      </w:r>
    </w:p>
    <w:p w14:paraId="1EAA6A65" w14:textId="77777777" w:rsidR="00E46358" w:rsidRPr="00EC5080" w:rsidRDefault="00E46358" w:rsidP="00E46358">
      <w:pPr>
        <w:pStyle w:val="Prrafodelista"/>
        <w:widowControl/>
        <w:numPr>
          <w:ilvl w:val="0"/>
          <w:numId w:val="92"/>
        </w:numPr>
        <w:autoSpaceDE/>
        <w:autoSpaceDN/>
        <w:ind w:right="81"/>
        <w:contextualSpacing w:val="0"/>
        <w:rPr>
          <w:rFonts w:ascii="Century Gothic" w:hAnsi="Century Gothic" w:cs="Times New Roman"/>
          <w:sz w:val="22"/>
        </w:rPr>
      </w:pPr>
      <w:r w:rsidRPr="00EC5080">
        <w:rPr>
          <w:rFonts w:ascii="Century Gothic" w:hAnsi="Century Gothic" w:cs="Times New Roman"/>
          <w:sz w:val="22"/>
        </w:rPr>
        <w:t>SISTEMA NACIONAL PARA LA PREVENCIÓN Y ATENCIÓN DE DESASTRES. Como vivir. 1991. SISTEMA NACIONAL PARA LA PREVENCIÓN Y ATENCIÓN DE DESASTRES. Como elaborar un plan</w:t>
      </w:r>
    </w:p>
    <w:p w14:paraId="0AC05BEB" w14:textId="77777777" w:rsidR="00E46358" w:rsidRPr="00EC5080" w:rsidRDefault="00E46358" w:rsidP="00E46358">
      <w:pPr>
        <w:pStyle w:val="Prrafodelista"/>
        <w:widowControl/>
        <w:numPr>
          <w:ilvl w:val="0"/>
          <w:numId w:val="92"/>
        </w:numPr>
        <w:autoSpaceDE/>
        <w:autoSpaceDN/>
        <w:contextualSpacing w:val="0"/>
        <w:rPr>
          <w:rFonts w:ascii="Century Gothic" w:hAnsi="Century Gothic" w:cs="Times New Roman"/>
          <w:sz w:val="22"/>
        </w:rPr>
      </w:pPr>
      <w:r w:rsidRPr="00EC5080">
        <w:rPr>
          <w:rFonts w:ascii="Century Gothic" w:hAnsi="Century Gothic" w:cs="Times New Roman"/>
          <w:sz w:val="22"/>
        </w:rPr>
        <w:t>escolar de prevención de Desastres. 1989.</w:t>
      </w:r>
    </w:p>
    <w:p w14:paraId="1092F4D4" w14:textId="77777777" w:rsidR="00E46358" w:rsidRPr="00EC5080" w:rsidRDefault="00E46358" w:rsidP="00E46358">
      <w:pPr>
        <w:pStyle w:val="Prrafodelista"/>
        <w:widowControl/>
        <w:numPr>
          <w:ilvl w:val="0"/>
          <w:numId w:val="92"/>
        </w:numPr>
        <w:autoSpaceDE/>
        <w:autoSpaceDN/>
        <w:ind w:right="83"/>
        <w:contextualSpacing w:val="0"/>
        <w:rPr>
          <w:rFonts w:ascii="Century Gothic" w:hAnsi="Century Gothic"/>
          <w:sz w:val="22"/>
        </w:rPr>
      </w:pPr>
      <w:r w:rsidRPr="00EC5080">
        <w:rPr>
          <w:rFonts w:ascii="Century Gothic" w:hAnsi="Century Gothic" w:cs="Times New Roman"/>
          <w:sz w:val="22"/>
        </w:rPr>
        <w:t xml:space="preserve">TRIANA LLANO, Luís Alberto. Elaboración de Planes de Emergencias. Cruz Roja Colombiana, Departamento de Capacitación. Medellín. 1995 DUQUE </w:t>
      </w:r>
      <w:r w:rsidRPr="00EC5080">
        <w:rPr>
          <w:rFonts w:ascii="Century Gothic" w:hAnsi="Century Gothic" w:cs="Times New Roman"/>
          <w:sz w:val="22"/>
        </w:rPr>
        <w:lastRenderedPageBreak/>
        <w:t>Y ASOCIADOS. Cómo diseñar y administrar los Planes de Emergencias y Evaluación y la Brigada contra incendios. Seminario. Medellín 1995.</w:t>
      </w:r>
    </w:p>
    <w:p w14:paraId="7BF5EC58" w14:textId="77777777" w:rsidR="00E46358" w:rsidRPr="007A78DE" w:rsidRDefault="00E46358" w:rsidP="005F4943">
      <w:pPr>
        <w:rPr>
          <w:rFonts w:ascii="Century Gothic" w:hAnsi="Century Gothic"/>
          <w:sz w:val="22"/>
        </w:rPr>
      </w:pPr>
    </w:p>
    <w:sectPr w:rsidR="00E46358" w:rsidRPr="007A78DE" w:rsidSect="005F4943">
      <w:headerReference w:type="default" r:id="rId33"/>
      <w:type w:val="continuous"/>
      <w:pgSz w:w="12250" w:h="15850" w:code="1"/>
      <w:pgMar w:top="1417" w:right="1701" w:bottom="1417" w:left="1701" w:header="624"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9FF1BB" w14:textId="77777777" w:rsidR="00B61AE9" w:rsidRDefault="00B61AE9" w:rsidP="00A64317">
      <w:r>
        <w:separator/>
      </w:r>
    </w:p>
  </w:endnote>
  <w:endnote w:type="continuationSeparator" w:id="0">
    <w:p w14:paraId="60E59175" w14:textId="77777777" w:rsidR="00B61AE9" w:rsidRDefault="00B61AE9" w:rsidP="00A64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iberation Sans Narrow">
    <w:altName w:val="Arial"/>
    <w:charset w:val="00"/>
    <w:family w:val="swiss"/>
    <w:pitch w:val="variable"/>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A08E82" w14:textId="77777777" w:rsidR="00B61AE9" w:rsidRDefault="00B61AE9" w:rsidP="00A64317">
      <w:r>
        <w:separator/>
      </w:r>
    </w:p>
  </w:footnote>
  <w:footnote w:type="continuationSeparator" w:id="0">
    <w:p w14:paraId="7B031B47" w14:textId="77777777" w:rsidR="00B61AE9" w:rsidRDefault="00B61AE9" w:rsidP="00A64317">
      <w:r>
        <w:continuationSeparator/>
      </w:r>
    </w:p>
  </w:footnote>
  <w:footnote w:id="1">
    <w:p w14:paraId="04ACB2DC" w14:textId="77777777" w:rsidR="002A4CAE" w:rsidRPr="00AB5739" w:rsidRDefault="002A4CAE" w:rsidP="002A4CAE">
      <w:pPr>
        <w:pStyle w:val="Textonotapie"/>
        <w:rPr>
          <w:sz w:val="14"/>
          <w:szCs w:val="14"/>
        </w:rPr>
      </w:pPr>
      <w:r w:rsidRPr="00AB5739">
        <w:rPr>
          <w:rStyle w:val="Refdenotaalpie"/>
          <w:sz w:val="14"/>
          <w:szCs w:val="14"/>
        </w:rPr>
        <w:footnoteRef/>
      </w:r>
      <w:r w:rsidRPr="00AB5739">
        <w:rPr>
          <w:sz w:val="14"/>
          <w:szCs w:val="14"/>
        </w:rPr>
        <w:t xml:space="preserve"> </w:t>
      </w:r>
      <w:r w:rsidRPr="00AB5739">
        <w:rPr>
          <w:rFonts w:ascii="Arial Narrow" w:hAnsi="Arial Narrow" w:cs="Arial"/>
          <w:sz w:val="14"/>
          <w:szCs w:val="14"/>
        </w:rPr>
        <w:t>ABC - Coronavirus - Instituto Nacional de Salud, Pag 1</w:t>
      </w:r>
    </w:p>
  </w:footnote>
  <w:footnote w:id="2">
    <w:p w14:paraId="705646EF" w14:textId="77777777" w:rsidR="002A4CAE" w:rsidRPr="00EE3A35" w:rsidRDefault="002A4CAE" w:rsidP="002A4CAE">
      <w:pPr>
        <w:pStyle w:val="Textonotapie"/>
        <w:spacing w:after="0" w:line="240" w:lineRule="auto"/>
        <w:rPr>
          <w:sz w:val="14"/>
          <w:szCs w:val="14"/>
        </w:rPr>
      </w:pPr>
      <w:r w:rsidRPr="00EE3A35">
        <w:rPr>
          <w:rStyle w:val="Refdenotaalpie"/>
          <w:sz w:val="14"/>
          <w:szCs w:val="14"/>
        </w:rPr>
        <w:footnoteRef/>
      </w:r>
      <w:r w:rsidRPr="00EE3A35">
        <w:rPr>
          <w:rFonts w:ascii="Arial Narrow" w:hAnsi="Arial Narrow"/>
          <w:sz w:val="14"/>
          <w:szCs w:val="14"/>
        </w:rPr>
        <w:t>Abc Nuevo Coronavirus (nCov) de China,  Pag 2.</w:t>
      </w:r>
    </w:p>
  </w:footnote>
  <w:footnote w:id="3">
    <w:p w14:paraId="38EC34B0" w14:textId="77777777" w:rsidR="002A4CAE" w:rsidRPr="00EE3A35" w:rsidRDefault="002A4CAE" w:rsidP="002A4CAE">
      <w:pPr>
        <w:pStyle w:val="Textonotapie"/>
        <w:spacing w:after="0" w:line="240" w:lineRule="auto"/>
        <w:rPr>
          <w:sz w:val="14"/>
          <w:szCs w:val="14"/>
        </w:rPr>
      </w:pPr>
      <w:r w:rsidRPr="00EE3A35">
        <w:rPr>
          <w:rStyle w:val="Refdenotaalpie"/>
          <w:sz w:val="14"/>
          <w:szCs w:val="14"/>
        </w:rPr>
        <w:footnoteRef/>
      </w:r>
      <w:r w:rsidRPr="00EE3A35">
        <w:rPr>
          <w:sz w:val="14"/>
          <w:szCs w:val="14"/>
        </w:rPr>
        <w:t xml:space="preserve"> </w:t>
      </w:r>
      <w:r w:rsidRPr="00EE3A35">
        <w:rPr>
          <w:rFonts w:ascii="Arial Narrow" w:hAnsi="Arial Narrow"/>
          <w:sz w:val="14"/>
          <w:szCs w:val="14"/>
        </w:rPr>
        <w:t>Abc Nuevo Coronavirus (nCov) de China,  Pag 2.</w:t>
      </w:r>
    </w:p>
  </w:footnote>
  <w:footnote w:id="4">
    <w:p w14:paraId="58AE1323" w14:textId="77777777" w:rsidR="002A4CAE" w:rsidRPr="00EE3A35" w:rsidRDefault="002A4CAE" w:rsidP="002A4CAE">
      <w:pPr>
        <w:rPr>
          <w:sz w:val="14"/>
          <w:szCs w:val="14"/>
        </w:rPr>
      </w:pPr>
      <w:r w:rsidRPr="00EE3A35">
        <w:rPr>
          <w:rStyle w:val="Refdenotaalpie"/>
          <w:sz w:val="14"/>
          <w:szCs w:val="14"/>
        </w:rPr>
        <w:footnoteRef/>
      </w:r>
      <w:r w:rsidRPr="00EE3A35">
        <w:rPr>
          <w:sz w:val="14"/>
          <w:szCs w:val="14"/>
        </w:rPr>
        <w:t xml:space="preserve"> </w:t>
      </w:r>
      <w:hyperlink r:id="rId1" w:history="1">
        <w:r w:rsidRPr="00EE3A35">
          <w:rPr>
            <w:rStyle w:val="Hipervnculo"/>
            <w:sz w:val="14"/>
            <w:szCs w:val="14"/>
          </w:rPr>
          <w:t>https://www.minsal.cl/nuevo-coronavirus-2019-ncov/</w:t>
        </w:r>
      </w:hyperlink>
    </w:p>
  </w:footnote>
  <w:footnote w:id="5">
    <w:p w14:paraId="2920FF55" w14:textId="77777777" w:rsidR="002A4CAE" w:rsidRPr="00EE3A35" w:rsidRDefault="002A4CAE" w:rsidP="002A4CAE">
      <w:pPr>
        <w:rPr>
          <w:sz w:val="14"/>
          <w:szCs w:val="14"/>
        </w:rPr>
      </w:pPr>
      <w:r w:rsidRPr="00EE3A35">
        <w:rPr>
          <w:rStyle w:val="Refdenotaalpie"/>
          <w:sz w:val="14"/>
          <w:szCs w:val="14"/>
        </w:rPr>
        <w:footnoteRef/>
      </w:r>
      <w:r w:rsidRPr="00EE3A35">
        <w:rPr>
          <w:sz w:val="14"/>
          <w:szCs w:val="14"/>
        </w:rPr>
        <w:t xml:space="preserve"> </w:t>
      </w:r>
      <w:hyperlink r:id="rId2" w:history="1">
        <w:r w:rsidRPr="00EE3A35">
          <w:rPr>
            <w:rStyle w:val="Hipervnculo"/>
            <w:sz w:val="14"/>
            <w:szCs w:val="14"/>
          </w:rPr>
          <w:t>https://www.minsal.cl/nuevo-coronavirus-2019-ncov/</w:t>
        </w:r>
      </w:hyperlink>
    </w:p>
    <w:p w14:paraId="71F01CA5" w14:textId="77777777" w:rsidR="002A4CAE" w:rsidRPr="00EE3A35" w:rsidRDefault="002A4CAE" w:rsidP="002A4CAE">
      <w:pPr>
        <w:pStyle w:val="Textonotapie"/>
        <w:spacing w:after="0" w:line="240" w:lineRule="auto"/>
        <w:rPr>
          <w:sz w:val="14"/>
          <w:szCs w:val="1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43"/>
      <w:gridCol w:w="5433"/>
      <w:gridCol w:w="1810"/>
    </w:tblGrid>
    <w:tr w:rsidR="00B61AE9" w:rsidRPr="00F914CB" w14:paraId="5C11452E" w14:textId="77777777" w:rsidTr="008115D5">
      <w:trPr>
        <w:trHeight w:val="707"/>
        <w:jc w:val="center"/>
      </w:trPr>
      <w:tc>
        <w:tcPr>
          <w:tcW w:w="2643" w:type="dxa"/>
          <w:vMerge w:val="restart"/>
        </w:tcPr>
        <w:p w14:paraId="441763C8" w14:textId="77777777" w:rsidR="00B61AE9" w:rsidRPr="00F914CB" w:rsidRDefault="00B61AE9" w:rsidP="008115D5">
          <w:pPr>
            <w:pStyle w:val="TableParagraph"/>
            <w:spacing w:before="1"/>
            <w:rPr>
              <w:sz w:val="4"/>
              <w:lang w:val="es-CO"/>
            </w:rPr>
          </w:pPr>
        </w:p>
        <w:p w14:paraId="505BDA5A" w14:textId="77777777" w:rsidR="00B61AE9" w:rsidRPr="00F914CB" w:rsidRDefault="00B61AE9" w:rsidP="008115D5">
          <w:pPr>
            <w:pStyle w:val="TableParagraph"/>
            <w:ind w:left="196"/>
            <w:rPr>
              <w:sz w:val="20"/>
              <w:lang w:val="es-CO"/>
            </w:rPr>
          </w:pPr>
          <w:r w:rsidRPr="00F914CB">
            <w:rPr>
              <w:noProof/>
              <w:sz w:val="20"/>
              <w:lang w:val="es-CO" w:bidi="ar-SA"/>
            </w:rPr>
            <w:drawing>
              <wp:inline distT="0" distB="0" distL="0" distR="0" wp14:anchorId="71C2CCA0" wp14:editId="59311C65">
                <wp:extent cx="1456773" cy="993267"/>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456773" cy="993267"/>
                        </a:xfrm>
                        <a:prstGeom prst="rect">
                          <a:avLst/>
                        </a:prstGeom>
                      </pic:spPr>
                    </pic:pic>
                  </a:graphicData>
                </a:graphic>
              </wp:inline>
            </w:drawing>
          </w:r>
        </w:p>
      </w:tc>
      <w:tc>
        <w:tcPr>
          <w:tcW w:w="5433" w:type="dxa"/>
        </w:tcPr>
        <w:p w14:paraId="6ED4A1B5" w14:textId="77777777" w:rsidR="00B61AE9" w:rsidRPr="00F914CB" w:rsidRDefault="00B61AE9" w:rsidP="008115D5">
          <w:pPr>
            <w:pStyle w:val="TableParagraph"/>
            <w:spacing w:before="177"/>
            <w:ind w:left="272" w:right="273"/>
            <w:jc w:val="center"/>
            <w:rPr>
              <w:rFonts w:ascii="Arial" w:hAnsi="Arial"/>
              <w:b/>
              <w:sz w:val="20"/>
              <w:lang w:val="es-CO"/>
            </w:rPr>
          </w:pPr>
          <w:r w:rsidRPr="00F914CB">
            <w:rPr>
              <w:rFonts w:ascii="Arial" w:hAnsi="Arial"/>
              <w:b/>
              <w:sz w:val="20"/>
              <w:lang w:val="es-CO"/>
            </w:rPr>
            <w:t>POSITIVA COMPAÑÍA DE SEGUROS S.A./ARL</w:t>
          </w:r>
        </w:p>
        <w:p w14:paraId="6E4C95FC" w14:textId="77777777" w:rsidR="00B61AE9" w:rsidRPr="00F914CB" w:rsidRDefault="00B61AE9" w:rsidP="008115D5">
          <w:pPr>
            <w:pStyle w:val="TableParagraph"/>
            <w:spacing w:before="3"/>
            <w:ind w:left="276" w:right="268"/>
            <w:jc w:val="center"/>
            <w:rPr>
              <w:rFonts w:ascii="Arial" w:hAnsi="Arial"/>
              <w:lang w:val="es-CO"/>
            </w:rPr>
          </w:pPr>
          <w:r w:rsidRPr="00F914CB">
            <w:rPr>
              <w:rFonts w:ascii="Arial" w:hAnsi="Arial"/>
              <w:lang w:val="es-CO"/>
            </w:rPr>
            <w:t>-Gestión Documental-</w:t>
          </w:r>
        </w:p>
      </w:tc>
      <w:tc>
        <w:tcPr>
          <w:tcW w:w="1810" w:type="dxa"/>
        </w:tcPr>
        <w:p w14:paraId="0B22E0DB" w14:textId="77777777" w:rsidR="00B61AE9" w:rsidRPr="00F914CB" w:rsidRDefault="00B61AE9" w:rsidP="008115D5">
          <w:pPr>
            <w:pStyle w:val="TableParagraph"/>
            <w:spacing w:before="122" w:line="229" w:lineRule="exact"/>
            <w:ind w:left="151" w:right="148"/>
            <w:jc w:val="center"/>
            <w:rPr>
              <w:rFonts w:ascii="Arial" w:hAnsi="Arial"/>
              <w:sz w:val="20"/>
              <w:lang w:val="es-CO"/>
            </w:rPr>
          </w:pPr>
          <w:r w:rsidRPr="00F914CB">
            <w:rPr>
              <w:rFonts w:ascii="Arial" w:hAnsi="Arial"/>
              <w:sz w:val="20"/>
              <w:lang w:val="es-CO"/>
            </w:rPr>
            <w:t>Código:</w:t>
          </w:r>
        </w:p>
        <w:p w14:paraId="5418F239" w14:textId="77777777" w:rsidR="00B61AE9" w:rsidRPr="00F914CB" w:rsidRDefault="00B61AE9" w:rsidP="008115D5">
          <w:pPr>
            <w:pStyle w:val="TableParagraph"/>
            <w:spacing w:line="229" w:lineRule="exact"/>
            <w:ind w:left="151" w:right="148"/>
            <w:jc w:val="center"/>
            <w:rPr>
              <w:rFonts w:ascii="Arial"/>
              <w:b/>
              <w:sz w:val="20"/>
              <w:lang w:val="es-CO"/>
            </w:rPr>
          </w:pPr>
          <w:r w:rsidRPr="00F914CB">
            <w:rPr>
              <w:rFonts w:ascii="Arial"/>
              <w:b/>
              <w:sz w:val="20"/>
              <w:lang w:val="es-CO"/>
            </w:rPr>
            <w:t>VP-IGSOE-01</w:t>
          </w:r>
        </w:p>
      </w:tc>
    </w:tr>
    <w:tr w:rsidR="00B61AE9" w:rsidRPr="00F914CB" w14:paraId="7EEFA09B" w14:textId="77777777" w:rsidTr="008115D5">
      <w:trPr>
        <w:trHeight w:val="691"/>
        <w:jc w:val="center"/>
      </w:trPr>
      <w:tc>
        <w:tcPr>
          <w:tcW w:w="2643" w:type="dxa"/>
          <w:vMerge/>
          <w:tcBorders>
            <w:top w:val="nil"/>
          </w:tcBorders>
        </w:tcPr>
        <w:p w14:paraId="1D97D2B3" w14:textId="77777777" w:rsidR="00B61AE9" w:rsidRPr="00F914CB" w:rsidRDefault="00B61AE9" w:rsidP="008115D5">
          <w:pPr>
            <w:rPr>
              <w:sz w:val="2"/>
              <w:szCs w:val="2"/>
              <w:lang w:val="es-CO"/>
            </w:rPr>
          </w:pPr>
        </w:p>
      </w:tc>
      <w:tc>
        <w:tcPr>
          <w:tcW w:w="5433" w:type="dxa"/>
        </w:tcPr>
        <w:p w14:paraId="647AE076" w14:textId="77777777" w:rsidR="00B61AE9" w:rsidRPr="00F914CB" w:rsidRDefault="00B61AE9" w:rsidP="008115D5">
          <w:pPr>
            <w:pStyle w:val="TableParagraph"/>
            <w:spacing w:line="226" w:lineRule="exact"/>
            <w:ind w:left="275" w:right="273"/>
            <w:jc w:val="center"/>
            <w:rPr>
              <w:rFonts w:ascii="Arial"/>
              <w:sz w:val="20"/>
              <w:lang w:val="es-CO"/>
            </w:rPr>
          </w:pPr>
          <w:r w:rsidRPr="00F914CB">
            <w:rPr>
              <w:rFonts w:ascii="Arial"/>
              <w:sz w:val="20"/>
              <w:lang w:val="es-CO"/>
            </w:rPr>
            <w:t>FORMATO</w:t>
          </w:r>
        </w:p>
        <w:p w14:paraId="5901FAFD" w14:textId="77777777" w:rsidR="00B61AE9" w:rsidRPr="00F914CB" w:rsidRDefault="00B61AE9" w:rsidP="008115D5">
          <w:pPr>
            <w:pStyle w:val="TableParagraph"/>
            <w:spacing w:before="3" w:line="230" w:lineRule="exact"/>
            <w:ind w:left="276" w:right="273"/>
            <w:jc w:val="center"/>
            <w:rPr>
              <w:rFonts w:ascii="Arial" w:hAnsi="Arial"/>
              <w:b/>
              <w:sz w:val="20"/>
              <w:lang w:val="es-CO"/>
            </w:rPr>
          </w:pPr>
          <w:r w:rsidRPr="00F914CB">
            <w:rPr>
              <w:rFonts w:ascii="Arial" w:hAnsi="Arial"/>
              <w:b/>
              <w:sz w:val="20"/>
              <w:lang w:val="es-CO"/>
            </w:rPr>
            <w:t>INFORME DE GESTIÓN EN SALUD OCUPACIONAL DE EMPRESA</w:t>
          </w:r>
        </w:p>
      </w:tc>
      <w:tc>
        <w:tcPr>
          <w:tcW w:w="1810" w:type="dxa"/>
        </w:tcPr>
        <w:p w14:paraId="3C0699DF" w14:textId="77777777" w:rsidR="00B61AE9" w:rsidRPr="00F914CB" w:rsidRDefault="00B61AE9" w:rsidP="008115D5">
          <w:pPr>
            <w:pStyle w:val="TableParagraph"/>
            <w:spacing w:before="9"/>
            <w:rPr>
              <w:sz w:val="19"/>
              <w:lang w:val="es-CO"/>
            </w:rPr>
          </w:pPr>
        </w:p>
        <w:p w14:paraId="6449D14F" w14:textId="77777777" w:rsidR="00B61AE9" w:rsidRPr="00F914CB" w:rsidRDefault="00B61AE9" w:rsidP="008115D5">
          <w:pPr>
            <w:pStyle w:val="TableParagraph"/>
            <w:ind w:left="151" w:right="148"/>
            <w:jc w:val="center"/>
            <w:rPr>
              <w:rFonts w:ascii="Arial" w:hAnsi="Arial"/>
              <w:sz w:val="20"/>
              <w:lang w:val="es-CO"/>
            </w:rPr>
          </w:pPr>
          <w:r w:rsidRPr="00F914CB">
            <w:rPr>
              <w:rFonts w:ascii="Arial" w:hAnsi="Arial"/>
              <w:sz w:val="20"/>
              <w:lang w:val="es-CO"/>
            </w:rPr>
            <w:t>Versión: 1</w:t>
          </w:r>
        </w:p>
      </w:tc>
    </w:tr>
    <w:tr w:rsidR="00B61AE9" w:rsidRPr="00F914CB" w14:paraId="125B2D22" w14:textId="77777777" w:rsidTr="008115D5">
      <w:trPr>
        <w:trHeight w:val="419"/>
        <w:jc w:val="center"/>
      </w:trPr>
      <w:tc>
        <w:tcPr>
          <w:tcW w:w="2643" w:type="dxa"/>
          <w:vMerge/>
          <w:tcBorders>
            <w:top w:val="nil"/>
          </w:tcBorders>
        </w:tcPr>
        <w:p w14:paraId="49F16381" w14:textId="77777777" w:rsidR="00B61AE9" w:rsidRPr="00F914CB" w:rsidRDefault="00B61AE9" w:rsidP="008115D5">
          <w:pPr>
            <w:rPr>
              <w:sz w:val="2"/>
              <w:szCs w:val="2"/>
              <w:lang w:val="es-CO"/>
            </w:rPr>
          </w:pPr>
        </w:p>
      </w:tc>
      <w:tc>
        <w:tcPr>
          <w:tcW w:w="5433" w:type="dxa"/>
        </w:tcPr>
        <w:p w14:paraId="4C8315D1" w14:textId="77777777" w:rsidR="00B61AE9" w:rsidRPr="00F914CB" w:rsidRDefault="00B61AE9" w:rsidP="008115D5">
          <w:pPr>
            <w:pStyle w:val="TableParagraph"/>
            <w:spacing w:before="1" w:line="204" w:lineRule="exact"/>
            <w:ind w:left="276" w:right="271"/>
            <w:jc w:val="center"/>
            <w:rPr>
              <w:rFonts w:ascii="Arial"/>
              <w:sz w:val="18"/>
              <w:lang w:val="es-CO"/>
            </w:rPr>
          </w:pPr>
          <w:r w:rsidRPr="00F914CB">
            <w:rPr>
              <w:rFonts w:ascii="Arial"/>
              <w:sz w:val="18"/>
              <w:lang w:val="es-CO"/>
            </w:rPr>
            <w:t>Proceso</w:t>
          </w:r>
        </w:p>
        <w:p w14:paraId="5BE8D77A" w14:textId="77777777" w:rsidR="00B61AE9" w:rsidRPr="00F914CB" w:rsidRDefault="00B61AE9" w:rsidP="008115D5">
          <w:pPr>
            <w:pStyle w:val="TableParagraph"/>
            <w:spacing w:line="194" w:lineRule="exact"/>
            <w:ind w:left="276" w:right="272"/>
            <w:jc w:val="center"/>
            <w:rPr>
              <w:rFonts w:ascii="Arial" w:hAnsi="Arial"/>
              <w:b/>
              <w:sz w:val="18"/>
              <w:lang w:val="es-CO"/>
            </w:rPr>
          </w:pPr>
          <w:r w:rsidRPr="00F914CB">
            <w:rPr>
              <w:rFonts w:ascii="Arial" w:hAnsi="Arial"/>
              <w:b/>
              <w:sz w:val="18"/>
              <w:lang w:val="es-CO"/>
            </w:rPr>
            <w:t>Promoción y Prevención</w:t>
          </w:r>
        </w:p>
      </w:tc>
      <w:tc>
        <w:tcPr>
          <w:tcW w:w="1810" w:type="dxa"/>
        </w:tcPr>
        <w:p w14:paraId="0E9F5A62" w14:textId="77777777" w:rsidR="00B61AE9" w:rsidRPr="00F914CB" w:rsidRDefault="00B61AE9" w:rsidP="008115D5">
          <w:pPr>
            <w:pStyle w:val="TableParagraph"/>
            <w:spacing w:before="90"/>
            <w:ind w:left="151" w:right="148"/>
            <w:jc w:val="center"/>
            <w:rPr>
              <w:rFonts w:ascii="Arial" w:hAnsi="Arial"/>
              <w:sz w:val="20"/>
              <w:lang w:val="es-CO"/>
            </w:rPr>
          </w:pPr>
          <w:r w:rsidRPr="00F914CB">
            <w:rPr>
              <w:rFonts w:ascii="Arial" w:hAnsi="Arial"/>
              <w:sz w:val="20"/>
              <w:lang w:val="es-CO"/>
            </w:rPr>
            <w:t xml:space="preserve">Página </w:t>
          </w:r>
          <w:r w:rsidRPr="00F914CB">
            <w:fldChar w:fldCharType="begin"/>
          </w:r>
          <w:r w:rsidRPr="00F914CB">
            <w:rPr>
              <w:rFonts w:ascii="Arial" w:hAnsi="Arial"/>
              <w:sz w:val="20"/>
              <w:lang w:val="es-CO"/>
            </w:rPr>
            <w:instrText xml:space="preserve"> PAGE </w:instrText>
          </w:r>
          <w:r w:rsidRPr="00F914CB">
            <w:fldChar w:fldCharType="separate"/>
          </w:r>
          <w:r>
            <w:rPr>
              <w:rFonts w:ascii="Arial" w:hAnsi="Arial"/>
              <w:noProof/>
              <w:sz w:val="20"/>
              <w:lang w:val="es-CO"/>
            </w:rPr>
            <w:t>3</w:t>
          </w:r>
          <w:r w:rsidRPr="00F914CB">
            <w:fldChar w:fldCharType="end"/>
          </w:r>
          <w:r w:rsidRPr="00F914CB">
            <w:rPr>
              <w:rFonts w:ascii="Arial" w:hAnsi="Arial"/>
              <w:sz w:val="20"/>
              <w:lang w:val="es-CO"/>
            </w:rPr>
            <w:t xml:space="preserve"> de 79</w:t>
          </w:r>
        </w:p>
      </w:tc>
    </w:tr>
  </w:tbl>
  <w:p w14:paraId="4EDF286C" w14:textId="77777777" w:rsidR="00B61AE9" w:rsidRDefault="00B61AE9">
    <w:pPr>
      <w:pStyle w:val="Textoindependiente"/>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43"/>
      <w:gridCol w:w="5433"/>
      <w:gridCol w:w="1810"/>
    </w:tblGrid>
    <w:tr w:rsidR="00B61AE9" w:rsidRPr="00736015" w14:paraId="371FB7D5" w14:textId="77777777" w:rsidTr="00CE4508">
      <w:trPr>
        <w:trHeight w:val="567"/>
        <w:jc w:val="center"/>
      </w:trPr>
      <w:tc>
        <w:tcPr>
          <w:tcW w:w="2643" w:type="dxa"/>
          <w:vMerge w:val="restart"/>
          <w:vAlign w:val="center"/>
        </w:tcPr>
        <w:p w14:paraId="4C98D614" w14:textId="77777777" w:rsidR="00B61AE9" w:rsidRPr="00736015" w:rsidRDefault="00B61AE9" w:rsidP="00CE4508">
          <w:pPr>
            <w:pStyle w:val="TableParagraph"/>
            <w:spacing w:before="1"/>
            <w:rPr>
              <w:rFonts w:ascii="Arial Narrow" w:hAnsi="Arial Narrow"/>
              <w:sz w:val="18"/>
              <w:lang w:val="es-CO"/>
            </w:rPr>
          </w:pPr>
        </w:p>
        <w:p w14:paraId="1E599D7A" w14:textId="77777777" w:rsidR="00B61AE9" w:rsidRPr="00736015" w:rsidRDefault="00B61AE9" w:rsidP="00CE4508">
          <w:pPr>
            <w:pStyle w:val="TableParagraph"/>
            <w:ind w:left="196"/>
            <w:rPr>
              <w:rFonts w:ascii="Arial Narrow" w:hAnsi="Arial Narrow"/>
              <w:sz w:val="18"/>
              <w:lang w:val="es-CO"/>
            </w:rPr>
          </w:pPr>
          <w:r w:rsidRPr="00736015">
            <w:rPr>
              <w:rFonts w:ascii="Arial Narrow" w:hAnsi="Arial Narrow"/>
              <w:noProof/>
              <w:sz w:val="18"/>
              <w:lang w:val="es-CO" w:bidi="ar-SA"/>
            </w:rPr>
            <w:drawing>
              <wp:inline distT="0" distB="0" distL="0" distR="0" wp14:anchorId="4C1B3BB6" wp14:editId="4BCE99F8">
                <wp:extent cx="1276350" cy="870251"/>
                <wp:effectExtent l="0" t="0" r="0" b="6350"/>
                <wp:docPr id="20"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281534" cy="873786"/>
                        </a:xfrm>
                        <a:prstGeom prst="rect">
                          <a:avLst/>
                        </a:prstGeom>
                      </pic:spPr>
                    </pic:pic>
                  </a:graphicData>
                </a:graphic>
              </wp:inline>
            </w:drawing>
          </w:r>
        </w:p>
      </w:tc>
      <w:tc>
        <w:tcPr>
          <w:tcW w:w="5433" w:type="dxa"/>
          <w:vAlign w:val="center"/>
        </w:tcPr>
        <w:p w14:paraId="6EFB0D7C" w14:textId="77777777" w:rsidR="00B61AE9" w:rsidRPr="00736015" w:rsidRDefault="00B61AE9" w:rsidP="00CE4508">
          <w:pPr>
            <w:pStyle w:val="TableParagraph"/>
            <w:spacing w:before="177"/>
            <w:ind w:left="272" w:right="273"/>
            <w:jc w:val="center"/>
            <w:rPr>
              <w:rFonts w:ascii="Arial Narrow" w:hAnsi="Arial Narrow"/>
              <w:b/>
              <w:sz w:val="18"/>
              <w:lang w:val="es-CO"/>
            </w:rPr>
          </w:pPr>
          <w:r w:rsidRPr="00736015">
            <w:rPr>
              <w:rFonts w:ascii="Arial Narrow" w:hAnsi="Arial Narrow"/>
              <w:b/>
              <w:sz w:val="18"/>
              <w:lang w:val="es-CO"/>
            </w:rPr>
            <w:t>POSITIVA COMPAÑÍA DE SEGUROS S.A./ARL</w:t>
          </w:r>
        </w:p>
        <w:p w14:paraId="304148C8" w14:textId="77777777" w:rsidR="00B61AE9" w:rsidRPr="00736015" w:rsidRDefault="00B61AE9" w:rsidP="00CE4508">
          <w:pPr>
            <w:pStyle w:val="TableParagraph"/>
            <w:spacing w:before="3"/>
            <w:ind w:left="276" w:right="268"/>
            <w:jc w:val="center"/>
            <w:rPr>
              <w:rFonts w:ascii="Arial Narrow" w:hAnsi="Arial Narrow"/>
              <w:sz w:val="18"/>
              <w:lang w:val="es-CO"/>
            </w:rPr>
          </w:pPr>
          <w:r w:rsidRPr="00736015">
            <w:rPr>
              <w:rFonts w:ascii="Arial Narrow" w:hAnsi="Arial Narrow"/>
              <w:sz w:val="18"/>
              <w:lang w:val="es-CO"/>
            </w:rPr>
            <w:t>-Gestión Documental-</w:t>
          </w:r>
        </w:p>
      </w:tc>
      <w:tc>
        <w:tcPr>
          <w:tcW w:w="1810" w:type="dxa"/>
          <w:vAlign w:val="center"/>
        </w:tcPr>
        <w:p w14:paraId="5391E883" w14:textId="77777777" w:rsidR="00B61AE9" w:rsidRPr="00736015" w:rsidRDefault="00B61AE9" w:rsidP="00CE4508">
          <w:pPr>
            <w:pStyle w:val="TableParagraph"/>
            <w:spacing w:before="122" w:line="229" w:lineRule="exact"/>
            <w:ind w:left="151" w:right="148"/>
            <w:jc w:val="center"/>
            <w:rPr>
              <w:rFonts w:ascii="Arial Narrow" w:hAnsi="Arial Narrow"/>
              <w:sz w:val="18"/>
              <w:lang w:val="es-CO"/>
            </w:rPr>
          </w:pPr>
          <w:r w:rsidRPr="00736015">
            <w:rPr>
              <w:rFonts w:ascii="Arial Narrow" w:hAnsi="Arial Narrow"/>
              <w:sz w:val="18"/>
              <w:lang w:val="es-CO"/>
            </w:rPr>
            <w:t>Código:</w:t>
          </w:r>
        </w:p>
        <w:p w14:paraId="1F91CAD9" w14:textId="77777777" w:rsidR="00B61AE9" w:rsidRPr="00736015" w:rsidRDefault="00B61AE9" w:rsidP="00CE4508">
          <w:pPr>
            <w:pStyle w:val="TableParagraph"/>
            <w:spacing w:line="229" w:lineRule="exact"/>
            <w:ind w:left="151" w:right="148"/>
            <w:jc w:val="center"/>
            <w:rPr>
              <w:rFonts w:ascii="Arial Narrow" w:hAnsi="Arial Narrow"/>
              <w:b/>
              <w:sz w:val="18"/>
              <w:lang w:val="es-CO"/>
            </w:rPr>
          </w:pPr>
          <w:r w:rsidRPr="00736015">
            <w:rPr>
              <w:rFonts w:ascii="Arial Narrow" w:hAnsi="Arial Narrow"/>
              <w:b/>
              <w:sz w:val="18"/>
              <w:lang w:val="es-CO"/>
            </w:rPr>
            <w:t>VP-IGSOE-01</w:t>
          </w:r>
        </w:p>
      </w:tc>
    </w:tr>
    <w:tr w:rsidR="00B61AE9" w:rsidRPr="00736015" w14:paraId="484406D1" w14:textId="77777777" w:rsidTr="00CE4508">
      <w:trPr>
        <w:trHeight w:val="691"/>
        <w:jc w:val="center"/>
      </w:trPr>
      <w:tc>
        <w:tcPr>
          <w:tcW w:w="2643" w:type="dxa"/>
          <w:vMerge/>
          <w:tcBorders>
            <w:top w:val="nil"/>
          </w:tcBorders>
          <w:vAlign w:val="center"/>
        </w:tcPr>
        <w:p w14:paraId="56DC276A" w14:textId="77777777" w:rsidR="00B61AE9" w:rsidRPr="00736015" w:rsidRDefault="00B61AE9" w:rsidP="00CE4508">
          <w:pPr>
            <w:rPr>
              <w:sz w:val="18"/>
              <w:szCs w:val="2"/>
              <w:lang w:val="es-CO"/>
            </w:rPr>
          </w:pPr>
        </w:p>
      </w:tc>
      <w:tc>
        <w:tcPr>
          <w:tcW w:w="5433" w:type="dxa"/>
          <w:vAlign w:val="center"/>
        </w:tcPr>
        <w:p w14:paraId="56E100D2" w14:textId="77777777" w:rsidR="00B61AE9" w:rsidRPr="00736015" w:rsidRDefault="00B61AE9" w:rsidP="00CE4508">
          <w:pPr>
            <w:pStyle w:val="TableParagraph"/>
            <w:spacing w:line="226" w:lineRule="exact"/>
            <w:ind w:left="275" w:right="273"/>
            <w:jc w:val="center"/>
            <w:rPr>
              <w:rFonts w:ascii="Arial Narrow" w:hAnsi="Arial Narrow"/>
              <w:sz w:val="18"/>
              <w:lang w:val="es-CO"/>
            </w:rPr>
          </w:pPr>
          <w:r w:rsidRPr="00736015">
            <w:rPr>
              <w:rFonts w:ascii="Arial Narrow" w:hAnsi="Arial Narrow"/>
              <w:sz w:val="18"/>
              <w:lang w:val="es-CO"/>
            </w:rPr>
            <w:t>FORMATO</w:t>
          </w:r>
        </w:p>
        <w:p w14:paraId="10E96709" w14:textId="77777777" w:rsidR="00B61AE9" w:rsidRPr="00736015" w:rsidRDefault="00B61AE9" w:rsidP="00CE4508">
          <w:pPr>
            <w:pStyle w:val="TableParagraph"/>
            <w:spacing w:before="3" w:line="230" w:lineRule="exact"/>
            <w:ind w:left="276" w:right="273"/>
            <w:jc w:val="center"/>
            <w:rPr>
              <w:rFonts w:ascii="Arial Narrow" w:hAnsi="Arial Narrow"/>
              <w:b/>
              <w:sz w:val="18"/>
              <w:lang w:val="es-CO"/>
            </w:rPr>
          </w:pPr>
          <w:r w:rsidRPr="00736015">
            <w:rPr>
              <w:rFonts w:ascii="Arial Narrow" w:hAnsi="Arial Narrow"/>
              <w:b/>
              <w:sz w:val="18"/>
              <w:lang w:val="es-CO"/>
            </w:rPr>
            <w:t>INFORME DE GESTIÓN EN SALUD OCUPACIONAL DE EMPRESA</w:t>
          </w:r>
        </w:p>
      </w:tc>
      <w:tc>
        <w:tcPr>
          <w:tcW w:w="1810" w:type="dxa"/>
          <w:vAlign w:val="center"/>
        </w:tcPr>
        <w:p w14:paraId="65228994" w14:textId="77777777" w:rsidR="00B61AE9" w:rsidRPr="00736015" w:rsidRDefault="00B61AE9" w:rsidP="00CE4508">
          <w:pPr>
            <w:pStyle w:val="TableParagraph"/>
            <w:spacing w:before="9"/>
            <w:rPr>
              <w:rFonts w:ascii="Arial Narrow" w:hAnsi="Arial Narrow"/>
              <w:sz w:val="18"/>
              <w:lang w:val="es-CO"/>
            </w:rPr>
          </w:pPr>
        </w:p>
        <w:p w14:paraId="7904CD47" w14:textId="77777777" w:rsidR="00B61AE9" w:rsidRPr="00736015" w:rsidRDefault="00B61AE9" w:rsidP="00CE4508">
          <w:pPr>
            <w:pStyle w:val="TableParagraph"/>
            <w:ind w:left="151" w:right="148"/>
            <w:jc w:val="center"/>
            <w:rPr>
              <w:rFonts w:ascii="Arial Narrow" w:hAnsi="Arial Narrow"/>
              <w:sz w:val="18"/>
              <w:lang w:val="es-CO"/>
            </w:rPr>
          </w:pPr>
          <w:r w:rsidRPr="00736015">
            <w:rPr>
              <w:rFonts w:ascii="Arial Narrow" w:hAnsi="Arial Narrow"/>
              <w:sz w:val="18"/>
              <w:lang w:val="es-CO"/>
            </w:rPr>
            <w:t>Versión: 1</w:t>
          </w:r>
        </w:p>
      </w:tc>
    </w:tr>
    <w:tr w:rsidR="00B61AE9" w:rsidRPr="00736015" w14:paraId="6AFB3FDE" w14:textId="77777777" w:rsidTr="00CE4508">
      <w:trPr>
        <w:trHeight w:val="419"/>
        <w:jc w:val="center"/>
      </w:trPr>
      <w:tc>
        <w:tcPr>
          <w:tcW w:w="2643" w:type="dxa"/>
          <w:vMerge/>
          <w:tcBorders>
            <w:top w:val="nil"/>
          </w:tcBorders>
          <w:vAlign w:val="center"/>
        </w:tcPr>
        <w:p w14:paraId="74C65AA9" w14:textId="77777777" w:rsidR="00B61AE9" w:rsidRPr="00736015" w:rsidRDefault="00B61AE9" w:rsidP="00CE4508">
          <w:pPr>
            <w:rPr>
              <w:sz w:val="18"/>
              <w:szCs w:val="2"/>
              <w:lang w:val="es-CO"/>
            </w:rPr>
          </w:pPr>
        </w:p>
      </w:tc>
      <w:tc>
        <w:tcPr>
          <w:tcW w:w="5433" w:type="dxa"/>
          <w:vAlign w:val="center"/>
        </w:tcPr>
        <w:p w14:paraId="78910452" w14:textId="77777777" w:rsidR="00B61AE9" w:rsidRPr="00736015" w:rsidRDefault="00B61AE9" w:rsidP="00CE4508">
          <w:pPr>
            <w:pStyle w:val="TableParagraph"/>
            <w:spacing w:before="1" w:line="204" w:lineRule="exact"/>
            <w:ind w:left="276" w:right="271"/>
            <w:jc w:val="center"/>
            <w:rPr>
              <w:rFonts w:ascii="Arial Narrow" w:hAnsi="Arial Narrow"/>
              <w:sz w:val="18"/>
              <w:lang w:val="es-CO"/>
            </w:rPr>
          </w:pPr>
          <w:r w:rsidRPr="00736015">
            <w:rPr>
              <w:rFonts w:ascii="Arial Narrow" w:hAnsi="Arial Narrow"/>
              <w:sz w:val="18"/>
              <w:lang w:val="es-CO"/>
            </w:rPr>
            <w:t>Proceso</w:t>
          </w:r>
        </w:p>
        <w:p w14:paraId="6E5FB29A" w14:textId="77777777" w:rsidR="00B61AE9" w:rsidRPr="00736015" w:rsidRDefault="00B61AE9" w:rsidP="00CE4508">
          <w:pPr>
            <w:pStyle w:val="TableParagraph"/>
            <w:spacing w:line="194" w:lineRule="exact"/>
            <w:ind w:left="276" w:right="272"/>
            <w:jc w:val="center"/>
            <w:rPr>
              <w:rFonts w:ascii="Arial Narrow" w:hAnsi="Arial Narrow"/>
              <w:b/>
              <w:sz w:val="18"/>
              <w:lang w:val="es-CO"/>
            </w:rPr>
          </w:pPr>
          <w:r w:rsidRPr="00736015">
            <w:rPr>
              <w:rFonts w:ascii="Arial Narrow" w:hAnsi="Arial Narrow"/>
              <w:b/>
              <w:sz w:val="18"/>
              <w:lang w:val="es-CO"/>
            </w:rPr>
            <w:t>Promoción y Prevención</w:t>
          </w:r>
        </w:p>
      </w:tc>
      <w:tc>
        <w:tcPr>
          <w:tcW w:w="1810" w:type="dxa"/>
          <w:vAlign w:val="center"/>
        </w:tcPr>
        <w:p w14:paraId="68539EAD" w14:textId="77777777" w:rsidR="00B61AE9" w:rsidRPr="00736015" w:rsidRDefault="00B61AE9" w:rsidP="00CE4508">
          <w:pPr>
            <w:pStyle w:val="TableParagraph"/>
            <w:spacing w:before="90"/>
            <w:ind w:left="151" w:right="148"/>
            <w:jc w:val="center"/>
            <w:rPr>
              <w:rFonts w:ascii="Arial Narrow" w:hAnsi="Arial Narrow"/>
              <w:sz w:val="18"/>
              <w:lang w:val="es-CO"/>
            </w:rPr>
          </w:pPr>
          <w:r w:rsidRPr="00736015">
            <w:rPr>
              <w:rFonts w:ascii="Arial Narrow" w:hAnsi="Arial Narrow"/>
              <w:sz w:val="18"/>
              <w:lang w:val="es-CO"/>
            </w:rPr>
            <w:t xml:space="preserve">Página </w:t>
          </w:r>
          <w:r w:rsidRPr="00736015">
            <w:rPr>
              <w:rFonts w:ascii="Arial Narrow" w:hAnsi="Arial Narrow"/>
              <w:sz w:val="18"/>
            </w:rPr>
            <w:fldChar w:fldCharType="begin"/>
          </w:r>
          <w:r w:rsidRPr="00736015">
            <w:rPr>
              <w:rFonts w:ascii="Arial Narrow" w:hAnsi="Arial Narrow"/>
              <w:sz w:val="18"/>
              <w:lang w:val="es-CO"/>
            </w:rPr>
            <w:instrText xml:space="preserve"> PAGE </w:instrText>
          </w:r>
          <w:r w:rsidRPr="00736015">
            <w:rPr>
              <w:rFonts w:ascii="Arial Narrow" w:hAnsi="Arial Narrow"/>
              <w:sz w:val="18"/>
            </w:rPr>
            <w:fldChar w:fldCharType="separate"/>
          </w:r>
          <w:r>
            <w:rPr>
              <w:rFonts w:ascii="Arial Narrow" w:hAnsi="Arial Narrow"/>
              <w:noProof/>
              <w:sz w:val="18"/>
              <w:lang w:val="es-CO"/>
            </w:rPr>
            <w:t>68</w:t>
          </w:r>
          <w:r w:rsidRPr="00736015">
            <w:rPr>
              <w:rFonts w:ascii="Arial Narrow" w:hAnsi="Arial Narrow"/>
              <w:sz w:val="18"/>
            </w:rPr>
            <w:fldChar w:fldCharType="end"/>
          </w:r>
          <w:r w:rsidRPr="00736015">
            <w:rPr>
              <w:rFonts w:ascii="Arial Narrow" w:hAnsi="Arial Narrow"/>
              <w:sz w:val="18"/>
              <w:lang w:val="es-CO"/>
            </w:rPr>
            <w:t xml:space="preserve"> de 79</w:t>
          </w:r>
        </w:p>
      </w:tc>
    </w:tr>
  </w:tbl>
  <w:p w14:paraId="43CE0C81" w14:textId="77777777" w:rsidR="00B61AE9" w:rsidRPr="00736015" w:rsidRDefault="00B61AE9" w:rsidP="0073601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80071"/>
    <w:multiLevelType w:val="hybridMultilevel"/>
    <w:tmpl w:val="2F10F05C"/>
    <w:lvl w:ilvl="0" w:tplc="90127648">
      <w:numFmt w:val="bullet"/>
      <w:lvlText w:val=""/>
      <w:lvlJc w:val="left"/>
      <w:pPr>
        <w:ind w:left="418" w:hanging="356"/>
      </w:pPr>
      <w:rPr>
        <w:rFonts w:ascii="Symbol" w:eastAsia="Symbol" w:hAnsi="Symbol" w:cs="Symbol" w:hint="default"/>
        <w:w w:val="100"/>
        <w:sz w:val="24"/>
        <w:szCs w:val="24"/>
        <w:lang w:val="es-ES" w:eastAsia="es-ES" w:bidi="es-ES"/>
      </w:rPr>
    </w:lvl>
    <w:lvl w:ilvl="1" w:tplc="4A3AE28E">
      <w:numFmt w:val="bullet"/>
      <w:lvlText w:val="•"/>
      <w:lvlJc w:val="left"/>
      <w:pPr>
        <w:ind w:left="823" w:hanging="356"/>
      </w:pPr>
      <w:rPr>
        <w:rFonts w:hint="default"/>
        <w:lang w:val="es-ES" w:eastAsia="es-ES" w:bidi="es-ES"/>
      </w:rPr>
    </w:lvl>
    <w:lvl w:ilvl="2" w:tplc="17268E9A">
      <w:numFmt w:val="bullet"/>
      <w:lvlText w:val="•"/>
      <w:lvlJc w:val="left"/>
      <w:pPr>
        <w:ind w:left="1227" w:hanging="356"/>
      </w:pPr>
      <w:rPr>
        <w:rFonts w:hint="default"/>
        <w:lang w:val="es-ES" w:eastAsia="es-ES" w:bidi="es-ES"/>
      </w:rPr>
    </w:lvl>
    <w:lvl w:ilvl="3" w:tplc="26C817D6">
      <w:numFmt w:val="bullet"/>
      <w:lvlText w:val="•"/>
      <w:lvlJc w:val="left"/>
      <w:pPr>
        <w:ind w:left="1630" w:hanging="356"/>
      </w:pPr>
      <w:rPr>
        <w:rFonts w:hint="default"/>
        <w:lang w:val="es-ES" w:eastAsia="es-ES" w:bidi="es-ES"/>
      </w:rPr>
    </w:lvl>
    <w:lvl w:ilvl="4" w:tplc="ED06C69A">
      <w:numFmt w:val="bullet"/>
      <w:lvlText w:val="•"/>
      <w:lvlJc w:val="left"/>
      <w:pPr>
        <w:ind w:left="2034" w:hanging="356"/>
      </w:pPr>
      <w:rPr>
        <w:rFonts w:hint="default"/>
        <w:lang w:val="es-ES" w:eastAsia="es-ES" w:bidi="es-ES"/>
      </w:rPr>
    </w:lvl>
    <w:lvl w:ilvl="5" w:tplc="7C926306">
      <w:numFmt w:val="bullet"/>
      <w:lvlText w:val="•"/>
      <w:lvlJc w:val="left"/>
      <w:pPr>
        <w:ind w:left="2438" w:hanging="356"/>
      </w:pPr>
      <w:rPr>
        <w:rFonts w:hint="default"/>
        <w:lang w:val="es-ES" w:eastAsia="es-ES" w:bidi="es-ES"/>
      </w:rPr>
    </w:lvl>
    <w:lvl w:ilvl="6" w:tplc="5DC23F82">
      <w:numFmt w:val="bullet"/>
      <w:lvlText w:val="•"/>
      <w:lvlJc w:val="left"/>
      <w:pPr>
        <w:ind w:left="2841" w:hanging="356"/>
      </w:pPr>
      <w:rPr>
        <w:rFonts w:hint="default"/>
        <w:lang w:val="es-ES" w:eastAsia="es-ES" w:bidi="es-ES"/>
      </w:rPr>
    </w:lvl>
    <w:lvl w:ilvl="7" w:tplc="DA9C515A">
      <w:numFmt w:val="bullet"/>
      <w:lvlText w:val="•"/>
      <w:lvlJc w:val="left"/>
      <w:pPr>
        <w:ind w:left="3245" w:hanging="356"/>
      </w:pPr>
      <w:rPr>
        <w:rFonts w:hint="default"/>
        <w:lang w:val="es-ES" w:eastAsia="es-ES" w:bidi="es-ES"/>
      </w:rPr>
    </w:lvl>
    <w:lvl w:ilvl="8" w:tplc="45203CD0">
      <w:numFmt w:val="bullet"/>
      <w:lvlText w:val="•"/>
      <w:lvlJc w:val="left"/>
      <w:pPr>
        <w:ind w:left="3648" w:hanging="356"/>
      </w:pPr>
      <w:rPr>
        <w:rFonts w:hint="default"/>
        <w:lang w:val="es-ES" w:eastAsia="es-ES" w:bidi="es-ES"/>
      </w:rPr>
    </w:lvl>
  </w:abstractNum>
  <w:abstractNum w:abstractNumId="1" w15:restartNumberingAfterBreak="0">
    <w:nsid w:val="056E0FEA"/>
    <w:multiLevelType w:val="hybridMultilevel"/>
    <w:tmpl w:val="5088C6AE"/>
    <w:lvl w:ilvl="0" w:tplc="B3402900">
      <w:numFmt w:val="bullet"/>
      <w:lvlText w:val=""/>
      <w:lvlJc w:val="left"/>
      <w:pPr>
        <w:ind w:left="419" w:hanging="357"/>
      </w:pPr>
      <w:rPr>
        <w:rFonts w:ascii="Symbol" w:eastAsia="Symbol" w:hAnsi="Symbol" w:cs="Symbol" w:hint="default"/>
        <w:w w:val="100"/>
        <w:sz w:val="24"/>
        <w:szCs w:val="24"/>
        <w:lang w:val="es-ES" w:eastAsia="es-ES" w:bidi="es-ES"/>
      </w:rPr>
    </w:lvl>
    <w:lvl w:ilvl="1" w:tplc="72DAA99E">
      <w:numFmt w:val="bullet"/>
      <w:lvlText w:val="•"/>
      <w:lvlJc w:val="left"/>
      <w:pPr>
        <w:ind w:left="702" w:hanging="357"/>
      </w:pPr>
      <w:rPr>
        <w:rFonts w:hint="default"/>
        <w:lang w:val="es-ES" w:eastAsia="es-ES" w:bidi="es-ES"/>
      </w:rPr>
    </w:lvl>
    <w:lvl w:ilvl="2" w:tplc="BA8AF16E">
      <w:numFmt w:val="bullet"/>
      <w:lvlText w:val="•"/>
      <w:lvlJc w:val="left"/>
      <w:pPr>
        <w:ind w:left="985" w:hanging="357"/>
      </w:pPr>
      <w:rPr>
        <w:rFonts w:hint="default"/>
        <w:lang w:val="es-ES" w:eastAsia="es-ES" w:bidi="es-ES"/>
      </w:rPr>
    </w:lvl>
    <w:lvl w:ilvl="3" w:tplc="BACA4F6A">
      <w:numFmt w:val="bullet"/>
      <w:lvlText w:val="•"/>
      <w:lvlJc w:val="left"/>
      <w:pPr>
        <w:ind w:left="1268" w:hanging="357"/>
      </w:pPr>
      <w:rPr>
        <w:rFonts w:hint="default"/>
        <w:lang w:val="es-ES" w:eastAsia="es-ES" w:bidi="es-ES"/>
      </w:rPr>
    </w:lvl>
    <w:lvl w:ilvl="4" w:tplc="EB966D1C">
      <w:numFmt w:val="bullet"/>
      <w:lvlText w:val="•"/>
      <w:lvlJc w:val="left"/>
      <w:pPr>
        <w:ind w:left="1550" w:hanging="357"/>
      </w:pPr>
      <w:rPr>
        <w:rFonts w:hint="default"/>
        <w:lang w:val="es-ES" w:eastAsia="es-ES" w:bidi="es-ES"/>
      </w:rPr>
    </w:lvl>
    <w:lvl w:ilvl="5" w:tplc="32020170">
      <w:numFmt w:val="bullet"/>
      <w:lvlText w:val="•"/>
      <w:lvlJc w:val="left"/>
      <w:pPr>
        <w:ind w:left="1833" w:hanging="357"/>
      </w:pPr>
      <w:rPr>
        <w:rFonts w:hint="default"/>
        <w:lang w:val="es-ES" w:eastAsia="es-ES" w:bidi="es-ES"/>
      </w:rPr>
    </w:lvl>
    <w:lvl w:ilvl="6" w:tplc="6B307580">
      <w:numFmt w:val="bullet"/>
      <w:lvlText w:val="•"/>
      <w:lvlJc w:val="left"/>
      <w:pPr>
        <w:ind w:left="2116" w:hanging="357"/>
      </w:pPr>
      <w:rPr>
        <w:rFonts w:hint="default"/>
        <w:lang w:val="es-ES" w:eastAsia="es-ES" w:bidi="es-ES"/>
      </w:rPr>
    </w:lvl>
    <w:lvl w:ilvl="7" w:tplc="15244FC4">
      <w:numFmt w:val="bullet"/>
      <w:lvlText w:val="•"/>
      <w:lvlJc w:val="left"/>
      <w:pPr>
        <w:ind w:left="2398" w:hanging="357"/>
      </w:pPr>
      <w:rPr>
        <w:rFonts w:hint="default"/>
        <w:lang w:val="es-ES" w:eastAsia="es-ES" w:bidi="es-ES"/>
      </w:rPr>
    </w:lvl>
    <w:lvl w:ilvl="8" w:tplc="9DE4D2D0">
      <w:numFmt w:val="bullet"/>
      <w:lvlText w:val="•"/>
      <w:lvlJc w:val="left"/>
      <w:pPr>
        <w:ind w:left="2681" w:hanging="357"/>
      </w:pPr>
      <w:rPr>
        <w:rFonts w:hint="default"/>
        <w:lang w:val="es-ES" w:eastAsia="es-ES" w:bidi="es-ES"/>
      </w:rPr>
    </w:lvl>
  </w:abstractNum>
  <w:abstractNum w:abstractNumId="2" w15:restartNumberingAfterBreak="0">
    <w:nsid w:val="064535D1"/>
    <w:multiLevelType w:val="hybridMultilevel"/>
    <w:tmpl w:val="C5700974"/>
    <w:lvl w:ilvl="0" w:tplc="F906E2CE">
      <w:numFmt w:val="bullet"/>
      <w:lvlText w:val=""/>
      <w:lvlJc w:val="left"/>
      <w:pPr>
        <w:ind w:left="418" w:hanging="356"/>
      </w:pPr>
      <w:rPr>
        <w:rFonts w:ascii="Symbol" w:eastAsia="Symbol" w:hAnsi="Symbol" w:cs="Symbol" w:hint="default"/>
        <w:w w:val="100"/>
        <w:sz w:val="24"/>
        <w:szCs w:val="24"/>
        <w:lang w:val="es-ES" w:eastAsia="es-ES" w:bidi="es-ES"/>
      </w:rPr>
    </w:lvl>
    <w:lvl w:ilvl="1" w:tplc="B64C2F28">
      <w:numFmt w:val="bullet"/>
      <w:lvlText w:val="•"/>
      <w:lvlJc w:val="left"/>
      <w:pPr>
        <w:ind w:left="823" w:hanging="356"/>
      </w:pPr>
      <w:rPr>
        <w:rFonts w:hint="default"/>
        <w:lang w:val="es-ES" w:eastAsia="es-ES" w:bidi="es-ES"/>
      </w:rPr>
    </w:lvl>
    <w:lvl w:ilvl="2" w:tplc="743A3A86">
      <w:numFmt w:val="bullet"/>
      <w:lvlText w:val="•"/>
      <w:lvlJc w:val="left"/>
      <w:pPr>
        <w:ind w:left="1227" w:hanging="356"/>
      </w:pPr>
      <w:rPr>
        <w:rFonts w:hint="default"/>
        <w:lang w:val="es-ES" w:eastAsia="es-ES" w:bidi="es-ES"/>
      </w:rPr>
    </w:lvl>
    <w:lvl w:ilvl="3" w:tplc="A4FE38CC">
      <w:numFmt w:val="bullet"/>
      <w:lvlText w:val="•"/>
      <w:lvlJc w:val="left"/>
      <w:pPr>
        <w:ind w:left="1630" w:hanging="356"/>
      </w:pPr>
      <w:rPr>
        <w:rFonts w:hint="default"/>
        <w:lang w:val="es-ES" w:eastAsia="es-ES" w:bidi="es-ES"/>
      </w:rPr>
    </w:lvl>
    <w:lvl w:ilvl="4" w:tplc="328CAD1E">
      <w:numFmt w:val="bullet"/>
      <w:lvlText w:val="•"/>
      <w:lvlJc w:val="left"/>
      <w:pPr>
        <w:ind w:left="2034" w:hanging="356"/>
      </w:pPr>
      <w:rPr>
        <w:rFonts w:hint="default"/>
        <w:lang w:val="es-ES" w:eastAsia="es-ES" w:bidi="es-ES"/>
      </w:rPr>
    </w:lvl>
    <w:lvl w:ilvl="5" w:tplc="C5E67B26">
      <w:numFmt w:val="bullet"/>
      <w:lvlText w:val="•"/>
      <w:lvlJc w:val="left"/>
      <w:pPr>
        <w:ind w:left="2438" w:hanging="356"/>
      </w:pPr>
      <w:rPr>
        <w:rFonts w:hint="default"/>
        <w:lang w:val="es-ES" w:eastAsia="es-ES" w:bidi="es-ES"/>
      </w:rPr>
    </w:lvl>
    <w:lvl w:ilvl="6" w:tplc="00D08F96">
      <w:numFmt w:val="bullet"/>
      <w:lvlText w:val="•"/>
      <w:lvlJc w:val="left"/>
      <w:pPr>
        <w:ind w:left="2841" w:hanging="356"/>
      </w:pPr>
      <w:rPr>
        <w:rFonts w:hint="default"/>
        <w:lang w:val="es-ES" w:eastAsia="es-ES" w:bidi="es-ES"/>
      </w:rPr>
    </w:lvl>
    <w:lvl w:ilvl="7" w:tplc="0C1A9344">
      <w:numFmt w:val="bullet"/>
      <w:lvlText w:val="•"/>
      <w:lvlJc w:val="left"/>
      <w:pPr>
        <w:ind w:left="3245" w:hanging="356"/>
      </w:pPr>
      <w:rPr>
        <w:rFonts w:hint="default"/>
        <w:lang w:val="es-ES" w:eastAsia="es-ES" w:bidi="es-ES"/>
      </w:rPr>
    </w:lvl>
    <w:lvl w:ilvl="8" w:tplc="4344DBA6">
      <w:numFmt w:val="bullet"/>
      <w:lvlText w:val="•"/>
      <w:lvlJc w:val="left"/>
      <w:pPr>
        <w:ind w:left="3648" w:hanging="356"/>
      </w:pPr>
      <w:rPr>
        <w:rFonts w:hint="default"/>
        <w:lang w:val="es-ES" w:eastAsia="es-ES" w:bidi="es-ES"/>
      </w:rPr>
    </w:lvl>
  </w:abstractNum>
  <w:abstractNum w:abstractNumId="3" w15:restartNumberingAfterBreak="0">
    <w:nsid w:val="099B25BA"/>
    <w:multiLevelType w:val="hybridMultilevel"/>
    <w:tmpl w:val="1B18D2C2"/>
    <w:lvl w:ilvl="0" w:tplc="E168FB96">
      <w:numFmt w:val="bullet"/>
      <w:lvlText w:val=""/>
      <w:lvlJc w:val="left"/>
      <w:pPr>
        <w:ind w:left="427" w:hanging="360"/>
      </w:pPr>
      <w:rPr>
        <w:rFonts w:ascii="Symbol" w:eastAsia="Symbol" w:hAnsi="Symbol" w:cs="Symbol" w:hint="default"/>
        <w:w w:val="100"/>
        <w:sz w:val="24"/>
        <w:szCs w:val="24"/>
        <w:lang w:val="es-ES" w:eastAsia="es-ES" w:bidi="es-ES"/>
      </w:rPr>
    </w:lvl>
    <w:lvl w:ilvl="1" w:tplc="484ABD74">
      <w:numFmt w:val="bullet"/>
      <w:lvlText w:val="•"/>
      <w:lvlJc w:val="left"/>
      <w:pPr>
        <w:ind w:left="758" w:hanging="360"/>
      </w:pPr>
      <w:rPr>
        <w:rFonts w:hint="default"/>
        <w:lang w:val="es-ES" w:eastAsia="es-ES" w:bidi="es-ES"/>
      </w:rPr>
    </w:lvl>
    <w:lvl w:ilvl="2" w:tplc="9AF89FD0">
      <w:numFmt w:val="bullet"/>
      <w:lvlText w:val="•"/>
      <w:lvlJc w:val="left"/>
      <w:pPr>
        <w:ind w:left="1096" w:hanging="360"/>
      </w:pPr>
      <w:rPr>
        <w:rFonts w:hint="default"/>
        <w:lang w:val="es-ES" w:eastAsia="es-ES" w:bidi="es-ES"/>
      </w:rPr>
    </w:lvl>
    <w:lvl w:ilvl="3" w:tplc="7F9C1DC6">
      <w:numFmt w:val="bullet"/>
      <w:lvlText w:val="•"/>
      <w:lvlJc w:val="left"/>
      <w:pPr>
        <w:ind w:left="1434" w:hanging="360"/>
      </w:pPr>
      <w:rPr>
        <w:rFonts w:hint="default"/>
        <w:lang w:val="es-ES" w:eastAsia="es-ES" w:bidi="es-ES"/>
      </w:rPr>
    </w:lvl>
    <w:lvl w:ilvl="4" w:tplc="7898D40A">
      <w:numFmt w:val="bullet"/>
      <w:lvlText w:val="•"/>
      <w:lvlJc w:val="left"/>
      <w:pPr>
        <w:ind w:left="1773" w:hanging="360"/>
      </w:pPr>
      <w:rPr>
        <w:rFonts w:hint="default"/>
        <w:lang w:val="es-ES" w:eastAsia="es-ES" w:bidi="es-ES"/>
      </w:rPr>
    </w:lvl>
    <w:lvl w:ilvl="5" w:tplc="3FEA416E">
      <w:numFmt w:val="bullet"/>
      <w:lvlText w:val="•"/>
      <w:lvlJc w:val="left"/>
      <w:pPr>
        <w:ind w:left="2111" w:hanging="360"/>
      </w:pPr>
      <w:rPr>
        <w:rFonts w:hint="default"/>
        <w:lang w:val="es-ES" w:eastAsia="es-ES" w:bidi="es-ES"/>
      </w:rPr>
    </w:lvl>
    <w:lvl w:ilvl="6" w:tplc="881C1BB8">
      <w:numFmt w:val="bullet"/>
      <w:lvlText w:val="•"/>
      <w:lvlJc w:val="left"/>
      <w:pPr>
        <w:ind w:left="2449" w:hanging="360"/>
      </w:pPr>
      <w:rPr>
        <w:rFonts w:hint="default"/>
        <w:lang w:val="es-ES" w:eastAsia="es-ES" w:bidi="es-ES"/>
      </w:rPr>
    </w:lvl>
    <w:lvl w:ilvl="7" w:tplc="EA3EE83E">
      <w:numFmt w:val="bullet"/>
      <w:lvlText w:val="•"/>
      <w:lvlJc w:val="left"/>
      <w:pPr>
        <w:ind w:left="2788" w:hanging="360"/>
      </w:pPr>
      <w:rPr>
        <w:rFonts w:hint="default"/>
        <w:lang w:val="es-ES" w:eastAsia="es-ES" w:bidi="es-ES"/>
      </w:rPr>
    </w:lvl>
    <w:lvl w:ilvl="8" w:tplc="5408232C">
      <w:numFmt w:val="bullet"/>
      <w:lvlText w:val="•"/>
      <w:lvlJc w:val="left"/>
      <w:pPr>
        <w:ind w:left="3126" w:hanging="360"/>
      </w:pPr>
      <w:rPr>
        <w:rFonts w:hint="default"/>
        <w:lang w:val="es-ES" w:eastAsia="es-ES" w:bidi="es-ES"/>
      </w:rPr>
    </w:lvl>
  </w:abstractNum>
  <w:abstractNum w:abstractNumId="4" w15:restartNumberingAfterBreak="0">
    <w:nsid w:val="0B5A33FA"/>
    <w:multiLevelType w:val="hybridMultilevel"/>
    <w:tmpl w:val="5B1CA22C"/>
    <w:lvl w:ilvl="0" w:tplc="24F2BD18">
      <w:numFmt w:val="bullet"/>
      <w:lvlText w:val=""/>
      <w:lvlJc w:val="left"/>
      <w:pPr>
        <w:ind w:left="418" w:hanging="356"/>
      </w:pPr>
      <w:rPr>
        <w:rFonts w:ascii="Symbol" w:eastAsia="Symbol" w:hAnsi="Symbol" w:cs="Symbol" w:hint="default"/>
        <w:w w:val="100"/>
        <w:sz w:val="24"/>
        <w:szCs w:val="24"/>
        <w:lang w:val="es-ES" w:eastAsia="es-ES" w:bidi="es-ES"/>
      </w:rPr>
    </w:lvl>
    <w:lvl w:ilvl="1" w:tplc="F062667A">
      <w:numFmt w:val="bullet"/>
      <w:lvlText w:val="•"/>
      <w:lvlJc w:val="left"/>
      <w:pPr>
        <w:ind w:left="823" w:hanging="356"/>
      </w:pPr>
      <w:rPr>
        <w:rFonts w:hint="default"/>
        <w:lang w:val="es-ES" w:eastAsia="es-ES" w:bidi="es-ES"/>
      </w:rPr>
    </w:lvl>
    <w:lvl w:ilvl="2" w:tplc="CE7A92AE">
      <w:numFmt w:val="bullet"/>
      <w:lvlText w:val="•"/>
      <w:lvlJc w:val="left"/>
      <w:pPr>
        <w:ind w:left="1227" w:hanging="356"/>
      </w:pPr>
      <w:rPr>
        <w:rFonts w:hint="default"/>
        <w:lang w:val="es-ES" w:eastAsia="es-ES" w:bidi="es-ES"/>
      </w:rPr>
    </w:lvl>
    <w:lvl w:ilvl="3" w:tplc="AD36741C">
      <w:numFmt w:val="bullet"/>
      <w:lvlText w:val="•"/>
      <w:lvlJc w:val="left"/>
      <w:pPr>
        <w:ind w:left="1630" w:hanging="356"/>
      </w:pPr>
      <w:rPr>
        <w:rFonts w:hint="default"/>
        <w:lang w:val="es-ES" w:eastAsia="es-ES" w:bidi="es-ES"/>
      </w:rPr>
    </w:lvl>
    <w:lvl w:ilvl="4" w:tplc="CD00015A">
      <w:numFmt w:val="bullet"/>
      <w:lvlText w:val="•"/>
      <w:lvlJc w:val="left"/>
      <w:pPr>
        <w:ind w:left="2034" w:hanging="356"/>
      </w:pPr>
      <w:rPr>
        <w:rFonts w:hint="default"/>
        <w:lang w:val="es-ES" w:eastAsia="es-ES" w:bidi="es-ES"/>
      </w:rPr>
    </w:lvl>
    <w:lvl w:ilvl="5" w:tplc="4100014E">
      <w:numFmt w:val="bullet"/>
      <w:lvlText w:val="•"/>
      <w:lvlJc w:val="left"/>
      <w:pPr>
        <w:ind w:left="2438" w:hanging="356"/>
      </w:pPr>
      <w:rPr>
        <w:rFonts w:hint="default"/>
        <w:lang w:val="es-ES" w:eastAsia="es-ES" w:bidi="es-ES"/>
      </w:rPr>
    </w:lvl>
    <w:lvl w:ilvl="6" w:tplc="7D5A6430">
      <w:numFmt w:val="bullet"/>
      <w:lvlText w:val="•"/>
      <w:lvlJc w:val="left"/>
      <w:pPr>
        <w:ind w:left="2841" w:hanging="356"/>
      </w:pPr>
      <w:rPr>
        <w:rFonts w:hint="default"/>
        <w:lang w:val="es-ES" w:eastAsia="es-ES" w:bidi="es-ES"/>
      </w:rPr>
    </w:lvl>
    <w:lvl w:ilvl="7" w:tplc="F49466F4">
      <w:numFmt w:val="bullet"/>
      <w:lvlText w:val="•"/>
      <w:lvlJc w:val="left"/>
      <w:pPr>
        <w:ind w:left="3245" w:hanging="356"/>
      </w:pPr>
      <w:rPr>
        <w:rFonts w:hint="default"/>
        <w:lang w:val="es-ES" w:eastAsia="es-ES" w:bidi="es-ES"/>
      </w:rPr>
    </w:lvl>
    <w:lvl w:ilvl="8" w:tplc="29AAD71E">
      <w:numFmt w:val="bullet"/>
      <w:lvlText w:val="•"/>
      <w:lvlJc w:val="left"/>
      <w:pPr>
        <w:ind w:left="3648" w:hanging="356"/>
      </w:pPr>
      <w:rPr>
        <w:rFonts w:hint="default"/>
        <w:lang w:val="es-ES" w:eastAsia="es-ES" w:bidi="es-ES"/>
      </w:rPr>
    </w:lvl>
  </w:abstractNum>
  <w:abstractNum w:abstractNumId="5" w15:restartNumberingAfterBreak="0">
    <w:nsid w:val="0BCE1D5F"/>
    <w:multiLevelType w:val="hybridMultilevel"/>
    <w:tmpl w:val="DBF6FF82"/>
    <w:lvl w:ilvl="0" w:tplc="BBF65AF8">
      <w:numFmt w:val="bullet"/>
      <w:lvlText w:val=""/>
      <w:lvlJc w:val="left"/>
      <w:pPr>
        <w:ind w:left="827" w:hanging="361"/>
      </w:pPr>
      <w:rPr>
        <w:rFonts w:ascii="Wingdings" w:eastAsia="Wingdings" w:hAnsi="Wingdings" w:cs="Wingdings" w:hint="default"/>
        <w:w w:val="100"/>
        <w:sz w:val="24"/>
        <w:szCs w:val="24"/>
        <w:lang w:val="es-ES" w:eastAsia="es-ES" w:bidi="es-ES"/>
      </w:rPr>
    </w:lvl>
    <w:lvl w:ilvl="1" w:tplc="3BF69D30">
      <w:numFmt w:val="bullet"/>
      <w:lvlText w:val="•"/>
      <w:lvlJc w:val="left"/>
      <w:pPr>
        <w:ind w:left="1620" w:hanging="361"/>
      </w:pPr>
      <w:rPr>
        <w:rFonts w:hint="default"/>
        <w:lang w:val="es-ES" w:eastAsia="es-ES" w:bidi="es-ES"/>
      </w:rPr>
    </w:lvl>
    <w:lvl w:ilvl="2" w:tplc="CDCEE326">
      <w:numFmt w:val="bullet"/>
      <w:lvlText w:val="•"/>
      <w:lvlJc w:val="left"/>
      <w:pPr>
        <w:ind w:left="2420" w:hanging="361"/>
      </w:pPr>
      <w:rPr>
        <w:rFonts w:hint="default"/>
        <w:lang w:val="es-ES" w:eastAsia="es-ES" w:bidi="es-ES"/>
      </w:rPr>
    </w:lvl>
    <w:lvl w:ilvl="3" w:tplc="A3184AB6">
      <w:numFmt w:val="bullet"/>
      <w:lvlText w:val="•"/>
      <w:lvlJc w:val="left"/>
      <w:pPr>
        <w:ind w:left="3220" w:hanging="361"/>
      </w:pPr>
      <w:rPr>
        <w:rFonts w:hint="default"/>
        <w:lang w:val="es-ES" w:eastAsia="es-ES" w:bidi="es-ES"/>
      </w:rPr>
    </w:lvl>
    <w:lvl w:ilvl="4" w:tplc="80D02EFC">
      <w:numFmt w:val="bullet"/>
      <w:lvlText w:val="•"/>
      <w:lvlJc w:val="left"/>
      <w:pPr>
        <w:ind w:left="4020" w:hanging="361"/>
      </w:pPr>
      <w:rPr>
        <w:rFonts w:hint="default"/>
        <w:lang w:val="es-ES" w:eastAsia="es-ES" w:bidi="es-ES"/>
      </w:rPr>
    </w:lvl>
    <w:lvl w:ilvl="5" w:tplc="EC56611C">
      <w:numFmt w:val="bullet"/>
      <w:lvlText w:val="•"/>
      <w:lvlJc w:val="left"/>
      <w:pPr>
        <w:ind w:left="4820" w:hanging="361"/>
      </w:pPr>
      <w:rPr>
        <w:rFonts w:hint="default"/>
        <w:lang w:val="es-ES" w:eastAsia="es-ES" w:bidi="es-ES"/>
      </w:rPr>
    </w:lvl>
    <w:lvl w:ilvl="6" w:tplc="09EE625E">
      <w:numFmt w:val="bullet"/>
      <w:lvlText w:val="•"/>
      <w:lvlJc w:val="left"/>
      <w:pPr>
        <w:ind w:left="5620" w:hanging="361"/>
      </w:pPr>
      <w:rPr>
        <w:rFonts w:hint="default"/>
        <w:lang w:val="es-ES" w:eastAsia="es-ES" w:bidi="es-ES"/>
      </w:rPr>
    </w:lvl>
    <w:lvl w:ilvl="7" w:tplc="0E3EDCF0">
      <w:numFmt w:val="bullet"/>
      <w:lvlText w:val="•"/>
      <w:lvlJc w:val="left"/>
      <w:pPr>
        <w:ind w:left="6420" w:hanging="361"/>
      </w:pPr>
      <w:rPr>
        <w:rFonts w:hint="default"/>
        <w:lang w:val="es-ES" w:eastAsia="es-ES" w:bidi="es-ES"/>
      </w:rPr>
    </w:lvl>
    <w:lvl w:ilvl="8" w:tplc="858A62DE">
      <w:numFmt w:val="bullet"/>
      <w:lvlText w:val="•"/>
      <w:lvlJc w:val="left"/>
      <w:pPr>
        <w:ind w:left="7220" w:hanging="361"/>
      </w:pPr>
      <w:rPr>
        <w:rFonts w:hint="default"/>
        <w:lang w:val="es-ES" w:eastAsia="es-ES" w:bidi="es-ES"/>
      </w:rPr>
    </w:lvl>
  </w:abstractNum>
  <w:abstractNum w:abstractNumId="6" w15:restartNumberingAfterBreak="0">
    <w:nsid w:val="103D293B"/>
    <w:multiLevelType w:val="hybridMultilevel"/>
    <w:tmpl w:val="E1F4E290"/>
    <w:lvl w:ilvl="0" w:tplc="4E9C485A">
      <w:numFmt w:val="bullet"/>
      <w:lvlText w:val=""/>
      <w:lvlJc w:val="left"/>
      <w:pPr>
        <w:ind w:left="542" w:hanging="360"/>
      </w:pPr>
      <w:rPr>
        <w:rFonts w:ascii="Symbol" w:eastAsia="Symbol" w:hAnsi="Symbol" w:cs="Symbol" w:hint="default"/>
        <w:w w:val="100"/>
        <w:sz w:val="24"/>
        <w:szCs w:val="24"/>
        <w:lang w:val="es-ES" w:eastAsia="es-ES" w:bidi="es-ES"/>
      </w:rPr>
    </w:lvl>
    <w:lvl w:ilvl="1" w:tplc="08BA2128">
      <w:numFmt w:val="bullet"/>
      <w:lvlText w:val="•"/>
      <w:lvlJc w:val="left"/>
      <w:pPr>
        <w:ind w:left="926" w:hanging="360"/>
      </w:pPr>
      <w:rPr>
        <w:rFonts w:hint="default"/>
        <w:lang w:val="es-ES" w:eastAsia="es-ES" w:bidi="es-ES"/>
      </w:rPr>
    </w:lvl>
    <w:lvl w:ilvl="2" w:tplc="49A8031C">
      <w:numFmt w:val="bullet"/>
      <w:lvlText w:val="•"/>
      <w:lvlJc w:val="left"/>
      <w:pPr>
        <w:ind w:left="1312" w:hanging="360"/>
      </w:pPr>
      <w:rPr>
        <w:rFonts w:hint="default"/>
        <w:lang w:val="es-ES" w:eastAsia="es-ES" w:bidi="es-ES"/>
      </w:rPr>
    </w:lvl>
    <w:lvl w:ilvl="3" w:tplc="C7CA42BC">
      <w:numFmt w:val="bullet"/>
      <w:lvlText w:val="•"/>
      <w:lvlJc w:val="left"/>
      <w:pPr>
        <w:ind w:left="1699" w:hanging="360"/>
      </w:pPr>
      <w:rPr>
        <w:rFonts w:hint="default"/>
        <w:lang w:val="es-ES" w:eastAsia="es-ES" w:bidi="es-ES"/>
      </w:rPr>
    </w:lvl>
    <w:lvl w:ilvl="4" w:tplc="BC9C56E6">
      <w:numFmt w:val="bullet"/>
      <w:lvlText w:val="•"/>
      <w:lvlJc w:val="left"/>
      <w:pPr>
        <w:ind w:left="2085" w:hanging="360"/>
      </w:pPr>
      <w:rPr>
        <w:rFonts w:hint="default"/>
        <w:lang w:val="es-ES" w:eastAsia="es-ES" w:bidi="es-ES"/>
      </w:rPr>
    </w:lvl>
    <w:lvl w:ilvl="5" w:tplc="4170DE0C">
      <w:numFmt w:val="bullet"/>
      <w:lvlText w:val="•"/>
      <w:lvlJc w:val="left"/>
      <w:pPr>
        <w:ind w:left="2472" w:hanging="360"/>
      </w:pPr>
      <w:rPr>
        <w:rFonts w:hint="default"/>
        <w:lang w:val="es-ES" w:eastAsia="es-ES" w:bidi="es-ES"/>
      </w:rPr>
    </w:lvl>
    <w:lvl w:ilvl="6" w:tplc="040A50F8">
      <w:numFmt w:val="bullet"/>
      <w:lvlText w:val="•"/>
      <w:lvlJc w:val="left"/>
      <w:pPr>
        <w:ind w:left="2858" w:hanging="360"/>
      </w:pPr>
      <w:rPr>
        <w:rFonts w:hint="default"/>
        <w:lang w:val="es-ES" w:eastAsia="es-ES" w:bidi="es-ES"/>
      </w:rPr>
    </w:lvl>
    <w:lvl w:ilvl="7" w:tplc="B26EA2F8">
      <w:numFmt w:val="bullet"/>
      <w:lvlText w:val="•"/>
      <w:lvlJc w:val="left"/>
      <w:pPr>
        <w:ind w:left="3244" w:hanging="360"/>
      </w:pPr>
      <w:rPr>
        <w:rFonts w:hint="default"/>
        <w:lang w:val="es-ES" w:eastAsia="es-ES" w:bidi="es-ES"/>
      </w:rPr>
    </w:lvl>
    <w:lvl w:ilvl="8" w:tplc="ACD4C5CA">
      <w:numFmt w:val="bullet"/>
      <w:lvlText w:val="•"/>
      <w:lvlJc w:val="left"/>
      <w:pPr>
        <w:ind w:left="3631" w:hanging="360"/>
      </w:pPr>
      <w:rPr>
        <w:rFonts w:hint="default"/>
        <w:lang w:val="es-ES" w:eastAsia="es-ES" w:bidi="es-ES"/>
      </w:rPr>
    </w:lvl>
  </w:abstractNum>
  <w:abstractNum w:abstractNumId="7" w15:restartNumberingAfterBreak="0">
    <w:nsid w:val="106A7289"/>
    <w:multiLevelType w:val="hybridMultilevel"/>
    <w:tmpl w:val="92FC58EA"/>
    <w:lvl w:ilvl="0" w:tplc="71D204FA">
      <w:numFmt w:val="bullet"/>
      <w:lvlText w:val=""/>
      <w:lvlJc w:val="left"/>
      <w:pPr>
        <w:ind w:left="418" w:hanging="356"/>
      </w:pPr>
      <w:rPr>
        <w:rFonts w:ascii="Symbol" w:eastAsia="Symbol" w:hAnsi="Symbol" w:cs="Symbol" w:hint="default"/>
        <w:w w:val="100"/>
        <w:sz w:val="24"/>
        <w:szCs w:val="24"/>
        <w:lang w:val="es-ES" w:eastAsia="es-ES" w:bidi="es-ES"/>
      </w:rPr>
    </w:lvl>
    <w:lvl w:ilvl="1" w:tplc="2C30AD24">
      <w:numFmt w:val="bullet"/>
      <w:lvlText w:val="•"/>
      <w:lvlJc w:val="left"/>
      <w:pPr>
        <w:ind w:left="823" w:hanging="356"/>
      </w:pPr>
      <w:rPr>
        <w:rFonts w:hint="default"/>
        <w:lang w:val="es-ES" w:eastAsia="es-ES" w:bidi="es-ES"/>
      </w:rPr>
    </w:lvl>
    <w:lvl w:ilvl="2" w:tplc="E32C99C6">
      <w:numFmt w:val="bullet"/>
      <w:lvlText w:val="•"/>
      <w:lvlJc w:val="left"/>
      <w:pPr>
        <w:ind w:left="1227" w:hanging="356"/>
      </w:pPr>
      <w:rPr>
        <w:rFonts w:hint="default"/>
        <w:lang w:val="es-ES" w:eastAsia="es-ES" w:bidi="es-ES"/>
      </w:rPr>
    </w:lvl>
    <w:lvl w:ilvl="3" w:tplc="D654DB88">
      <w:numFmt w:val="bullet"/>
      <w:lvlText w:val="•"/>
      <w:lvlJc w:val="left"/>
      <w:pPr>
        <w:ind w:left="1630" w:hanging="356"/>
      </w:pPr>
      <w:rPr>
        <w:rFonts w:hint="default"/>
        <w:lang w:val="es-ES" w:eastAsia="es-ES" w:bidi="es-ES"/>
      </w:rPr>
    </w:lvl>
    <w:lvl w:ilvl="4" w:tplc="A162A334">
      <w:numFmt w:val="bullet"/>
      <w:lvlText w:val="•"/>
      <w:lvlJc w:val="left"/>
      <w:pPr>
        <w:ind w:left="2034" w:hanging="356"/>
      </w:pPr>
      <w:rPr>
        <w:rFonts w:hint="default"/>
        <w:lang w:val="es-ES" w:eastAsia="es-ES" w:bidi="es-ES"/>
      </w:rPr>
    </w:lvl>
    <w:lvl w:ilvl="5" w:tplc="6E4A9560">
      <w:numFmt w:val="bullet"/>
      <w:lvlText w:val="•"/>
      <w:lvlJc w:val="left"/>
      <w:pPr>
        <w:ind w:left="2438" w:hanging="356"/>
      </w:pPr>
      <w:rPr>
        <w:rFonts w:hint="default"/>
        <w:lang w:val="es-ES" w:eastAsia="es-ES" w:bidi="es-ES"/>
      </w:rPr>
    </w:lvl>
    <w:lvl w:ilvl="6" w:tplc="17569442">
      <w:numFmt w:val="bullet"/>
      <w:lvlText w:val="•"/>
      <w:lvlJc w:val="left"/>
      <w:pPr>
        <w:ind w:left="2841" w:hanging="356"/>
      </w:pPr>
      <w:rPr>
        <w:rFonts w:hint="default"/>
        <w:lang w:val="es-ES" w:eastAsia="es-ES" w:bidi="es-ES"/>
      </w:rPr>
    </w:lvl>
    <w:lvl w:ilvl="7" w:tplc="34727AA0">
      <w:numFmt w:val="bullet"/>
      <w:lvlText w:val="•"/>
      <w:lvlJc w:val="left"/>
      <w:pPr>
        <w:ind w:left="3245" w:hanging="356"/>
      </w:pPr>
      <w:rPr>
        <w:rFonts w:hint="default"/>
        <w:lang w:val="es-ES" w:eastAsia="es-ES" w:bidi="es-ES"/>
      </w:rPr>
    </w:lvl>
    <w:lvl w:ilvl="8" w:tplc="B59E16A2">
      <w:numFmt w:val="bullet"/>
      <w:lvlText w:val="•"/>
      <w:lvlJc w:val="left"/>
      <w:pPr>
        <w:ind w:left="3648" w:hanging="356"/>
      </w:pPr>
      <w:rPr>
        <w:rFonts w:hint="default"/>
        <w:lang w:val="es-ES" w:eastAsia="es-ES" w:bidi="es-ES"/>
      </w:rPr>
    </w:lvl>
  </w:abstractNum>
  <w:abstractNum w:abstractNumId="8" w15:restartNumberingAfterBreak="0">
    <w:nsid w:val="114C3B5A"/>
    <w:multiLevelType w:val="hybridMultilevel"/>
    <w:tmpl w:val="77B6DF80"/>
    <w:lvl w:ilvl="0" w:tplc="F38CF34C">
      <w:numFmt w:val="bullet"/>
      <w:lvlText w:val=""/>
      <w:lvlJc w:val="left"/>
      <w:pPr>
        <w:ind w:left="419" w:hanging="356"/>
      </w:pPr>
      <w:rPr>
        <w:rFonts w:ascii="Symbol" w:eastAsia="Symbol" w:hAnsi="Symbol" w:cs="Symbol" w:hint="default"/>
        <w:w w:val="100"/>
        <w:sz w:val="24"/>
        <w:szCs w:val="24"/>
        <w:lang w:val="es-ES" w:eastAsia="es-ES" w:bidi="es-ES"/>
      </w:rPr>
    </w:lvl>
    <w:lvl w:ilvl="1" w:tplc="5A44461E">
      <w:numFmt w:val="bullet"/>
      <w:lvlText w:val="•"/>
      <w:lvlJc w:val="left"/>
      <w:pPr>
        <w:ind w:left="814" w:hanging="356"/>
      </w:pPr>
      <w:rPr>
        <w:rFonts w:hint="default"/>
        <w:lang w:val="es-ES" w:eastAsia="es-ES" w:bidi="es-ES"/>
      </w:rPr>
    </w:lvl>
    <w:lvl w:ilvl="2" w:tplc="3C862B2C">
      <w:numFmt w:val="bullet"/>
      <w:lvlText w:val="•"/>
      <w:lvlJc w:val="left"/>
      <w:pPr>
        <w:ind w:left="1209" w:hanging="356"/>
      </w:pPr>
      <w:rPr>
        <w:rFonts w:hint="default"/>
        <w:lang w:val="es-ES" w:eastAsia="es-ES" w:bidi="es-ES"/>
      </w:rPr>
    </w:lvl>
    <w:lvl w:ilvl="3" w:tplc="B62648C2">
      <w:numFmt w:val="bullet"/>
      <w:lvlText w:val="•"/>
      <w:lvlJc w:val="left"/>
      <w:pPr>
        <w:ind w:left="1604" w:hanging="356"/>
      </w:pPr>
      <w:rPr>
        <w:rFonts w:hint="default"/>
        <w:lang w:val="es-ES" w:eastAsia="es-ES" w:bidi="es-ES"/>
      </w:rPr>
    </w:lvl>
    <w:lvl w:ilvl="4" w:tplc="BB6EF474">
      <w:numFmt w:val="bullet"/>
      <w:lvlText w:val="•"/>
      <w:lvlJc w:val="left"/>
      <w:pPr>
        <w:ind w:left="1998" w:hanging="356"/>
      </w:pPr>
      <w:rPr>
        <w:rFonts w:hint="default"/>
        <w:lang w:val="es-ES" w:eastAsia="es-ES" w:bidi="es-ES"/>
      </w:rPr>
    </w:lvl>
    <w:lvl w:ilvl="5" w:tplc="90B01AE8">
      <w:numFmt w:val="bullet"/>
      <w:lvlText w:val="•"/>
      <w:lvlJc w:val="left"/>
      <w:pPr>
        <w:ind w:left="2393" w:hanging="356"/>
      </w:pPr>
      <w:rPr>
        <w:rFonts w:hint="default"/>
        <w:lang w:val="es-ES" w:eastAsia="es-ES" w:bidi="es-ES"/>
      </w:rPr>
    </w:lvl>
    <w:lvl w:ilvl="6" w:tplc="BA42FCAC">
      <w:numFmt w:val="bullet"/>
      <w:lvlText w:val="•"/>
      <w:lvlJc w:val="left"/>
      <w:pPr>
        <w:ind w:left="2788" w:hanging="356"/>
      </w:pPr>
      <w:rPr>
        <w:rFonts w:hint="default"/>
        <w:lang w:val="es-ES" w:eastAsia="es-ES" w:bidi="es-ES"/>
      </w:rPr>
    </w:lvl>
    <w:lvl w:ilvl="7" w:tplc="0B46B6C4">
      <w:numFmt w:val="bullet"/>
      <w:lvlText w:val="•"/>
      <w:lvlJc w:val="left"/>
      <w:pPr>
        <w:ind w:left="3182" w:hanging="356"/>
      </w:pPr>
      <w:rPr>
        <w:rFonts w:hint="default"/>
        <w:lang w:val="es-ES" w:eastAsia="es-ES" w:bidi="es-ES"/>
      </w:rPr>
    </w:lvl>
    <w:lvl w:ilvl="8" w:tplc="22009A52">
      <w:numFmt w:val="bullet"/>
      <w:lvlText w:val="•"/>
      <w:lvlJc w:val="left"/>
      <w:pPr>
        <w:ind w:left="3577" w:hanging="356"/>
      </w:pPr>
      <w:rPr>
        <w:rFonts w:hint="default"/>
        <w:lang w:val="es-ES" w:eastAsia="es-ES" w:bidi="es-ES"/>
      </w:rPr>
    </w:lvl>
  </w:abstractNum>
  <w:abstractNum w:abstractNumId="9" w15:restartNumberingAfterBreak="0">
    <w:nsid w:val="115B7B65"/>
    <w:multiLevelType w:val="hybridMultilevel"/>
    <w:tmpl w:val="3ADA065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1C0220A"/>
    <w:multiLevelType w:val="hybridMultilevel"/>
    <w:tmpl w:val="38FA4376"/>
    <w:lvl w:ilvl="0" w:tplc="7A64BD48">
      <w:numFmt w:val="bullet"/>
      <w:lvlText w:val=""/>
      <w:lvlJc w:val="left"/>
      <w:pPr>
        <w:ind w:left="418" w:hanging="356"/>
      </w:pPr>
      <w:rPr>
        <w:rFonts w:ascii="Symbol" w:eastAsia="Symbol" w:hAnsi="Symbol" w:cs="Symbol" w:hint="default"/>
        <w:w w:val="100"/>
        <w:sz w:val="24"/>
        <w:szCs w:val="24"/>
        <w:lang w:val="es-ES" w:eastAsia="es-ES" w:bidi="es-ES"/>
      </w:rPr>
    </w:lvl>
    <w:lvl w:ilvl="1" w:tplc="ECDC7BB6">
      <w:numFmt w:val="bullet"/>
      <w:lvlText w:val="•"/>
      <w:lvlJc w:val="left"/>
      <w:pPr>
        <w:ind w:left="823" w:hanging="356"/>
      </w:pPr>
      <w:rPr>
        <w:rFonts w:hint="default"/>
        <w:lang w:val="es-ES" w:eastAsia="es-ES" w:bidi="es-ES"/>
      </w:rPr>
    </w:lvl>
    <w:lvl w:ilvl="2" w:tplc="8ECC8F20">
      <w:numFmt w:val="bullet"/>
      <w:lvlText w:val="•"/>
      <w:lvlJc w:val="left"/>
      <w:pPr>
        <w:ind w:left="1227" w:hanging="356"/>
      </w:pPr>
      <w:rPr>
        <w:rFonts w:hint="default"/>
        <w:lang w:val="es-ES" w:eastAsia="es-ES" w:bidi="es-ES"/>
      </w:rPr>
    </w:lvl>
    <w:lvl w:ilvl="3" w:tplc="65F8497C">
      <w:numFmt w:val="bullet"/>
      <w:lvlText w:val="•"/>
      <w:lvlJc w:val="left"/>
      <w:pPr>
        <w:ind w:left="1630" w:hanging="356"/>
      </w:pPr>
      <w:rPr>
        <w:rFonts w:hint="default"/>
        <w:lang w:val="es-ES" w:eastAsia="es-ES" w:bidi="es-ES"/>
      </w:rPr>
    </w:lvl>
    <w:lvl w:ilvl="4" w:tplc="66BCCB2E">
      <w:numFmt w:val="bullet"/>
      <w:lvlText w:val="•"/>
      <w:lvlJc w:val="left"/>
      <w:pPr>
        <w:ind w:left="2034" w:hanging="356"/>
      </w:pPr>
      <w:rPr>
        <w:rFonts w:hint="default"/>
        <w:lang w:val="es-ES" w:eastAsia="es-ES" w:bidi="es-ES"/>
      </w:rPr>
    </w:lvl>
    <w:lvl w:ilvl="5" w:tplc="5D9E091C">
      <w:numFmt w:val="bullet"/>
      <w:lvlText w:val="•"/>
      <w:lvlJc w:val="left"/>
      <w:pPr>
        <w:ind w:left="2438" w:hanging="356"/>
      </w:pPr>
      <w:rPr>
        <w:rFonts w:hint="default"/>
        <w:lang w:val="es-ES" w:eastAsia="es-ES" w:bidi="es-ES"/>
      </w:rPr>
    </w:lvl>
    <w:lvl w:ilvl="6" w:tplc="FAF2AF22">
      <w:numFmt w:val="bullet"/>
      <w:lvlText w:val="•"/>
      <w:lvlJc w:val="left"/>
      <w:pPr>
        <w:ind w:left="2841" w:hanging="356"/>
      </w:pPr>
      <w:rPr>
        <w:rFonts w:hint="default"/>
        <w:lang w:val="es-ES" w:eastAsia="es-ES" w:bidi="es-ES"/>
      </w:rPr>
    </w:lvl>
    <w:lvl w:ilvl="7" w:tplc="31107BB4">
      <w:numFmt w:val="bullet"/>
      <w:lvlText w:val="•"/>
      <w:lvlJc w:val="left"/>
      <w:pPr>
        <w:ind w:left="3245" w:hanging="356"/>
      </w:pPr>
      <w:rPr>
        <w:rFonts w:hint="default"/>
        <w:lang w:val="es-ES" w:eastAsia="es-ES" w:bidi="es-ES"/>
      </w:rPr>
    </w:lvl>
    <w:lvl w:ilvl="8" w:tplc="420E9452">
      <w:numFmt w:val="bullet"/>
      <w:lvlText w:val="•"/>
      <w:lvlJc w:val="left"/>
      <w:pPr>
        <w:ind w:left="3648" w:hanging="356"/>
      </w:pPr>
      <w:rPr>
        <w:rFonts w:hint="default"/>
        <w:lang w:val="es-ES" w:eastAsia="es-ES" w:bidi="es-ES"/>
      </w:rPr>
    </w:lvl>
  </w:abstractNum>
  <w:abstractNum w:abstractNumId="11" w15:restartNumberingAfterBreak="0">
    <w:nsid w:val="12FE3F8E"/>
    <w:multiLevelType w:val="hybridMultilevel"/>
    <w:tmpl w:val="F72263F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142A5517"/>
    <w:multiLevelType w:val="hybridMultilevel"/>
    <w:tmpl w:val="2EAE1F92"/>
    <w:lvl w:ilvl="0" w:tplc="84E27C8C">
      <w:numFmt w:val="bullet"/>
      <w:lvlText w:val=""/>
      <w:lvlJc w:val="left"/>
      <w:pPr>
        <w:ind w:left="419" w:hanging="357"/>
      </w:pPr>
      <w:rPr>
        <w:rFonts w:ascii="Symbol" w:eastAsia="Symbol" w:hAnsi="Symbol" w:cs="Symbol" w:hint="default"/>
        <w:w w:val="100"/>
        <w:sz w:val="24"/>
        <w:szCs w:val="24"/>
        <w:lang w:val="es-ES" w:eastAsia="es-ES" w:bidi="es-ES"/>
      </w:rPr>
    </w:lvl>
    <w:lvl w:ilvl="1" w:tplc="99085F64">
      <w:numFmt w:val="bullet"/>
      <w:lvlText w:val="•"/>
      <w:lvlJc w:val="left"/>
      <w:pPr>
        <w:ind w:left="731" w:hanging="357"/>
      </w:pPr>
      <w:rPr>
        <w:rFonts w:hint="default"/>
        <w:lang w:val="es-ES" w:eastAsia="es-ES" w:bidi="es-ES"/>
      </w:rPr>
    </w:lvl>
    <w:lvl w:ilvl="2" w:tplc="D75C7FA0">
      <w:numFmt w:val="bullet"/>
      <w:lvlText w:val="•"/>
      <w:lvlJc w:val="left"/>
      <w:pPr>
        <w:ind w:left="1042" w:hanging="357"/>
      </w:pPr>
      <w:rPr>
        <w:rFonts w:hint="default"/>
        <w:lang w:val="es-ES" w:eastAsia="es-ES" w:bidi="es-ES"/>
      </w:rPr>
    </w:lvl>
    <w:lvl w:ilvl="3" w:tplc="9D50B638">
      <w:numFmt w:val="bullet"/>
      <w:lvlText w:val="•"/>
      <w:lvlJc w:val="left"/>
      <w:pPr>
        <w:ind w:left="1353" w:hanging="357"/>
      </w:pPr>
      <w:rPr>
        <w:rFonts w:hint="default"/>
        <w:lang w:val="es-ES" w:eastAsia="es-ES" w:bidi="es-ES"/>
      </w:rPr>
    </w:lvl>
    <w:lvl w:ilvl="4" w:tplc="2BCA4DC0">
      <w:numFmt w:val="bullet"/>
      <w:lvlText w:val="•"/>
      <w:lvlJc w:val="left"/>
      <w:pPr>
        <w:ind w:left="1664" w:hanging="357"/>
      </w:pPr>
      <w:rPr>
        <w:rFonts w:hint="default"/>
        <w:lang w:val="es-ES" w:eastAsia="es-ES" w:bidi="es-ES"/>
      </w:rPr>
    </w:lvl>
    <w:lvl w:ilvl="5" w:tplc="37309D2C">
      <w:numFmt w:val="bullet"/>
      <w:lvlText w:val="•"/>
      <w:lvlJc w:val="left"/>
      <w:pPr>
        <w:ind w:left="1975" w:hanging="357"/>
      </w:pPr>
      <w:rPr>
        <w:rFonts w:hint="default"/>
        <w:lang w:val="es-ES" w:eastAsia="es-ES" w:bidi="es-ES"/>
      </w:rPr>
    </w:lvl>
    <w:lvl w:ilvl="6" w:tplc="067878C8">
      <w:numFmt w:val="bullet"/>
      <w:lvlText w:val="•"/>
      <w:lvlJc w:val="left"/>
      <w:pPr>
        <w:ind w:left="2286" w:hanging="357"/>
      </w:pPr>
      <w:rPr>
        <w:rFonts w:hint="default"/>
        <w:lang w:val="es-ES" w:eastAsia="es-ES" w:bidi="es-ES"/>
      </w:rPr>
    </w:lvl>
    <w:lvl w:ilvl="7" w:tplc="31260EF0">
      <w:numFmt w:val="bullet"/>
      <w:lvlText w:val="•"/>
      <w:lvlJc w:val="left"/>
      <w:pPr>
        <w:ind w:left="2597" w:hanging="357"/>
      </w:pPr>
      <w:rPr>
        <w:rFonts w:hint="default"/>
        <w:lang w:val="es-ES" w:eastAsia="es-ES" w:bidi="es-ES"/>
      </w:rPr>
    </w:lvl>
    <w:lvl w:ilvl="8" w:tplc="5C14FC48">
      <w:numFmt w:val="bullet"/>
      <w:lvlText w:val="•"/>
      <w:lvlJc w:val="left"/>
      <w:pPr>
        <w:ind w:left="2908" w:hanging="357"/>
      </w:pPr>
      <w:rPr>
        <w:rFonts w:hint="default"/>
        <w:lang w:val="es-ES" w:eastAsia="es-ES" w:bidi="es-ES"/>
      </w:rPr>
    </w:lvl>
  </w:abstractNum>
  <w:abstractNum w:abstractNumId="13" w15:restartNumberingAfterBreak="0">
    <w:nsid w:val="17750F97"/>
    <w:multiLevelType w:val="hybridMultilevel"/>
    <w:tmpl w:val="79C05DB0"/>
    <w:lvl w:ilvl="0" w:tplc="B5BEC254">
      <w:numFmt w:val="bullet"/>
      <w:lvlText w:val=""/>
      <w:lvlJc w:val="left"/>
      <w:pPr>
        <w:ind w:left="418" w:hanging="356"/>
      </w:pPr>
      <w:rPr>
        <w:rFonts w:ascii="Symbol" w:eastAsia="Symbol" w:hAnsi="Symbol" w:cs="Symbol" w:hint="default"/>
        <w:w w:val="100"/>
        <w:sz w:val="24"/>
        <w:szCs w:val="24"/>
        <w:lang w:val="es-ES" w:eastAsia="es-ES" w:bidi="es-ES"/>
      </w:rPr>
    </w:lvl>
    <w:lvl w:ilvl="1" w:tplc="BCF4619C">
      <w:numFmt w:val="bullet"/>
      <w:lvlText w:val="•"/>
      <w:lvlJc w:val="left"/>
      <w:pPr>
        <w:ind w:left="823" w:hanging="356"/>
      </w:pPr>
      <w:rPr>
        <w:rFonts w:hint="default"/>
        <w:lang w:val="es-ES" w:eastAsia="es-ES" w:bidi="es-ES"/>
      </w:rPr>
    </w:lvl>
    <w:lvl w:ilvl="2" w:tplc="121C41E4">
      <w:numFmt w:val="bullet"/>
      <w:lvlText w:val="•"/>
      <w:lvlJc w:val="left"/>
      <w:pPr>
        <w:ind w:left="1227" w:hanging="356"/>
      </w:pPr>
      <w:rPr>
        <w:rFonts w:hint="default"/>
        <w:lang w:val="es-ES" w:eastAsia="es-ES" w:bidi="es-ES"/>
      </w:rPr>
    </w:lvl>
    <w:lvl w:ilvl="3" w:tplc="22C42264">
      <w:numFmt w:val="bullet"/>
      <w:lvlText w:val="•"/>
      <w:lvlJc w:val="left"/>
      <w:pPr>
        <w:ind w:left="1630" w:hanging="356"/>
      </w:pPr>
      <w:rPr>
        <w:rFonts w:hint="default"/>
        <w:lang w:val="es-ES" w:eastAsia="es-ES" w:bidi="es-ES"/>
      </w:rPr>
    </w:lvl>
    <w:lvl w:ilvl="4" w:tplc="B45E3136">
      <w:numFmt w:val="bullet"/>
      <w:lvlText w:val="•"/>
      <w:lvlJc w:val="left"/>
      <w:pPr>
        <w:ind w:left="2034" w:hanging="356"/>
      </w:pPr>
      <w:rPr>
        <w:rFonts w:hint="default"/>
        <w:lang w:val="es-ES" w:eastAsia="es-ES" w:bidi="es-ES"/>
      </w:rPr>
    </w:lvl>
    <w:lvl w:ilvl="5" w:tplc="31A29DC6">
      <w:numFmt w:val="bullet"/>
      <w:lvlText w:val="•"/>
      <w:lvlJc w:val="left"/>
      <w:pPr>
        <w:ind w:left="2438" w:hanging="356"/>
      </w:pPr>
      <w:rPr>
        <w:rFonts w:hint="default"/>
        <w:lang w:val="es-ES" w:eastAsia="es-ES" w:bidi="es-ES"/>
      </w:rPr>
    </w:lvl>
    <w:lvl w:ilvl="6" w:tplc="385C77B4">
      <w:numFmt w:val="bullet"/>
      <w:lvlText w:val="•"/>
      <w:lvlJc w:val="left"/>
      <w:pPr>
        <w:ind w:left="2841" w:hanging="356"/>
      </w:pPr>
      <w:rPr>
        <w:rFonts w:hint="default"/>
        <w:lang w:val="es-ES" w:eastAsia="es-ES" w:bidi="es-ES"/>
      </w:rPr>
    </w:lvl>
    <w:lvl w:ilvl="7" w:tplc="D2FEFACC">
      <w:numFmt w:val="bullet"/>
      <w:lvlText w:val="•"/>
      <w:lvlJc w:val="left"/>
      <w:pPr>
        <w:ind w:left="3245" w:hanging="356"/>
      </w:pPr>
      <w:rPr>
        <w:rFonts w:hint="default"/>
        <w:lang w:val="es-ES" w:eastAsia="es-ES" w:bidi="es-ES"/>
      </w:rPr>
    </w:lvl>
    <w:lvl w:ilvl="8" w:tplc="07F248FE">
      <w:numFmt w:val="bullet"/>
      <w:lvlText w:val="•"/>
      <w:lvlJc w:val="left"/>
      <w:pPr>
        <w:ind w:left="3648" w:hanging="356"/>
      </w:pPr>
      <w:rPr>
        <w:rFonts w:hint="default"/>
        <w:lang w:val="es-ES" w:eastAsia="es-ES" w:bidi="es-ES"/>
      </w:rPr>
    </w:lvl>
  </w:abstractNum>
  <w:abstractNum w:abstractNumId="14" w15:restartNumberingAfterBreak="0">
    <w:nsid w:val="19FD2FEC"/>
    <w:multiLevelType w:val="hybridMultilevel"/>
    <w:tmpl w:val="42C296A0"/>
    <w:lvl w:ilvl="0" w:tplc="FE64DC4C">
      <w:numFmt w:val="bullet"/>
      <w:lvlText w:val=""/>
      <w:lvlJc w:val="left"/>
      <w:pPr>
        <w:ind w:left="423" w:hanging="357"/>
      </w:pPr>
      <w:rPr>
        <w:rFonts w:ascii="Symbol" w:eastAsia="Symbol" w:hAnsi="Symbol" w:cs="Symbol" w:hint="default"/>
        <w:w w:val="100"/>
        <w:sz w:val="24"/>
        <w:szCs w:val="24"/>
        <w:lang w:val="es-ES" w:eastAsia="es-ES" w:bidi="es-ES"/>
      </w:rPr>
    </w:lvl>
    <w:lvl w:ilvl="1" w:tplc="E9B0AB7E">
      <w:numFmt w:val="bullet"/>
      <w:lvlText w:val="•"/>
      <w:lvlJc w:val="left"/>
      <w:pPr>
        <w:ind w:left="717" w:hanging="357"/>
      </w:pPr>
      <w:rPr>
        <w:rFonts w:hint="default"/>
        <w:lang w:val="es-ES" w:eastAsia="es-ES" w:bidi="es-ES"/>
      </w:rPr>
    </w:lvl>
    <w:lvl w:ilvl="2" w:tplc="AB94F6CC">
      <w:numFmt w:val="bullet"/>
      <w:lvlText w:val="•"/>
      <w:lvlJc w:val="left"/>
      <w:pPr>
        <w:ind w:left="1014" w:hanging="357"/>
      </w:pPr>
      <w:rPr>
        <w:rFonts w:hint="default"/>
        <w:lang w:val="es-ES" w:eastAsia="es-ES" w:bidi="es-ES"/>
      </w:rPr>
    </w:lvl>
    <w:lvl w:ilvl="3" w:tplc="79960AB0">
      <w:numFmt w:val="bullet"/>
      <w:lvlText w:val="•"/>
      <w:lvlJc w:val="left"/>
      <w:pPr>
        <w:ind w:left="1311" w:hanging="357"/>
      </w:pPr>
      <w:rPr>
        <w:rFonts w:hint="default"/>
        <w:lang w:val="es-ES" w:eastAsia="es-ES" w:bidi="es-ES"/>
      </w:rPr>
    </w:lvl>
    <w:lvl w:ilvl="4" w:tplc="4C84E882">
      <w:numFmt w:val="bullet"/>
      <w:lvlText w:val="•"/>
      <w:lvlJc w:val="left"/>
      <w:pPr>
        <w:ind w:left="1608" w:hanging="357"/>
      </w:pPr>
      <w:rPr>
        <w:rFonts w:hint="default"/>
        <w:lang w:val="es-ES" w:eastAsia="es-ES" w:bidi="es-ES"/>
      </w:rPr>
    </w:lvl>
    <w:lvl w:ilvl="5" w:tplc="8A4281B4">
      <w:numFmt w:val="bullet"/>
      <w:lvlText w:val="•"/>
      <w:lvlJc w:val="left"/>
      <w:pPr>
        <w:ind w:left="1906" w:hanging="357"/>
      </w:pPr>
      <w:rPr>
        <w:rFonts w:hint="default"/>
        <w:lang w:val="es-ES" w:eastAsia="es-ES" w:bidi="es-ES"/>
      </w:rPr>
    </w:lvl>
    <w:lvl w:ilvl="6" w:tplc="44BA0552">
      <w:numFmt w:val="bullet"/>
      <w:lvlText w:val="•"/>
      <w:lvlJc w:val="left"/>
      <w:pPr>
        <w:ind w:left="2203" w:hanging="357"/>
      </w:pPr>
      <w:rPr>
        <w:rFonts w:hint="default"/>
        <w:lang w:val="es-ES" w:eastAsia="es-ES" w:bidi="es-ES"/>
      </w:rPr>
    </w:lvl>
    <w:lvl w:ilvl="7" w:tplc="8530EF2A">
      <w:numFmt w:val="bullet"/>
      <w:lvlText w:val="•"/>
      <w:lvlJc w:val="left"/>
      <w:pPr>
        <w:ind w:left="2500" w:hanging="357"/>
      </w:pPr>
      <w:rPr>
        <w:rFonts w:hint="default"/>
        <w:lang w:val="es-ES" w:eastAsia="es-ES" w:bidi="es-ES"/>
      </w:rPr>
    </w:lvl>
    <w:lvl w:ilvl="8" w:tplc="C3505A86">
      <w:numFmt w:val="bullet"/>
      <w:lvlText w:val="•"/>
      <w:lvlJc w:val="left"/>
      <w:pPr>
        <w:ind w:left="2797" w:hanging="357"/>
      </w:pPr>
      <w:rPr>
        <w:rFonts w:hint="default"/>
        <w:lang w:val="es-ES" w:eastAsia="es-ES" w:bidi="es-ES"/>
      </w:rPr>
    </w:lvl>
  </w:abstractNum>
  <w:abstractNum w:abstractNumId="15" w15:restartNumberingAfterBreak="0">
    <w:nsid w:val="1AB8399D"/>
    <w:multiLevelType w:val="hybridMultilevel"/>
    <w:tmpl w:val="0AF6D1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1B3625ED"/>
    <w:multiLevelType w:val="hybridMultilevel"/>
    <w:tmpl w:val="42901CE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1C843098"/>
    <w:multiLevelType w:val="hybridMultilevel"/>
    <w:tmpl w:val="D6AE7C6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1DD11F90"/>
    <w:multiLevelType w:val="hybridMultilevel"/>
    <w:tmpl w:val="2E4C93BA"/>
    <w:lvl w:ilvl="0" w:tplc="E6E8EEA0">
      <w:numFmt w:val="bullet"/>
      <w:lvlText w:val=""/>
      <w:lvlJc w:val="left"/>
      <w:pPr>
        <w:ind w:left="567" w:hanging="360"/>
      </w:pPr>
      <w:rPr>
        <w:rFonts w:ascii="Symbol" w:eastAsia="Symbol" w:hAnsi="Symbol" w:cs="Symbol" w:hint="default"/>
        <w:w w:val="100"/>
        <w:sz w:val="24"/>
        <w:szCs w:val="24"/>
        <w:lang w:val="es-ES" w:eastAsia="es-ES" w:bidi="es-ES"/>
      </w:rPr>
    </w:lvl>
    <w:lvl w:ilvl="1" w:tplc="F14A35EE">
      <w:numFmt w:val="bullet"/>
      <w:lvlText w:val="•"/>
      <w:lvlJc w:val="left"/>
      <w:pPr>
        <w:ind w:left="985" w:hanging="360"/>
      </w:pPr>
      <w:rPr>
        <w:rFonts w:hint="default"/>
        <w:lang w:val="es-ES" w:eastAsia="es-ES" w:bidi="es-ES"/>
      </w:rPr>
    </w:lvl>
    <w:lvl w:ilvl="2" w:tplc="55DC6AE8">
      <w:numFmt w:val="bullet"/>
      <w:lvlText w:val="•"/>
      <w:lvlJc w:val="left"/>
      <w:pPr>
        <w:ind w:left="1410" w:hanging="360"/>
      </w:pPr>
      <w:rPr>
        <w:rFonts w:hint="default"/>
        <w:lang w:val="es-ES" w:eastAsia="es-ES" w:bidi="es-ES"/>
      </w:rPr>
    </w:lvl>
    <w:lvl w:ilvl="3" w:tplc="DAFC8614">
      <w:numFmt w:val="bullet"/>
      <w:lvlText w:val="•"/>
      <w:lvlJc w:val="left"/>
      <w:pPr>
        <w:ind w:left="1835" w:hanging="360"/>
      </w:pPr>
      <w:rPr>
        <w:rFonts w:hint="default"/>
        <w:lang w:val="es-ES" w:eastAsia="es-ES" w:bidi="es-ES"/>
      </w:rPr>
    </w:lvl>
    <w:lvl w:ilvl="4" w:tplc="1D00FC20">
      <w:numFmt w:val="bullet"/>
      <w:lvlText w:val="•"/>
      <w:lvlJc w:val="left"/>
      <w:pPr>
        <w:ind w:left="2260" w:hanging="360"/>
      </w:pPr>
      <w:rPr>
        <w:rFonts w:hint="default"/>
        <w:lang w:val="es-ES" w:eastAsia="es-ES" w:bidi="es-ES"/>
      </w:rPr>
    </w:lvl>
    <w:lvl w:ilvl="5" w:tplc="065EB5AA">
      <w:numFmt w:val="bullet"/>
      <w:lvlText w:val="•"/>
      <w:lvlJc w:val="left"/>
      <w:pPr>
        <w:ind w:left="2685" w:hanging="360"/>
      </w:pPr>
      <w:rPr>
        <w:rFonts w:hint="default"/>
        <w:lang w:val="es-ES" w:eastAsia="es-ES" w:bidi="es-ES"/>
      </w:rPr>
    </w:lvl>
    <w:lvl w:ilvl="6" w:tplc="CD70F170">
      <w:numFmt w:val="bullet"/>
      <w:lvlText w:val="•"/>
      <w:lvlJc w:val="left"/>
      <w:pPr>
        <w:ind w:left="3110" w:hanging="360"/>
      </w:pPr>
      <w:rPr>
        <w:rFonts w:hint="default"/>
        <w:lang w:val="es-ES" w:eastAsia="es-ES" w:bidi="es-ES"/>
      </w:rPr>
    </w:lvl>
    <w:lvl w:ilvl="7" w:tplc="159EB774">
      <w:numFmt w:val="bullet"/>
      <w:lvlText w:val="•"/>
      <w:lvlJc w:val="left"/>
      <w:pPr>
        <w:ind w:left="3535" w:hanging="360"/>
      </w:pPr>
      <w:rPr>
        <w:rFonts w:hint="default"/>
        <w:lang w:val="es-ES" w:eastAsia="es-ES" w:bidi="es-ES"/>
      </w:rPr>
    </w:lvl>
    <w:lvl w:ilvl="8" w:tplc="6FE05ABA">
      <w:numFmt w:val="bullet"/>
      <w:lvlText w:val="•"/>
      <w:lvlJc w:val="left"/>
      <w:pPr>
        <w:ind w:left="3960" w:hanging="360"/>
      </w:pPr>
      <w:rPr>
        <w:rFonts w:hint="default"/>
        <w:lang w:val="es-ES" w:eastAsia="es-ES" w:bidi="es-ES"/>
      </w:rPr>
    </w:lvl>
  </w:abstractNum>
  <w:abstractNum w:abstractNumId="19" w15:restartNumberingAfterBreak="0">
    <w:nsid w:val="1E9A376D"/>
    <w:multiLevelType w:val="hybridMultilevel"/>
    <w:tmpl w:val="147E871A"/>
    <w:lvl w:ilvl="0" w:tplc="63764080">
      <w:numFmt w:val="bullet"/>
      <w:lvlText w:val=""/>
      <w:lvlJc w:val="left"/>
      <w:pPr>
        <w:ind w:left="423" w:hanging="360"/>
      </w:pPr>
      <w:rPr>
        <w:rFonts w:ascii="Symbol" w:eastAsia="Symbol" w:hAnsi="Symbol" w:cs="Symbol" w:hint="default"/>
        <w:w w:val="100"/>
        <w:sz w:val="24"/>
        <w:szCs w:val="24"/>
        <w:lang w:val="es-ES" w:eastAsia="es-ES" w:bidi="es-ES"/>
      </w:rPr>
    </w:lvl>
    <w:lvl w:ilvl="1" w:tplc="C2945722">
      <w:numFmt w:val="bullet"/>
      <w:lvlText w:val="•"/>
      <w:lvlJc w:val="left"/>
      <w:pPr>
        <w:ind w:left="689" w:hanging="360"/>
      </w:pPr>
      <w:rPr>
        <w:rFonts w:hint="default"/>
        <w:lang w:val="es-ES" w:eastAsia="es-ES" w:bidi="es-ES"/>
      </w:rPr>
    </w:lvl>
    <w:lvl w:ilvl="2" w:tplc="18B4F30A">
      <w:numFmt w:val="bullet"/>
      <w:lvlText w:val="•"/>
      <w:lvlJc w:val="left"/>
      <w:pPr>
        <w:ind w:left="958" w:hanging="360"/>
      </w:pPr>
      <w:rPr>
        <w:rFonts w:hint="default"/>
        <w:lang w:val="es-ES" w:eastAsia="es-ES" w:bidi="es-ES"/>
      </w:rPr>
    </w:lvl>
    <w:lvl w:ilvl="3" w:tplc="7BF4C0E8">
      <w:numFmt w:val="bullet"/>
      <w:lvlText w:val="•"/>
      <w:lvlJc w:val="left"/>
      <w:pPr>
        <w:ind w:left="1227" w:hanging="360"/>
      </w:pPr>
      <w:rPr>
        <w:rFonts w:hint="default"/>
        <w:lang w:val="es-ES" w:eastAsia="es-ES" w:bidi="es-ES"/>
      </w:rPr>
    </w:lvl>
    <w:lvl w:ilvl="4" w:tplc="3BF813FE">
      <w:numFmt w:val="bullet"/>
      <w:lvlText w:val="•"/>
      <w:lvlJc w:val="left"/>
      <w:pPr>
        <w:ind w:left="1496" w:hanging="360"/>
      </w:pPr>
      <w:rPr>
        <w:rFonts w:hint="default"/>
        <w:lang w:val="es-ES" w:eastAsia="es-ES" w:bidi="es-ES"/>
      </w:rPr>
    </w:lvl>
    <w:lvl w:ilvl="5" w:tplc="5BDA4C8C">
      <w:numFmt w:val="bullet"/>
      <w:lvlText w:val="•"/>
      <w:lvlJc w:val="left"/>
      <w:pPr>
        <w:ind w:left="1765" w:hanging="360"/>
      </w:pPr>
      <w:rPr>
        <w:rFonts w:hint="default"/>
        <w:lang w:val="es-ES" w:eastAsia="es-ES" w:bidi="es-ES"/>
      </w:rPr>
    </w:lvl>
    <w:lvl w:ilvl="6" w:tplc="171ABAFE">
      <w:numFmt w:val="bullet"/>
      <w:lvlText w:val="•"/>
      <w:lvlJc w:val="left"/>
      <w:pPr>
        <w:ind w:left="2034" w:hanging="360"/>
      </w:pPr>
      <w:rPr>
        <w:rFonts w:hint="default"/>
        <w:lang w:val="es-ES" w:eastAsia="es-ES" w:bidi="es-ES"/>
      </w:rPr>
    </w:lvl>
    <w:lvl w:ilvl="7" w:tplc="4BA447F6">
      <w:numFmt w:val="bullet"/>
      <w:lvlText w:val="•"/>
      <w:lvlJc w:val="left"/>
      <w:pPr>
        <w:ind w:left="2303" w:hanging="360"/>
      </w:pPr>
      <w:rPr>
        <w:rFonts w:hint="default"/>
        <w:lang w:val="es-ES" w:eastAsia="es-ES" w:bidi="es-ES"/>
      </w:rPr>
    </w:lvl>
    <w:lvl w:ilvl="8" w:tplc="166CA018">
      <w:numFmt w:val="bullet"/>
      <w:lvlText w:val="•"/>
      <w:lvlJc w:val="left"/>
      <w:pPr>
        <w:ind w:left="2572" w:hanging="360"/>
      </w:pPr>
      <w:rPr>
        <w:rFonts w:hint="default"/>
        <w:lang w:val="es-ES" w:eastAsia="es-ES" w:bidi="es-ES"/>
      </w:rPr>
    </w:lvl>
  </w:abstractNum>
  <w:abstractNum w:abstractNumId="20" w15:restartNumberingAfterBreak="0">
    <w:nsid w:val="1EC76E81"/>
    <w:multiLevelType w:val="hybridMultilevel"/>
    <w:tmpl w:val="2ED890C2"/>
    <w:lvl w:ilvl="0" w:tplc="F9F8280C">
      <w:numFmt w:val="bullet"/>
      <w:lvlText w:val=""/>
      <w:lvlJc w:val="left"/>
      <w:pPr>
        <w:ind w:left="419" w:hanging="357"/>
      </w:pPr>
      <w:rPr>
        <w:rFonts w:ascii="Symbol" w:eastAsia="Symbol" w:hAnsi="Symbol" w:cs="Symbol" w:hint="default"/>
        <w:w w:val="100"/>
        <w:sz w:val="24"/>
        <w:szCs w:val="24"/>
        <w:lang w:val="es-ES" w:eastAsia="es-ES" w:bidi="es-ES"/>
      </w:rPr>
    </w:lvl>
    <w:lvl w:ilvl="1" w:tplc="E01ADBEA">
      <w:numFmt w:val="bullet"/>
      <w:lvlText w:val="•"/>
      <w:lvlJc w:val="left"/>
      <w:pPr>
        <w:ind w:left="688" w:hanging="357"/>
      </w:pPr>
      <w:rPr>
        <w:rFonts w:hint="default"/>
        <w:lang w:val="es-ES" w:eastAsia="es-ES" w:bidi="es-ES"/>
      </w:rPr>
    </w:lvl>
    <w:lvl w:ilvl="2" w:tplc="3C784CF0">
      <w:numFmt w:val="bullet"/>
      <w:lvlText w:val="•"/>
      <w:lvlJc w:val="left"/>
      <w:pPr>
        <w:ind w:left="957" w:hanging="357"/>
      </w:pPr>
      <w:rPr>
        <w:rFonts w:hint="default"/>
        <w:lang w:val="es-ES" w:eastAsia="es-ES" w:bidi="es-ES"/>
      </w:rPr>
    </w:lvl>
    <w:lvl w:ilvl="3" w:tplc="09B85272">
      <w:numFmt w:val="bullet"/>
      <w:lvlText w:val="•"/>
      <w:lvlJc w:val="left"/>
      <w:pPr>
        <w:ind w:left="1226" w:hanging="357"/>
      </w:pPr>
      <w:rPr>
        <w:rFonts w:hint="default"/>
        <w:lang w:val="es-ES" w:eastAsia="es-ES" w:bidi="es-ES"/>
      </w:rPr>
    </w:lvl>
    <w:lvl w:ilvl="4" w:tplc="5B984694">
      <w:numFmt w:val="bullet"/>
      <w:lvlText w:val="•"/>
      <w:lvlJc w:val="left"/>
      <w:pPr>
        <w:ind w:left="1494" w:hanging="357"/>
      </w:pPr>
      <w:rPr>
        <w:rFonts w:hint="default"/>
        <w:lang w:val="es-ES" w:eastAsia="es-ES" w:bidi="es-ES"/>
      </w:rPr>
    </w:lvl>
    <w:lvl w:ilvl="5" w:tplc="1E888856">
      <w:numFmt w:val="bullet"/>
      <w:lvlText w:val="•"/>
      <w:lvlJc w:val="left"/>
      <w:pPr>
        <w:ind w:left="1763" w:hanging="357"/>
      </w:pPr>
      <w:rPr>
        <w:rFonts w:hint="default"/>
        <w:lang w:val="es-ES" w:eastAsia="es-ES" w:bidi="es-ES"/>
      </w:rPr>
    </w:lvl>
    <w:lvl w:ilvl="6" w:tplc="BEE253A8">
      <w:numFmt w:val="bullet"/>
      <w:lvlText w:val="•"/>
      <w:lvlJc w:val="left"/>
      <w:pPr>
        <w:ind w:left="2032" w:hanging="357"/>
      </w:pPr>
      <w:rPr>
        <w:rFonts w:hint="default"/>
        <w:lang w:val="es-ES" w:eastAsia="es-ES" w:bidi="es-ES"/>
      </w:rPr>
    </w:lvl>
    <w:lvl w:ilvl="7" w:tplc="D92ABF1A">
      <w:numFmt w:val="bullet"/>
      <w:lvlText w:val="•"/>
      <w:lvlJc w:val="left"/>
      <w:pPr>
        <w:ind w:left="2300" w:hanging="357"/>
      </w:pPr>
      <w:rPr>
        <w:rFonts w:hint="default"/>
        <w:lang w:val="es-ES" w:eastAsia="es-ES" w:bidi="es-ES"/>
      </w:rPr>
    </w:lvl>
    <w:lvl w:ilvl="8" w:tplc="DB98F3F0">
      <w:numFmt w:val="bullet"/>
      <w:lvlText w:val="•"/>
      <w:lvlJc w:val="left"/>
      <w:pPr>
        <w:ind w:left="2569" w:hanging="357"/>
      </w:pPr>
      <w:rPr>
        <w:rFonts w:hint="default"/>
        <w:lang w:val="es-ES" w:eastAsia="es-ES" w:bidi="es-ES"/>
      </w:rPr>
    </w:lvl>
  </w:abstractNum>
  <w:abstractNum w:abstractNumId="21" w15:restartNumberingAfterBreak="0">
    <w:nsid w:val="1FC32203"/>
    <w:multiLevelType w:val="hybridMultilevel"/>
    <w:tmpl w:val="12105D7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1FFB0682"/>
    <w:multiLevelType w:val="hybridMultilevel"/>
    <w:tmpl w:val="D8B89454"/>
    <w:lvl w:ilvl="0" w:tplc="FDDCA586">
      <w:numFmt w:val="bullet"/>
      <w:lvlText w:val=""/>
      <w:lvlJc w:val="left"/>
      <w:pPr>
        <w:ind w:left="419" w:hanging="356"/>
      </w:pPr>
      <w:rPr>
        <w:rFonts w:ascii="Symbol" w:eastAsia="Symbol" w:hAnsi="Symbol" w:cs="Symbol" w:hint="default"/>
        <w:w w:val="100"/>
        <w:sz w:val="24"/>
        <w:szCs w:val="24"/>
        <w:lang w:val="es-ES" w:eastAsia="es-ES" w:bidi="es-ES"/>
      </w:rPr>
    </w:lvl>
    <w:lvl w:ilvl="1" w:tplc="B3D0BF96">
      <w:numFmt w:val="bullet"/>
      <w:lvlText w:val="•"/>
      <w:lvlJc w:val="left"/>
      <w:pPr>
        <w:ind w:left="814" w:hanging="356"/>
      </w:pPr>
      <w:rPr>
        <w:rFonts w:hint="default"/>
        <w:lang w:val="es-ES" w:eastAsia="es-ES" w:bidi="es-ES"/>
      </w:rPr>
    </w:lvl>
    <w:lvl w:ilvl="2" w:tplc="5DA85DD4">
      <w:numFmt w:val="bullet"/>
      <w:lvlText w:val="•"/>
      <w:lvlJc w:val="left"/>
      <w:pPr>
        <w:ind w:left="1209" w:hanging="356"/>
      </w:pPr>
      <w:rPr>
        <w:rFonts w:hint="default"/>
        <w:lang w:val="es-ES" w:eastAsia="es-ES" w:bidi="es-ES"/>
      </w:rPr>
    </w:lvl>
    <w:lvl w:ilvl="3" w:tplc="28905F9C">
      <w:numFmt w:val="bullet"/>
      <w:lvlText w:val="•"/>
      <w:lvlJc w:val="left"/>
      <w:pPr>
        <w:ind w:left="1604" w:hanging="356"/>
      </w:pPr>
      <w:rPr>
        <w:rFonts w:hint="default"/>
        <w:lang w:val="es-ES" w:eastAsia="es-ES" w:bidi="es-ES"/>
      </w:rPr>
    </w:lvl>
    <w:lvl w:ilvl="4" w:tplc="7562B12E">
      <w:numFmt w:val="bullet"/>
      <w:lvlText w:val="•"/>
      <w:lvlJc w:val="left"/>
      <w:pPr>
        <w:ind w:left="1998" w:hanging="356"/>
      </w:pPr>
      <w:rPr>
        <w:rFonts w:hint="default"/>
        <w:lang w:val="es-ES" w:eastAsia="es-ES" w:bidi="es-ES"/>
      </w:rPr>
    </w:lvl>
    <w:lvl w:ilvl="5" w:tplc="E7A410A8">
      <w:numFmt w:val="bullet"/>
      <w:lvlText w:val="•"/>
      <w:lvlJc w:val="left"/>
      <w:pPr>
        <w:ind w:left="2393" w:hanging="356"/>
      </w:pPr>
      <w:rPr>
        <w:rFonts w:hint="default"/>
        <w:lang w:val="es-ES" w:eastAsia="es-ES" w:bidi="es-ES"/>
      </w:rPr>
    </w:lvl>
    <w:lvl w:ilvl="6" w:tplc="4ACAAF0E">
      <w:numFmt w:val="bullet"/>
      <w:lvlText w:val="•"/>
      <w:lvlJc w:val="left"/>
      <w:pPr>
        <w:ind w:left="2788" w:hanging="356"/>
      </w:pPr>
      <w:rPr>
        <w:rFonts w:hint="default"/>
        <w:lang w:val="es-ES" w:eastAsia="es-ES" w:bidi="es-ES"/>
      </w:rPr>
    </w:lvl>
    <w:lvl w:ilvl="7" w:tplc="52805C30">
      <w:numFmt w:val="bullet"/>
      <w:lvlText w:val="•"/>
      <w:lvlJc w:val="left"/>
      <w:pPr>
        <w:ind w:left="3182" w:hanging="356"/>
      </w:pPr>
      <w:rPr>
        <w:rFonts w:hint="default"/>
        <w:lang w:val="es-ES" w:eastAsia="es-ES" w:bidi="es-ES"/>
      </w:rPr>
    </w:lvl>
    <w:lvl w:ilvl="8" w:tplc="F46C5B12">
      <w:numFmt w:val="bullet"/>
      <w:lvlText w:val="•"/>
      <w:lvlJc w:val="left"/>
      <w:pPr>
        <w:ind w:left="3577" w:hanging="356"/>
      </w:pPr>
      <w:rPr>
        <w:rFonts w:hint="default"/>
        <w:lang w:val="es-ES" w:eastAsia="es-ES" w:bidi="es-ES"/>
      </w:rPr>
    </w:lvl>
  </w:abstractNum>
  <w:abstractNum w:abstractNumId="23" w15:restartNumberingAfterBreak="0">
    <w:nsid w:val="20267A10"/>
    <w:multiLevelType w:val="hybridMultilevel"/>
    <w:tmpl w:val="1042FD5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20C1323F"/>
    <w:multiLevelType w:val="hybridMultilevel"/>
    <w:tmpl w:val="A108474E"/>
    <w:lvl w:ilvl="0" w:tplc="F4B45DE2">
      <w:numFmt w:val="bullet"/>
      <w:lvlText w:val=""/>
      <w:lvlJc w:val="left"/>
      <w:pPr>
        <w:ind w:left="420" w:hanging="356"/>
      </w:pPr>
      <w:rPr>
        <w:rFonts w:ascii="Symbol" w:eastAsia="Symbol" w:hAnsi="Symbol" w:cs="Symbol" w:hint="default"/>
        <w:w w:val="100"/>
        <w:sz w:val="24"/>
        <w:szCs w:val="24"/>
        <w:lang w:val="es-ES" w:eastAsia="es-ES" w:bidi="es-ES"/>
      </w:rPr>
    </w:lvl>
    <w:lvl w:ilvl="1" w:tplc="07C8D676">
      <w:numFmt w:val="bullet"/>
      <w:lvlText w:val="•"/>
      <w:lvlJc w:val="left"/>
      <w:pPr>
        <w:ind w:left="823" w:hanging="356"/>
      </w:pPr>
      <w:rPr>
        <w:rFonts w:hint="default"/>
        <w:lang w:val="es-ES" w:eastAsia="es-ES" w:bidi="es-ES"/>
      </w:rPr>
    </w:lvl>
    <w:lvl w:ilvl="2" w:tplc="2C7E2DC2">
      <w:numFmt w:val="bullet"/>
      <w:lvlText w:val="•"/>
      <w:lvlJc w:val="left"/>
      <w:pPr>
        <w:ind w:left="1227" w:hanging="356"/>
      </w:pPr>
      <w:rPr>
        <w:rFonts w:hint="default"/>
        <w:lang w:val="es-ES" w:eastAsia="es-ES" w:bidi="es-ES"/>
      </w:rPr>
    </w:lvl>
    <w:lvl w:ilvl="3" w:tplc="CE7AAB22">
      <w:numFmt w:val="bullet"/>
      <w:lvlText w:val="•"/>
      <w:lvlJc w:val="left"/>
      <w:pPr>
        <w:ind w:left="1630" w:hanging="356"/>
      </w:pPr>
      <w:rPr>
        <w:rFonts w:hint="default"/>
        <w:lang w:val="es-ES" w:eastAsia="es-ES" w:bidi="es-ES"/>
      </w:rPr>
    </w:lvl>
    <w:lvl w:ilvl="4" w:tplc="A6628132">
      <w:numFmt w:val="bullet"/>
      <w:lvlText w:val="•"/>
      <w:lvlJc w:val="left"/>
      <w:pPr>
        <w:ind w:left="2034" w:hanging="356"/>
      </w:pPr>
      <w:rPr>
        <w:rFonts w:hint="default"/>
        <w:lang w:val="es-ES" w:eastAsia="es-ES" w:bidi="es-ES"/>
      </w:rPr>
    </w:lvl>
    <w:lvl w:ilvl="5" w:tplc="C46877EC">
      <w:numFmt w:val="bullet"/>
      <w:lvlText w:val="•"/>
      <w:lvlJc w:val="left"/>
      <w:pPr>
        <w:ind w:left="2437" w:hanging="356"/>
      </w:pPr>
      <w:rPr>
        <w:rFonts w:hint="default"/>
        <w:lang w:val="es-ES" w:eastAsia="es-ES" w:bidi="es-ES"/>
      </w:rPr>
    </w:lvl>
    <w:lvl w:ilvl="6" w:tplc="3BF0AEBC">
      <w:numFmt w:val="bullet"/>
      <w:lvlText w:val="•"/>
      <w:lvlJc w:val="left"/>
      <w:pPr>
        <w:ind w:left="2841" w:hanging="356"/>
      </w:pPr>
      <w:rPr>
        <w:rFonts w:hint="default"/>
        <w:lang w:val="es-ES" w:eastAsia="es-ES" w:bidi="es-ES"/>
      </w:rPr>
    </w:lvl>
    <w:lvl w:ilvl="7" w:tplc="FBFEC5BA">
      <w:numFmt w:val="bullet"/>
      <w:lvlText w:val="•"/>
      <w:lvlJc w:val="left"/>
      <w:pPr>
        <w:ind w:left="3244" w:hanging="356"/>
      </w:pPr>
      <w:rPr>
        <w:rFonts w:hint="default"/>
        <w:lang w:val="es-ES" w:eastAsia="es-ES" w:bidi="es-ES"/>
      </w:rPr>
    </w:lvl>
    <w:lvl w:ilvl="8" w:tplc="021E7DE6">
      <w:numFmt w:val="bullet"/>
      <w:lvlText w:val="•"/>
      <w:lvlJc w:val="left"/>
      <w:pPr>
        <w:ind w:left="3648" w:hanging="356"/>
      </w:pPr>
      <w:rPr>
        <w:rFonts w:hint="default"/>
        <w:lang w:val="es-ES" w:eastAsia="es-ES" w:bidi="es-ES"/>
      </w:rPr>
    </w:lvl>
  </w:abstractNum>
  <w:abstractNum w:abstractNumId="25" w15:restartNumberingAfterBreak="0">
    <w:nsid w:val="225B3365"/>
    <w:multiLevelType w:val="hybridMultilevel"/>
    <w:tmpl w:val="F3967612"/>
    <w:lvl w:ilvl="0" w:tplc="1EE232F6">
      <w:numFmt w:val="bullet"/>
      <w:lvlText w:val=""/>
      <w:lvlJc w:val="left"/>
      <w:pPr>
        <w:ind w:left="559" w:hanging="361"/>
      </w:pPr>
      <w:rPr>
        <w:rFonts w:ascii="Symbol" w:eastAsia="Symbol" w:hAnsi="Symbol" w:cs="Symbol" w:hint="default"/>
        <w:w w:val="100"/>
        <w:sz w:val="24"/>
        <w:szCs w:val="24"/>
        <w:lang w:val="es-ES" w:eastAsia="es-ES" w:bidi="es-ES"/>
      </w:rPr>
    </w:lvl>
    <w:lvl w:ilvl="1" w:tplc="87CC1CD8">
      <w:numFmt w:val="bullet"/>
      <w:lvlText w:val="•"/>
      <w:lvlJc w:val="left"/>
      <w:pPr>
        <w:ind w:left="1386" w:hanging="361"/>
      </w:pPr>
      <w:rPr>
        <w:rFonts w:hint="default"/>
        <w:lang w:val="es-ES" w:eastAsia="es-ES" w:bidi="es-ES"/>
      </w:rPr>
    </w:lvl>
    <w:lvl w:ilvl="2" w:tplc="DA6AC93A">
      <w:numFmt w:val="bullet"/>
      <w:lvlText w:val="•"/>
      <w:lvlJc w:val="left"/>
      <w:pPr>
        <w:ind w:left="2212" w:hanging="361"/>
      </w:pPr>
      <w:rPr>
        <w:rFonts w:hint="default"/>
        <w:lang w:val="es-ES" w:eastAsia="es-ES" w:bidi="es-ES"/>
      </w:rPr>
    </w:lvl>
    <w:lvl w:ilvl="3" w:tplc="5942AE94">
      <w:numFmt w:val="bullet"/>
      <w:lvlText w:val="•"/>
      <w:lvlJc w:val="left"/>
      <w:pPr>
        <w:ind w:left="3038" w:hanging="361"/>
      </w:pPr>
      <w:rPr>
        <w:rFonts w:hint="default"/>
        <w:lang w:val="es-ES" w:eastAsia="es-ES" w:bidi="es-ES"/>
      </w:rPr>
    </w:lvl>
    <w:lvl w:ilvl="4" w:tplc="EF262890">
      <w:numFmt w:val="bullet"/>
      <w:lvlText w:val="•"/>
      <w:lvlJc w:val="left"/>
      <w:pPr>
        <w:ind w:left="3864" w:hanging="361"/>
      </w:pPr>
      <w:rPr>
        <w:rFonts w:hint="default"/>
        <w:lang w:val="es-ES" w:eastAsia="es-ES" w:bidi="es-ES"/>
      </w:rPr>
    </w:lvl>
    <w:lvl w:ilvl="5" w:tplc="99D88E1E">
      <w:numFmt w:val="bullet"/>
      <w:lvlText w:val="•"/>
      <w:lvlJc w:val="left"/>
      <w:pPr>
        <w:ind w:left="4690" w:hanging="361"/>
      </w:pPr>
      <w:rPr>
        <w:rFonts w:hint="default"/>
        <w:lang w:val="es-ES" w:eastAsia="es-ES" w:bidi="es-ES"/>
      </w:rPr>
    </w:lvl>
    <w:lvl w:ilvl="6" w:tplc="9D86B92C">
      <w:numFmt w:val="bullet"/>
      <w:lvlText w:val="•"/>
      <w:lvlJc w:val="left"/>
      <w:pPr>
        <w:ind w:left="5516" w:hanging="361"/>
      </w:pPr>
      <w:rPr>
        <w:rFonts w:hint="default"/>
        <w:lang w:val="es-ES" w:eastAsia="es-ES" w:bidi="es-ES"/>
      </w:rPr>
    </w:lvl>
    <w:lvl w:ilvl="7" w:tplc="47A04650">
      <w:numFmt w:val="bullet"/>
      <w:lvlText w:val="•"/>
      <w:lvlJc w:val="left"/>
      <w:pPr>
        <w:ind w:left="6342" w:hanging="361"/>
      </w:pPr>
      <w:rPr>
        <w:rFonts w:hint="default"/>
        <w:lang w:val="es-ES" w:eastAsia="es-ES" w:bidi="es-ES"/>
      </w:rPr>
    </w:lvl>
    <w:lvl w:ilvl="8" w:tplc="DBFCF206">
      <w:numFmt w:val="bullet"/>
      <w:lvlText w:val="•"/>
      <w:lvlJc w:val="left"/>
      <w:pPr>
        <w:ind w:left="7168" w:hanging="361"/>
      </w:pPr>
      <w:rPr>
        <w:rFonts w:hint="default"/>
        <w:lang w:val="es-ES" w:eastAsia="es-ES" w:bidi="es-ES"/>
      </w:rPr>
    </w:lvl>
  </w:abstractNum>
  <w:abstractNum w:abstractNumId="26" w15:restartNumberingAfterBreak="0">
    <w:nsid w:val="22664B75"/>
    <w:multiLevelType w:val="hybridMultilevel"/>
    <w:tmpl w:val="0C4AB724"/>
    <w:lvl w:ilvl="0" w:tplc="8954D632">
      <w:numFmt w:val="bullet"/>
      <w:lvlText w:val=""/>
      <w:lvlJc w:val="left"/>
      <w:pPr>
        <w:ind w:left="455" w:hanging="360"/>
      </w:pPr>
      <w:rPr>
        <w:rFonts w:ascii="Symbol" w:eastAsia="Symbol" w:hAnsi="Symbol" w:cs="Symbol" w:hint="default"/>
        <w:w w:val="100"/>
        <w:sz w:val="24"/>
        <w:szCs w:val="24"/>
        <w:lang w:val="es-ES" w:eastAsia="es-ES" w:bidi="es-ES"/>
      </w:rPr>
    </w:lvl>
    <w:lvl w:ilvl="1" w:tplc="C894594A">
      <w:numFmt w:val="bullet"/>
      <w:lvlText w:val="•"/>
      <w:lvlJc w:val="left"/>
      <w:pPr>
        <w:ind w:left="799" w:hanging="360"/>
      </w:pPr>
      <w:rPr>
        <w:rFonts w:hint="default"/>
        <w:lang w:val="es-ES" w:eastAsia="es-ES" w:bidi="es-ES"/>
      </w:rPr>
    </w:lvl>
    <w:lvl w:ilvl="2" w:tplc="07A6C4DE">
      <w:numFmt w:val="bullet"/>
      <w:lvlText w:val="•"/>
      <w:lvlJc w:val="left"/>
      <w:pPr>
        <w:ind w:left="1139" w:hanging="360"/>
      </w:pPr>
      <w:rPr>
        <w:rFonts w:hint="default"/>
        <w:lang w:val="es-ES" w:eastAsia="es-ES" w:bidi="es-ES"/>
      </w:rPr>
    </w:lvl>
    <w:lvl w:ilvl="3" w:tplc="ED1E3AB6">
      <w:numFmt w:val="bullet"/>
      <w:lvlText w:val="•"/>
      <w:lvlJc w:val="left"/>
      <w:pPr>
        <w:ind w:left="1479" w:hanging="360"/>
      </w:pPr>
      <w:rPr>
        <w:rFonts w:hint="default"/>
        <w:lang w:val="es-ES" w:eastAsia="es-ES" w:bidi="es-ES"/>
      </w:rPr>
    </w:lvl>
    <w:lvl w:ilvl="4" w:tplc="C1BE3D9A">
      <w:numFmt w:val="bullet"/>
      <w:lvlText w:val="•"/>
      <w:lvlJc w:val="left"/>
      <w:pPr>
        <w:ind w:left="1819" w:hanging="360"/>
      </w:pPr>
      <w:rPr>
        <w:rFonts w:hint="default"/>
        <w:lang w:val="es-ES" w:eastAsia="es-ES" w:bidi="es-ES"/>
      </w:rPr>
    </w:lvl>
    <w:lvl w:ilvl="5" w:tplc="B5DC5AA4">
      <w:numFmt w:val="bullet"/>
      <w:lvlText w:val="•"/>
      <w:lvlJc w:val="left"/>
      <w:pPr>
        <w:ind w:left="2159" w:hanging="360"/>
      </w:pPr>
      <w:rPr>
        <w:rFonts w:hint="default"/>
        <w:lang w:val="es-ES" w:eastAsia="es-ES" w:bidi="es-ES"/>
      </w:rPr>
    </w:lvl>
    <w:lvl w:ilvl="6" w:tplc="C6DA3F66">
      <w:numFmt w:val="bullet"/>
      <w:lvlText w:val="•"/>
      <w:lvlJc w:val="left"/>
      <w:pPr>
        <w:ind w:left="2499" w:hanging="360"/>
      </w:pPr>
      <w:rPr>
        <w:rFonts w:hint="default"/>
        <w:lang w:val="es-ES" w:eastAsia="es-ES" w:bidi="es-ES"/>
      </w:rPr>
    </w:lvl>
    <w:lvl w:ilvl="7" w:tplc="A09CF24E">
      <w:numFmt w:val="bullet"/>
      <w:lvlText w:val="•"/>
      <w:lvlJc w:val="left"/>
      <w:pPr>
        <w:ind w:left="2839" w:hanging="360"/>
      </w:pPr>
      <w:rPr>
        <w:rFonts w:hint="default"/>
        <w:lang w:val="es-ES" w:eastAsia="es-ES" w:bidi="es-ES"/>
      </w:rPr>
    </w:lvl>
    <w:lvl w:ilvl="8" w:tplc="5052F1D4">
      <w:numFmt w:val="bullet"/>
      <w:lvlText w:val="•"/>
      <w:lvlJc w:val="left"/>
      <w:pPr>
        <w:ind w:left="3179" w:hanging="360"/>
      </w:pPr>
      <w:rPr>
        <w:rFonts w:hint="default"/>
        <w:lang w:val="es-ES" w:eastAsia="es-ES" w:bidi="es-ES"/>
      </w:rPr>
    </w:lvl>
  </w:abstractNum>
  <w:abstractNum w:abstractNumId="27" w15:restartNumberingAfterBreak="0">
    <w:nsid w:val="238D04BB"/>
    <w:multiLevelType w:val="hybridMultilevel"/>
    <w:tmpl w:val="5E485CF4"/>
    <w:lvl w:ilvl="0" w:tplc="588C54A0">
      <w:numFmt w:val="bullet"/>
      <w:lvlText w:val=""/>
      <w:lvlJc w:val="left"/>
      <w:pPr>
        <w:ind w:left="419" w:hanging="357"/>
      </w:pPr>
      <w:rPr>
        <w:rFonts w:ascii="Symbol" w:eastAsia="Symbol" w:hAnsi="Symbol" w:cs="Symbol" w:hint="default"/>
        <w:w w:val="100"/>
        <w:sz w:val="24"/>
        <w:szCs w:val="24"/>
        <w:lang w:val="es-ES" w:eastAsia="es-ES" w:bidi="es-ES"/>
      </w:rPr>
    </w:lvl>
    <w:lvl w:ilvl="1" w:tplc="E72E5C68">
      <w:numFmt w:val="bullet"/>
      <w:lvlText w:val="•"/>
      <w:lvlJc w:val="left"/>
      <w:pPr>
        <w:ind w:left="739" w:hanging="357"/>
      </w:pPr>
      <w:rPr>
        <w:rFonts w:hint="default"/>
        <w:lang w:val="es-ES" w:eastAsia="es-ES" w:bidi="es-ES"/>
      </w:rPr>
    </w:lvl>
    <w:lvl w:ilvl="2" w:tplc="65CA5E38">
      <w:numFmt w:val="bullet"/>
      <w:lvlText w:val="•"/>
      <w:lvlJc w:val="left"/>
      <w:pPr>
        <w:ind w:left="1059" w:hanging="357"/>
      </w:pPr>
      <w:rPr>
        <w:rFonts w:hint="default"/>
        <w:lang w:val="es-ES" w:eastAsia="es-ES" w:bidi="es-ES"/>
      </w:rPr>
    </w:lvl>
    <w:lvl w:ilvl="3" w:tplc="10A8461A">
      <w:numFmt w:val="bullet"/>
      <w:lvlText w:val="•"/>
      <w:lvlJc w:val="left"/>
      <w:pPr>
        <w:ind w:left="1379" w:hanging="357"/>
      </w:pPr>
      <w:rPr>
        <w:rFonts w:hint="default"/>
        <w:lang w:val="es-ES" w:eastAsia="es-ES" w:bidi="es-ES"/>
      </w:rPr>
    </w:lvl>
    <w:lvl w:ilvl="4" w:tplc="BACE2686">
      <w:numFmt w:val="bullet"/>
      <w:lvlText w:val="•"/>
      <w:lvlJc w:val="left"/>
      <w:pPr>
        <w:ind w:left="1699" w:hanging="357"/>
      </w:pPr>
      <w:rPr>
        <w:rFonts w:hint="default"/>
        <w:lang w:val="es-ES" w:eastAsia="es-ES" w:bidi="es-ES"/>
      </w:rPr>
    </w:lvl>
    <w:lvl w:ilvl="5" w:tplc="330A5CC6">
      <w:numFmt w:val="bullet"/>
      <w:lvlText w:val="•"/>
      <w:lvlJc w:val="left"/>
      <w:pPr>
        <w:ind w:left="2019" w:hanging="357"/>
      </w:pPr>
      <w:rPr>
        <w:rFonts w:hint="default"/>
        <w:lang w:val="es-ES" w:eastAsia="es-ES" w:bidi="es-ES"/>
      </w:rPr>
    </w:lvl>
    <w:lvl w:ilvl="6" w:tplc="79E6D7E8">
      <w:numFmt w:val="bullet"/>
      <w:lvlText w:val="•"/>
      <w:lvlJc w:val="left"/>
      <w:pPr>
        <w:ind w:left="2339" w:hanging="357"/>
      </w:pPr>
      <w:rPr>
        <w:rFonts w:hint="default"/>
        <w:lang w:val="es-ES" w:eastAsia="es-ES" w:bidi="es-ES"/>
      </w:rPr>
    </w:lvl>
    <w:lvl w:ilvl="7" w:tplc="84B6B160">
      <w:numFmt w:val="bullet"/>
      <w:lvlText w:val="•"/>
      <w:lvlJc w:val="left"/>
      <w:pPr>
        <w:ind w:left="2659" w:hanging="357"/>
      </w:pPr>
      <w:rPr>
        <w:rFonts w:hint="default"/>
        <w:lang w:val="es-ES" w:eastAsia="es-ES" w:bidi="es-ES"/>
      </w:rPr>
    </w:lvl>
    <w:lvl w:ilvl="8" w:tplc="2FF0852E">
      <w:numFmt w:val="bullet"/>
      <w:lvlText w:val="•"/>
      <w:lvlJc w:val="left"/>
      <w:pPr>
        <w:ind w:left="2979" w:hanging="357"/>
      </w:pPr>
      <w:rPr>
        <w:rFonts w:hint="default"/>
        <w:lang w:val="es-ES" w:eastAsia="es-ES" w:bidi="es-ES"/>
      </w:rPr>
    </w:lvl>
  </w:abstractNum>
  <w:abstractNum w:abstractNumId="28" w15:restartNumberingAfterBreak="0">
    <w:nsid w:val="242A24EA"/>
    <w:multiLevelType w:val="hybridMultilevel"/>
    <w:tmpl w:val="C2EED1C4"/>
    <w:lvl w:ilvl="0" w:tplc="DFD8DC62">
      <w:numFmt w:val="bullet"/>
      <w:lvlText w:val=""/>
      <w:lvlJc w:val="left"/>
      <w:pPr>
        <w:ind w:left="419" w:hanging="357"/>
      </w:pPr>
      <w:rPr>
        <w:rFonts w:ascii="Symbol" w:eastAsia="Symbol" w:hAnsi="Symbol" w:cs="Symbol" w:hint="default"/>
        <w:w w:val="100"/>
        <w:sz w:val="24"/>
        <w:szCs w:val="24"/>
        <w:lang w:val="es-ES" w:eastAsia="es-ES" w:bidi="es-ES"/>
      </w:rPr>
    </w:lvl>
    <w:lvl w:ilvl="1" w:tplc="42B22038">
      <w:numFmt w:val="bullet"/>
      <w:lvlText w:val="•"/>
      <w:lvlJc w:val="left"/>
      <w:pPr>
        <w:ind w:left="739" w:hanging="357"/>
      </w:pPr>
      <w:rPr>
        <w:rFonts w:hint="default"/>
        <w:lang w:val="es-ES" w:eastAsia="es-ES" w:bidi="es-ES"/>
      </w:rPr>
    </w:lvl>
    <w:lvl w:ilvl="2" w:tplc="62C2060E">
      <w:numFmt w:val="bullet"/>
      <w:lvlText w:val="•"/>
      <w:lvlJc w:val="left"/>
      <w:pPr>
        <w:ind w:left="1058" w:hanging="357"/>
      </w:pPr>
      <w:rPr>
        <w:rFonts w:hint="default"/>
        <w:lang w:val="es-ES" w:eastAsia="es-ES" w:bidi="es-ES"/>
      </w:rPr>
    </w:lvl>
    <w:lvl w:ilvl="3" w:tplc="94807C80">
      <w:numFmt w:val="bullet"/>
      <w:lvlText w:val="•"/>
      <w:lvlJc w:val="left"/>
      <w:pPr>
        <w:ind w:left="1377" w:hanging="357"/>
      </w:pPr>
      <w:rPr>
        <w:rFonts w:hint="default"/>
        <w:lang w:val="es-ES" w:eastAsia="es-ES" w:bidi="es-ES"/>
      </w:rPr>
    </w:lvl>
    <w:lvl w:ilvl="4" w:tplc="A8A2F660">
      <w:numFmt w:val="bullet"/>
      <w:lvlText w:val="•"/>
      <w:lvlJc w:val="left"/>
      <w:pPr>
        <w:ind w:left="1696" w:hanging="357"/>
      </w:pPr>
      <w:rPr>
        <w:rFonts w:hint="default"/>
        <w:lang w:val="es-ES" w:eastAsia="es-ES" w:bidi="es-ES"/>
      </w:rPr>
    </w:lvl>
    <w:lvl w:ilvl="5" w:tplc="419E982E">
      <w:numFmt w:val="bullet"/>
      <w:lvlText w:val="•"/>
      <w:lvlJc w:val="left"/>
      <w:pPr>
        <w:ind w:left="2015" w:hanging="357"/>
      </w:pPr>
      <w:rPr>
        <w:rFonts w:hint="default"/>
        <w:lang w:val="es-ES" w:eastAsia="es-ES" w:bidi="es-ES"/>
      </w:rPr>
    </w:lvl>
    <w:lvl w:ilvl="6" w:tplc="BFD4DE1E">
      <w:numFmt w:val="bullet"/>
      <w:lvlText w:val="•"/>
      <w:lvlJc w:val="left"/>
      <w:pPr>
        <w:ind w:left="2334" w:hanging="357"/>
      </w:pPr>
      <w:rPr>
        <w:rFonts w:hint="default"/>
        <w:lang w:val="es-ES" w:eastAsia="es-ES" w:bidi="es-ES"/>
      </w:rPr>
    </w:lvl>
    <w:lvl w:ilvl="7" w:tplc="E698FF90">
      <w:numFmt w:val="bullet"/>
      <w:lvlText w:val="•"/>
      <w:lvlJc w:val="left"/>
      <w:pPr>
        <w:ind w:left="2653" w:hanging="357"/>
      </w:pPr>
      <w:rPr>
        <w:rFonts w:hint="default"/>
        <w:lang w:val="es-ES" w:eastAsia="es-ES" w:bidi="es-ES"/>
      </w:rPr>
    </w:lvl>
    <w:lvl w:ilvl="8" w:tplc="D0423490">
      <w:numFmt w:val="bullet"/>
      <w:lvlText w:val="•"/>
      <w:lvlJc w:val="left"/>
      <w:pPr>
        <w:ind w:left="2972" w:hanging="357"/>
      </w:pPr>
      <w:rPr>
        <w:rFonts w:hint="default"/>
        <w:lang w:val="es-ES" w:eastAsia="es-ES" w:bidi="es-ES"/>
      </w:rPr>
    </w:lvl>
  </w:abstractNum>
  <w:abstractNum w:abstractNumId="29" w15:restartNumberingAfterBreak="0">
    <w:nsid w:val="24A8094F"/>
    <w:multiLevelType w:val="hybridMultilevel"/>
    <w:tmpl w:val="9634CB94"/>
    <w:lvl w:ilvl="0" w:tplc="927045D8">
      <w:numFmt w:val="bullet"/>
      <w:lvlText w:val=""/>
      <w:lvlJc w:val="left"/>
      <w:pPr>
        <w:ind w:left="418" w:hanging="356"/>
      </w:pPr>
      <w:rPr>
        <w:rFonts w:ascii="Symbol" w:eastAsia="Symbol" w:hAnsi="Symbol" w:cs="Symbol" w:hint="default"/>
        <w:w w:val="100"/>
        <w:sz w:val="24"/>
        <w:szCs w:val="24"/>
        <w:lang w:val="es-ES" w:eastAsia="es-ES" w:bidi="es-ES"/>
      </w:rPr>
    </w:lvl>
    <w:lvl w:ilvl="1" w:tplc="F6222138">
      <w:numFmt w:val="bullet"/>
      <w:lvlText w:val="•"/>
      <w:lvlJc w:val="left"/>
      <w:pPr>
        <w:ind w:left="823" w:hanging="356"/>
      </w:pPr>
      <w:rPr>
        <w:rFonts w:hint="default"/>
        <w:lang w:val="es-ES" w:eastAsia="es-ES" w:bidi="es-ES"/>
      </w:rPr>
    </w:lvl>
    <w:lvl w:ilvl="2" w:tplc="E5E05838">
      <w:numFmt w:val="bullet"/>
      <w:lvlText w:val="•"/>
      <w:lvlJc w:val="left"/>
      <w:pPr>
        <w:ind w:left="1227" w:hanging="356"/>
      </w:pPr>
      <w:rPr>
        <w:rFonts w:hint="default"/>
        <w:lang w:val="es-ES" w:eastAsia="es-ES" w:bidi="es-ES"/>
      </w:rPr>
    </w:lvl>
    <w:lvl w:ilvl="3" w:tplc="EDE4CEFA">
      <w:numFmt w:val="bullet"/>
      <w:lvlText w:val="•"/>
      <w:lvlJc w:val="left"/>
      <w:pPr>
        <w:ind w:left="1630" w:hanging="356"/>
      </w:pPr>
      <w:rPr>
        <w:rFonts w:hint="default"/>
        <w:lang w:val="es-ES" w:eastAsia="es-ES" w:bidi="es-ES"/>
      </w:rPr>
    </w:lvl>
    <w:lvl w:ilvl="4" w:tplc="F032384A">
      <w:numFmt w:val="bullet"/>
      <w:lvlText w:val="•"/>
      <w:lvlJc w:val="left"/>
      <w:pPr>
        <w:ind w:left="2034" w:hanging="356"/>
      </w:pPr>
      <w:rPr>
        <w:rFonts w:hint="default"/>
        <w:lang w:val="es-ES" w:eastAsia="es-ES" w:bidi="es-ES"/>
      </w:rPr>
    </w:lvl>
    <w:lvl w:ilvl="5" w:tplc="B656724A">
      <w:numFmt w:val="bullet"/>
      <w:lvlText w:val="•"/>
      <w:lvlJc w:val="left"/>
      <w:pPr>
        <w:ind w:left="2438" w:hanging="356"/>
      </w:pPr>
      <w:rPr>
        <w:rFonts w:hint="default"/>
        <w:lang w:val="es-ES" w:eastAsia="es-ES" w:bidi="es-ES"/>
      </w:rPr>
    </w:lvl>
    <w:lvl w:ilvl="6" w:tplc="1EA4EADA">
      <w:numFmt w:val="bullet"/>
      <w:lvlText w:val="•"/>
      <w:lvlJc w:val="left"/>
      <w:pPr>
        <w:ind w:left="2841" w:hanging="356"/>
      </w:pPr>
      <w:rPr>
        <w:rFonts w:hint="default"/>
        <w:lang w:val="es-ES" w:eastAsia="es-ES" w:bidi="es-ES"/>
      </w:rPr>
    </w:lvl>
    <w:lvl w:ilvl="7" w:tplc="31FE6250">
      <w:numFmt w:val="bullet"/>
      <w:lvlText w:val="•"/>
      <w:lvlJc w:val="left"/>
      <w:pPr>
        <w:ind w:left="3245" w:hanging="356"/>
      </w:pPr>
      <w:rPr>
        <w:rFonts w:hint="default"/>
        <w:lang w:val="es-ES" w:eastAsia="es-ES" w:bidi="es-ES"/>
      </w:rPr>
    </w:lvl>
    <w:lvl w:ilvl="8" w:tplc="112E517C">
      <w:numFmt w:val="bullet"/>
      <w:lvlText w:val="•"/>
      <w:lvlJc w:val="left"/>
      <w:pPr>
        <w:ind w:left="3648" w:hanging="356"/>
      </w:pPr>
      <w:rPr>
        <w:rFonts w:hint="default"/>
        <w:lang w:val="es-ES" w:eastAsia="es-ES" w:bidi="es-ES"/>
      </w:rPr>
    </w:lvl>
  </w:abstractNum>
  <w:abstractNum w:abstractNumId="30" w15:restartNumberingAfterBreak="0">
    <w:nsid w:val="250D204C"/>
    <w:multiLevelType w:val="hybridMultilevel"/>
    <w:tmpl w:val="82F0CB64"/>
    <w:lvl w:ilvl="0" w:tplc="5C32492A">
      <w:numFmt w:val="bullet"/>
      <w:lvlText w:val=""/>
      <w:lvlJc w:val="left"/>
      <w:pPr>
        <w:ind w:left="819" w:hanging="357"/>
      </w:pPr>
      <w:rPr>
        <w:rFonts w:ascii="Wingdings" w:eastAsia="Wingdings" w:hAnsi="Wingdings" w:cs="Wingdings" w:hint="default"/>
        <w:w w:val="100"/>
        <w:sz w:val="24"/>
        <w:szCs w:val="24"/>
        <w:lang w:val="es-ES" w:eastAsia="es-ES" w:bidi="es-ES"/>
      </w:rPr>
    </w:lvl>
    <w:lvl w:ilvl="1" w:tplc="226CF0E4">
      <w:numFmt w:val="bullet"/>
      <w:lvlText w:val="•"/>
      <w:lvlJc w:val="left"/>
      <w:pPr>
        <w:ind w:left="1620" w:hanging="357"/>
      </w:pPr>
      <w:rPr>
        <w:rFonts w:hint="default"/>
        <w:lang w:val="es-ES" w:eastAsia="es-ES" w:bidi="es-ES"/>
      </w:rPr>
    </w:lvl>
    <w:lvl w:ilvl="2" w:tplc="0B82F2D6">
      <w:numFmt w:val="bullet"/>
      <w:lvlText w:val="•"/>
      <w:lvlJc w:val="left"/>
      <w:pPr>
        <w:ind w:left="2420" w:hanging="357"/>
      </w:pPr>
      <w:rPr>
        <w:rFonts w:hint="default"/>
        <w:lang w:val="es-ES" w:eastAsia="es-ES" w:bidi="es-ES"/>
      </w:rPr>
    </w:lvl>
    <w:lvl w:ilvl="3" w:tplc="C1BCF0C2">
      <w:numFmt w:val="bullet"/>
      <w:lvlText w:val="•"/>
      <w:lvlJc w:val="left"/>
      <w:pPr>
        <w:ind w:left="3220" w:hanging="357"/>
      </w:pPr>
      <w:rPr>
        <w:rFonts w:hint="default"/>
        <w:lang w:val="es-ES" w:eastAsia="es-ES" w:bidi="es-ES"/>
      </w:rPr>
    </w:lvl>
    <w:lvl w:ilvl="4" w:tplc="032CFC54">
      <w:numFmt w:val="bullet"/>
      <w:lvlText w:val="•"/>
      <w:lvlJc w:val="left"/>
      <w:pPr>
        <w:ind w:left="4020" w:hanging="357"/>
      </w:pPr>
      <w:rPr>
        <w:rFonts w:hint="default"/>
        <w:lang w:val="es-ES" w:eastAsia="es-ES" w:bidi="es-ES"/>
      </w:rPr>
    </w:lvl>
    <w:lvl w:ilvl="5" w:tplc="D02E2492">
      <w:numFmt w:val="bullet"/>
      <w:lvlText w:val="•"/>
      <w:lvlJc w:val="left"/>
      <w:pPr>
        <w:ind w:left="4820" w:hanging="357"/>
      </w:pPr>
      <w:rPr>
        <w:rFonts w:hint="default"/>
        <w:lang w:val="es-ES" w:eastAsia="es-ES" w:bidi="es-ES"/>
      </w:rPr>
    </w:lvl>
    <w:lvl w:ilvl="6" w:tplc="4AB6BF4E">
      <w:numFmt w:val="bullet"/>
      <w:lvlText w:val="•"/>
      <w:lvlJc w:val="left"/>
      <w:pPr>
        <w:ind w:left="5620" w:hanging="357"/>
      </w:pPr>
      <w:rPr>
        <w:rFonts w:hint="default"/>
        <w:lang w:val="es-ES" w:eastAsia="es-ES" w:bidi="es-ES"/>
      </w:rPr>
    </w:lvl>
    <w:lvl w:ilvl="7" w:tplc="ADAE7B9C">
      <w:numFmt w:val="bullet"/>
      <w:lvlText w:val="•"/>
      <w:lvlJc w:val="left"/>
      <w:pPr>
        <w:ind w:left="6420" w:hanging="357"/>
      </w:pPr>
      <w:rPr>
        <w:rFonts w:hint="default"/>
        <w:lang w:val="es-ES" w:eastAsia="es-ES" w:bidi="es-ES"/>
      </w:rPr>
    </w:lvl>
    <w:lvl w:ilvl="8" w:tplc="7E04CCE0">
      <w:numFmt w:val="bullet"/>
      <w:lvlText w:val="•"/>
      <w:lvlJc w:val="left"/>
      <w:pPr>
        <w:ind w:left="7220" w:hanging="357"/>
      </w:pPr>
      <w:rPr>
        <w:rFonts w:hint="default"/>
        <w:lang w:val="es-ES" w:eastAsia="es-ES" w:bidi="es-ES"/>
      </w:rPr>
    </w:lvl>
  </w:abstractNum>
  <w:abstractNum w:abstractNumId="31" w15:restartNumberingAfterBreak="0">
    <w:nsid w:val="2539443D"/>
    <w:multiLevelType w:val="hybridMultilevel"/>
    <w:tmpl w:val="53B6D46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25B00185"/>
    <w:multiLevelType w:val="hybridMultilevel"/>
    <w:tmpl w:val="F312947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287E1B55"/>
    <w:multiLevelType w:val="hybridMultilevel"/>
    <w:tmpl w:val="6218C69C"/>
    <w:lvl w:ilvl="0" w:tplc="D5548BBC">
      <w:numFmt w:val="bullet"/>
      <w:lvlText w:val=""/>
      <w:lvlJc w:val="left"/>
      <w:pPr>
        <w:ind w:left="418" w:hanging="356"/>
      </w:pPr>
      <w:rPr>
        <w:rFonts w:ascii="Symbol" w:eastAsia="Symbol" w:hAnsi="Symbol" w:cs="Symbol" w:hint="default"/>
        <w:w w:val="100"/>
        <w:sz w:val="24"/>
        <w:szCs w:val="24"/>
        <w:lang w:val="es-ES" w:eastAsia="es-ES" w:bidi="es-ES"/>
      </w:rPr>
    </w:lvl>
    <w:lvl w:ilvl="1" w:tplc="4B7C5004">
      <w:numFmt w:val="bullet"/>
      <w:lvlText w:val="•"/>
      <w:lvlJc w:val="left"/>
      <w:pPr>
        <w:ind w:left="823" w:hanging="356"/>
      </w:pPr>
      <w:rPr>
        <w:rFonts w:hint="default"/>
        <w:lang w:val="es-ES" w:eastAsia="es-ES" w:bidi="es-ES"/>
      </w:rPr>
    </w:lvl>
    <w:lvl w:ilvl="2" w:tplc="35EAB5AC">
      <w:numFmt w:val="bullet"/>
      <w:lvlText w:val="•"/>
      <w:lvlJc w:val="left"/>
      <w:pPr>
        <w:ind w:left="1227" w:hanging="356"/>
      </w:pPr>
      <w:rPr>
        <w:rFonts w:hint="default"/>
        <w:lang w:val="es-ES" w:eastAsia="es-ES" w:bidi="es-ES"/>
      </w:rPr>
    </w:lvl>
    <w:lvl w:ilvl="3" w:tplc="354E80CE">
      <w:numFmt w:val="bullet"/>
      <w:lvlText w:val="•"/>
      <w:lvlJc w:val="left"/>
      <w:pPr>
        <w:ind w:left="1630" w:hanging="356"/>
      </w:pPr>
      <w:rPr>
        <w:rFonts w:hint="default"/>
        <w:lang w:val="es-ES" w:eastAsia="es-ES" w:bidi="es-ES"/>
      </w:rPr>
    </w:lvl>
    <w:lvl w:ilvl="4" w:tplc="FA984F18">
      <w:numFmt w:val="bullet"/>
      <w:lvlText w:val="•"/>
      <w:lvlJc w:val="left"/>
      <w:pPr>
        <w:ind w:left="2034" w:hanging="356"/>
      </w:pPr>
      <w:rPr>
        <w:rFonts w:hint="default"/>
        <w:lang w:val="es-ES" w:eastAsia="es-ES" w:bidi="es-ES"/>
      </w:rPr>
    </w:lvl>
    <w:lvl w:ilvl="5" w:tplc="B8787B42">
      <w:numFmt w:val="bullet"/>
      <w:lvlText w:val="•"/>
      <w:lvlJc w:val="left"/>
      <w:pPr>
        <w:ind w:left="2438" w:hanging="356"/>
      </w:pPr>
      <w:rPr>
        <w:rFonts w:hint="default"/>
        <w:lang w:val="es-ES" w:eastAsia="es-ES" w:bidi="es-ES"/>
      </w:rPr>
    </w:lvl>
    <w:lvl w:ilvl="6" w:tplc="1390EA82">
      <w:numFmt w:val="bullet"/>
      <w:lvlText w:val="•"/>
      <w:lvlJc w:val="left"/>
      <w:pPr>
        <w:ind w:left="2841" w:hanging="356"/>
      </w:pPr>
      <w:rPr>
        <w:rFonts w:hint="default"/>
        <w:lang w:val="es-ES" w:eastAsia="es-ES" w:bidi="es-ES"/>
      </w:rPr>
    </w:lvl>
    <w:lvl w:ilvl="7" w:tplc="34E817DA">
      <w:numFmt w:val="bullet"/>
      <w:lvlText w:val="•"/>
      <w:lvlJc w:val="left"/>
      <w:pPr>
        <w:ind w:left="3245" w:hanging="356"/>
      </w:pPr>
      <w:rPr>
        <w:rFonts w:hint="default"/>
        <w:lang w:val="es-ES" w:eastAsia="es-ES" w:bidi="es-ES"/>
      </w:rPr>
    </w:lvl>
    <w:lvl w:ilvl="8" w:tplc="72EA0E22">
      <w:numFmt w:val="bullet"/>
      <w:lvlText w:val="•"/>
      <w:lvlJc w:val="left"/>
      <w:pPr>
        <w:ind w:left="3648" w:hanging="356"/>
      </w:pPr>
      <w:rPr>
        <w:rFonts w:hint="default"/>
        <w:lang w:val="es-ES" w:eastAsia="es-ES" w:bidi="es-ES"/>
      </w:rPr>
    </w:lvl>
  </w:abstractNum>
  <w:abstractNum w:abstractNumId="34" w15:restartNumberingAfterBreak="0">
    <w:nsid w:val="28FD35E0"/>
    <w:multiLevelType w:val="hybridMultilevel"/>
    <w:tmpl w:val="19565ED8"/>
    <w:lvl w:ilvl="0" w:tplc="11BCD636">
      <w:numFmt w:val="bullet"/>
      <w:lvlText w:val=""/>
      <w:lvlJc w:val="left"/>
      <w:pPr>
        <w:ind w:left="420" w:hanging="356"/>
      </w:pPr>
      <w:rPr>
        <w:rFonts w:ascii="Symbol" w:eastAsia="Symbol" w:hAnsi="Symbol" w:cs="Symbol" w:hint="default"/>
        <w:w w:val="100"/>
        <w:sz w:val="24"/>
        <w:szCs w:val="24"/>
        <w:lang w:val="es-ES" w:eastAsia="es-ES" w:bidi="es-ES"/>
      </w:rPr>
    </w:lvl>
    <w:lvl w:ilvl="1" w:tplc="55C251E8">
      <w:numFmt w:val="bullet"/>
      <w:lvlText w:val="•"/>
      <w:lvlJc w:val="left"/>
      <w:pPr>
        <w:ind w:left="823" w:hanging="356"/>
      </w:pPr>
      <w:rPr>
        <w:rFonts w:hint="default"/>
        <w:lang w:val="es-ES" w:eastAsia="es-ES" w:bidi="es-ES"/>
      </w:rPr>
    </w:lvl>
    <w:lvl w:ilvl="2" w:tplc="B9BC17B4">
      <w:numFmt w:val="bullet"/>
      <w:lvlText w:val="•"/>
      <w:lvlJc w:val="left"/>
      <w:pPr>
        <w:ind w:left="1227" w:hanging="356"/>
      </w:pPr>
      <w:rPr>
        <w:rFonts w:hint="default"/>
        <w:lang w:val="es-ES" w:eastAsia="es-ES" w:bidi="es-ES"/>
      </w:rPr>
    </w:lvl>
    <w:lvl w:ilvl="3" w:tplc="94D88746">
      <w:numFmt w:val="bullet"/>
      <w:lvlText w:val="•"/>
      <w:lvlJc w:val="left"/>
      <w:pPr>
        <w:ind w:left="1630" w:hanging="356"/>
      </w:pPr>
      <w:rPr>
        <w:rFonts w:hint="default"/>
        <w:lang w:val="es-ES" w:eastAsia="es-ES" w:bidi="es-ES"/>
      </w:rPr>
    </w:lvl>
    <w:lvl w:ilvl="4" w:tplc="3118EB44">
      <w:numFmt w:val="bullet"/>
      <w:lvlText w:val="•"/>
      <w:lvlJc w:val="left"/>
      <w:pPr>
        <w:ind w:left="2034" w:hanging="356"/>
      </w:pPr>
      <w:rPr>
        <w:rFonts w:hint="default"/>
        <w:lang w:val="es-ES" w:eastAsia="es-ES" w:bidi="es-ES"/>
      </w:rPr>
    </w:lvl>
    <w:lvl w:ilvl="5" w:tplc="3572E8F4">
      <w:numFmt w:val="bullet"/>
      <w:lvlText w:val="•"/>
      <w:lvlJc w:val="left"/>
      <w:pPr>
        <w:ind w:left="2437" w:hanging="356"/>
      </w:pPr>
      <w:rPr>
        <w:rFonts w:hint="default"/>
        <w:lang w:val="es-ES" w:eastAsia="es-ES" w:bidi="es-ES"/>
      </w:rPr>
    </w:lvl>
    <w:lvl w:ilvl="6" w:tplc="7CDA1FE0">
      <w:numFmt w:val="bullet"/>
      <w:lvlText w:val="•"/>
      <w:lvlJc w:val="left"/>
      <w:pPr>
        <w:ind w:left="2841" w:hanging="356"/>
      </w:pPr>
      <w:rPr>
        <w:rFonts w:hint="default"/>
        <w:lang w:val="es-ES" w:eastAsia="es-ES" w:bidi="es-ES"/>
      </w:rPr>
    </w:lvl>
    <w:lvl w:ilvl="7" w:tplc="2AE62C3E">
      <w:numFmt w:val="bullet"/>
      <w:lvlText w:val="•"/>
      <w:lvlJc w:val="left"/>
      <w:pPr>
        <w:ind w:left="3244" w:hanging="356"/>
      </w:pPr>
      <w:rPr>
        <w:rFonts w:hint="default"/>
        <w:lang w:val="es-ES" w:eastAsia="es-ES" w:bidi="es-ES"/>
      </w:rPr>
    </w:lvl>
    <w:lvl w:ilvl="8" w:tplc="C8E6CCD0">
      <w:numFmt w:val="bullet"/>
      <w:lvlText w:val="•"/>
      <w:lvlJc w:val="left"/>
      <w:pPr>
        <w:ind w:left="3648" w:hanging="356"/>
      </w:pPr>
      <w:rPr>
        <w:rFonts w:hint="default"/>
        <w:lang w:val="es-ES" w:eastAsia="es-ES" w:bidi="es-ES"/>
      </w:rPr>
    </w:lvl>
  </w:abstractNum>
  <w:abstractNum w:abstractNumId="35" w15:restartNumberingAfterBreak="0">
    <w:nsid w:val="294F0741"/>
    <w:multiLevelType w:val="hybridMultilevel"/>
    <w:tmpl w:val="12849A4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2E2A4463"/>
    <w:multiLevelType w:val="hybridMultilevel"/>
    <w:tmpl w:val="76840DEE"/>
    <w:lvl w:ilvl="0" w:tplc="E9FE623C">
      <w:numFmt w:val="bullet"/>
      <w:lvlText w:val=""/>
      <w:lvlJc w:val="left"/>
      <w:pPr>
        <w:ind w:left="423" w:hanging="357"/>
      </w:pPr>
      <w:rPr>
        <w:rFonts w:ascii="Symbol" w:eastAsia="Symbol" w:hAnsi="Symbol" w:cs="Symbol" w:hint="default"/>
        <w:w w:val="100"/>
        <w:sz w:val="24"/>
        <w:szCs w:val="24"/>
        <w:lang w:val="es-ES" w:eastAsia="es-ES" w:bidi="es-ES"/>
      </w:rPr>
    </w:lvl>
    <w:lvl w:ilvl="1" w:tplc="162E6142">
      <w:numFmt w:val="bullet"/>
      <w:lvlText w:val="•"/>
      <w:lvlJc w:val="left"/>
      <w:pPr>
        <w:ind w:left="717" w:hanging="357"/>
      </w:pPr>
      <w:rPr>
        <w:rFonts w:hint="default"/>
        <w:lang w:val="es-ES" w:eastAsia="es-ES" w:bidi="es-ES"/>
      </w:rPr>
    </w:lvl>
    <w:lvl w:ilvl="2" w:tplc="96526A1A">
      <w:numFmt w:val="bullet"/>
      <w:lvlText w:val="•"/>
      <w:lvlJc w:val="left"/>
      <w:pPr>
        <w:ind w:left="1014" w:hanging="357"/>
      </w:pPr>
      <w:rPr>
        <w:rFonts w:hint="default"/>
        <w:lang w:val="es-ES" w:eastAsia="es-ES" w:bidi="es-ES"/>
      </w:rPr>
    </w:lvl>
    <w:lvl w:ilvl="3" w:tplc="D6CE547A">
      <w:numFmt w:val="bullet"/>
      <w:lvlText w:val="•"/>
      <w:lvlJc w:val="left"/>
      <w:pPr>
        <w:ind w:left="1311" w:hanging="357"/>
      </w:pPr>
      <w:rPr>
        <w:rFonts w:hint="default"/>
        <w:lang w:val="es-ES" w:eastAsia="es-ES" w:bidi="es-ES"/>
      </w:rPr>
    </w:lvl>
    <w:lvl w:ilvl="4" w:tplc="590A48F2">
      <w:numFmt w:val="bullet"/>
      <w:lvlText w:val="•"/>
      <w:lvlJc w:val="left"/>
      <w:pPr>
        <w:ind w:left="1608" w:hanging="357"/>
      </w:pPr>
      <w:rPr>
        <w:rFonts w:hint="default"/>
        <w:lang w:val="es-ES" w:eastAsia="es-ES" w:bidi="es-ES"/>
      </w:rPr>
    </w:lvl>
    <w:lvl w:ilvl="5" w:tplc="F6A6D302">
      <w:numFmt w:val="bullet"/>
      <w:lvlText w:val="•"/>
      <w:lvlJc w:val="left"/>
      <w:pPr>
        <w:ind w:left="1906" w:hanging="357"/>
      </w:pPr>
      <w:rPr>
        <w:rFonts w:hint="default"/>
        <w:lang w:val="es-ES" w:eastAsia="es-ES" w:bidi="es-ES"/>
      </w:rPr>
    </w:lvl>
    <w:lvl w:ilvl="6" w:tplc="9F005AE4">
      <w:numFmt w:val="bullet"/>
      <w:lvlText w:val="•"/>
      <w:lvlJc w:val="left"/>
      <w:pPr>
        <w:ind w:left="2203" w:hanging="357"/>
      </w:pPr>
      <w:rPr>
        <w:rFonts w:hint="default"/>
        <w:lang w:val="es-ES" w:eastAsia="es-ES" w:bidi="es-ES"/>
      </w:rPr>
    </w:lvl>
    <w:lvl w:ilvl="7" w:tplc="345299D8">
      <w:numFmt w:val="bullet"/>
      <w:lvlText w:val="•"/>
      <w:lvlJc w:val="left"/>
      <w:pPr>
        <w:ind w:left="2500" w:hanging="357"/>
      </w:pPr>
      <w:rPr>
        <w:rFonts w:hint="default"/>
        <w:lang w:val="es-ES" w:eastAsia="es-ES" w:bidi="es-ES"/>
      </w:rPr>
    </w:lvl>
    <w:lvl w:ilvl="8" w:tplc="62BC2116">
      <w:numFmt w:val="bullet"/>
      <w:lvlText w:val="•"/>
      <w:lvlJc w:val="left"/>
      <w:pPr>
        <w:ind w:left="2797" w:hanging="357"/>
      </w:pPr>
      <w:rPr>
        <w:rFonts w:hint="default"/>
        <w:lang w:val="es-ES" w:eastAsia="es-ES" w:bidi="es-ES"/>
      </w:rPr>
    </w:lvl>
  </w:abstractNum>
  <w:abstractNum w:abstractNumId="37" w15:restartNumberingAfterBreak="0">
    <w:nsid w:val="2FFA3898"/>
    <w:multiLevelType w:val="hybridMultilevel"/>
    <w:tmpl w:val="D452DCB4"/>
    <w:lvl w:ilvl="0" w:tplc="A49A4A80">
      <w:numFmt w:val="bullet"/>
      <w:lvlText w:val=""/>
      <w:lvlJc w:val="left"/>
      <w:pPr>
        <w:ind w:left="567" w:hanging="360"/>
      </w:pPr>
      <w:rPr>
        <w:rFonts w:ascii="Symbol" w:eastAsia="Symbol" w:hAnsi="Symbol" w:cs="Symbol" w:hint="default"/>
        <w:w w:val="100"/>
        <w:sz w:val="24"/>
        <w:szCs w:val="24"/>
        <w:lang w:val="es-ES" w:eastAsia="es-ES" w:bidi="es-ES"/>
      </w:rPr>
    </w:lvl>
    <w:lvl w:ilvl="1" w:tplc="732A890E">
      <w:numFmt w:val="bullet"/>
      <w:lvlText w:val="•"/>
      <w:lvlJc w:val="left"/>
      <w:pPr>
        <w:ind w:left="985" w:hanging="360"/>
      </w:pPr>
      <w:rPr>
        <w:rFonts w:hint="default"/>
        <w:lang w:val="es-ES" w:eastAsia="es-ES" w:bidi="es-ES"/>
      </w:rPr>
    </w:lvl>
    <w:lvl w:ilvl="2" w:tplc="70A4B842">
      <w:numFmt w:val="bullet"/>
      <w:lvlText w:val="•"/>
      <w:lvlJc w:val="left"/>
      <w:pPr>
        <w:ind w:left="1410" w:hanging="360"/>
      </w:pPr>
      <w:rPr>
        <w:rFonts w:hint="default"/>
        <w:lang w:val="es-ES" w:eastAsia="es-ES" w:bidi="es-ES"/>
      </w:rPr>
    </w:lvl>
    <w:lvl w:ilvl="3" w:tplc="70C6BB7A">
      <w:numFmt w:val="bullet"/>
      <w:lvlText w:val="•"/>
      <w:lvlJc w:val="left"/>
      <w:pPr>
        <w:ind w:left="1835" w:hanging="360"/>
      </w:pPr>
      <w:rPr>
        <w:rFonts w:hint="default"/>
        <w:lang w:val="es-ES" w:eastAsia="es-ES" w:bidi="es-ES"/>
      </w:rPr>
    </w:lvl>
    <w:lvl w:ilvl="4" w:tplc="ADD0AE70">
      <w:numFmt w:val="bullet"/>
      <w:lvlText w:val="•"/>
      <w:lvlJc w:val="left"/>
      <w:pPr>
        <w:ind w:left="2260" w:hanging="360"/>
      </w:pPr>
      <w:rPr>
        <w:rFonts w:hint="default"/>
        <w:lang w:val="es-ES" w:eastAsia="es-ES" w:bidi="es-ES"/>
      </w:rPr>
    </w:lvl>
    <w:lvl w:ilvl="5" w:tplc="6CCA1D66">
      <w:numFmt w:val="bullet"/>
      <w:lvlText w:val="•"/>
      <w:lvlJc w:val="left"/>
      <w:pPr>
        <w:ind w:left="2685" w:hanging="360"/>
      </w:pPr>
      <w:rPr>
        <w:rFonts w:hint="default"/>
        <w:lang w:val="es-ES" w:eastAsia="es-ES" w:bidi="es-ES"/>
      </w:rPr>
    </w:lvl>
    <w:lvl w:ilvl="6" w:tplc="2F5895A2">
      <w:numFmt w:val="bullet"/>
      <w:lvlText w:val="•"/>
      <w:lvlJc w:val="left"/>
      <w:pPr>
        <w:ind w:left="3110" w:hanging="360"/>
      </w:pPr>
      <w:rPr>
        <w:rFonts w:hint="default"/>
        <w:lang w:val="es-ES" w:eastAsia="es-ES" w:bidi="es-ES"/>
      </w:rPr>
    </w:lvl>
    <w:lvl w:ilvl="7" w:tplc="FE0EF22A">
      <w:numFmt w:val="bullet"/>
      <w:lvlText w:val="•"/>
      <w:lvlJc w:val="left"/>
      <w:pPr>
        <w:ind w:left="3535" w:hanging="360"/>
      </w:pPr>
      <w:rPr>
        <w:rFonts w:hint="default"/>
        <w:lang w:val="es-ES" w:eastAsia="es-ES" w:bidi="es-ES"/>
      </w:rPr>
    </w:lvl>
    <w:lvl w:ilvl="8" w:tplc="EC120FD8">
      <w:numFmt w:val="bullet"/>
      <w:lvlText w:val="•"/>
      <w:lvlJc w:val="left"/>
      <w:pPr>
        <w:ind w:left="3960" w:hanging="360"/>
      </w:pPr>
      <w:rPr>
        <w:rFonts w:hint="default"/>
        <w:lang w:val="es-ES" w:eastAsia="es-ES" w:bidi="es-ES"/>
      </w:rPr>
    </w:lvl>
  </w:abstractNum>
  <w:abstractNum w:abstractNumId="38" w15:restartNumberingAfterBreak="0">
    <w:nsid w:val="30963769"/>
    <w:multiLevelType w:val="hybridMultilevel"/>
    <w:tmpl w:val="0E4E4352"/>
    <w:lvl w:ilvl="0" w:tplc="29586246">
      <w:numFmt w:val="bullet"/>
      <w:lvlText w:val=""/>
      <w:lvlJc w:val="left"/>
      <w:pPr>
        <w:ind w:left="419" w:hanging="356"/>
      </w:pPr>
      <w:rPr>
        <w:rFonts w:ascii="Symbol" w:eastAsia="Symbol" w:hAnsi="Symbol" w:cs="Symbol" w:hint="default"/>
        <w:w w:val="100"/>
        <w:sz w:val="24"/>
        <w:szCs w:val="24"/>
        <w:lang w:val="es-ES" w:eastAsia="es-ES" w:bidi="es-ES"/>
      </w:rPr>
    </w:lvl>
    <w:lvl w:ilvl="1" w:tplc="9EF21F54">
      <w:numFmt w:val="bullet"/>
      <w:lvlText w:val="•"/>
      <w:lvlJc w:val="left"/>
      <w:pPr>
        <w:ind w:left="814" w:hanging="356"/>
      </w:pPr>
      <w:rPr>
        <w:rFonts w:hint="default"/>
        <w:lang w:val="es-ES" w:eastAsia="es-ES" w:bidi="es-ES"/>
      </w:rPr>
    </w:lvl>
    <w:lvl w:ilvl="2" w:tplc="33662062">
      <w:numFmt w:val="bullet"/>
      <w:lvlText w:val="•"/>
      <w:lvlJc w:val="left"/>
      <w:pPr>
        <w:ind w:left="1209" w:hanging="356"/>
      </w:pPr>
      <w:rPr>
        <w:rFonts w:hint="default"/>
        <w:lang w:val="es-ES" w:eastAsia="es-ES" w:bidi="es-ES"/>
      </w:rPr>
    </w:lvl>
    <w:lvl w:ilvl="3" w:tplc="B2E8FEE0">
      <w:numFmt w:val="bullet"/>
      <w:lvlText w:val="•"/>
      <w:lvlJc w:val="left"/>
      <w:pPr>
        <w:ind w:left="1604" w:hanging="356"/>
      </w:pPr>
      <w:rPr>
        <w:rFonts w:hint="default"/>
        <w:lang w:val="es-ES" w:eastAsia="es-ES" w:bidi="es-ES"/>
      </w:rPr>
    </w:lvl>
    <w:lvl w:ilvl="4" w:tplc="74869C1E">
      <w:numFmt w:val="bullet"/>
      <w:lvlText w:val="•"/>
      <w:lvlJc w:val="left"/>
      <w:pPr>
        <w:ind w:left="1998" w:hanging="356"/>
      </w:pPr>
      <w:rPr>
        <w:rFonts w:hint="default"/>
        <w:lang w:val="es-ES" w:eastAsia="es-ES" w:bidi="es-ES"/>
      </w:rPr>
    </w:lvl>
    <w:lvl w:ilvl="5" w:tplc="A176BEF0">
      <w:numFmt w:val="bullet"/>
      <w:lvlText w:val="•"/>
      <w:lvlJc w:val="left"/>
      <w:pPr>
        <w:ind w:left="2393" w:hanging="356"/>
      </w:pPr>
      <w:rPr>
        <w:rFonts w:hint="default"/>
        <w:lang w:val="es-ES" w:eastAsia="es-ES" w:bidi="es-ES"/>
      </w:rPr>
    </w:lvl>
    <w:lvl w:ilvl="6" w:tplc="7CDCA2A0">
      <w:numFmt w:val="bullet"/>
      <w:lvlText w:val="•"/>
      <w:lvlJc w:val="left"/>
      <w:pPr>
        <w:ind w:left="2788" w:hanging="356"/>
      </w:pPr>
      <w:rPr>
        <w:rFonts w:hint="default"/>
        <w:lang w:val="es-ES" w:eastAsia="es-ES" w:bidi="es-ES"/>
      </w:rPr>
    </w:lvl>
    <w:lvl w:ilvl="7" w:tplc="5218F0A4">
      <w:numFmt w:val="bullet"/>
      <w:lvlText w:val="•"/>
      <w:lvlJc w:val="left"/>
      <w:pPr>
        <w:ind w:left="3182" w:hanging="356"/>
      </w:pPr>
      <w:rPr>
        <w:rFonts w:hint="default"/>
        <w:lang w:val="es-ES" w:eastAsia="es-ES" w:bidi="es-ES"/>
      </w:rPr>
    </w:lvl>
    <w:lvl w:ilvl="8" w:tplc="5FD016AE">
      <w:numFmt w:val="bullet"/>
      <w:lvlText w:val="•"/>
      <w:lvlJc w:val="left"/>
      <w:pPr>
        <w:ind w:left="3577" w:hanging="356"/>
      </w:pPr>
      <w:rPr>
        <w:rFonts w:hint="default"/>
        <w:lang w:val="es-ES" w:eastAsia="es-ES" w:bidi="es-ES"/>
      </w:rPr>
    </w:lvl>
  </w:abstractNum>
  <w:abstractNum w:abstractNumId="39" w15:restartNumberingAfterBreak="0">
    <w:nsid w:val="33FE5AD2"/>
    <w:multiLevelType w:val="hybridMultilevel"/>
    <w:tmpl w:val="EEAAA9D2"/>
    <w:lvl w:ilvl="0" w:tplc="4B7C5BCC">
      <w:numFmt w:val="bullet"/>
      <w:lvlText w:val=""/>
      <w:lvlJc w:val="left"/>
      <w:pPr>
        <w:ind w:left="419" w:hanging="356"/>
      </w:pPr>
      <w:rPr>
        <w:rFonts w:ascii="Symbol" w:eastAsia="Symbol" w:hAnsi="Symbol" w:cs="Symbol" w:hint="default"/>
        <w:w w:val="100"/>
        <w:sz w:val="24"/>
        <w:szCs w:val="24"/>
        <w:lang w:val="es-ES" w:eastAsia="es-ES" w:bidi="es-ES"/>
      </w:rPr>
    </w:lvl>
    <w:lvl w:ilvl="1" w:tplc="2DE06660">
      <w:numFmt w:val="bullet"/>
      <w:lvlText w:val="•"/>
      <w:lvlJc w:val="left"/>
      <w:pPr>
        <w:ind w:left="814" w:hanging="356"/>
      </w:pPr>
      <w:rPr>
        <w:rFonts w:hint="default"/>
        <w:lang w:val="es-ES" w:eastAsia="es-ES" w:bidi="es-ES"/>
      </w:rPr>
    </w:lvl>
    <w:lvl w:ilvl="2" w:tplc="0C94D0E8">
      <w:numFmt w:val="bullet"/>
      <w:lvlText w:val="•"/>
      <w:lvlJc w:val="left"/>
      <w:pPr>
        <w:ind w:left="1209" w:hanging="356"/>
      </w:pPr>
      <w:rPr>
        <w:rFonts w:hint="default"/>
        <w:lang w:val="es-ES" w:eastAsia="es-ES" w:bidi="es-ES"/>
      </w:rPr>
    </w:lvl>
    <w:lvl w:ilvl="3" w:tplc="E3665CEC">
      <w:numFmt w:val="bullet"/>
      <w:lvlText w:val="•"/>
      <w:lvlJc w:val="left"/>
      <w:pPr>
        <w:ind w:left="1604" w:hanging="356"/>
      </w:pPr>
      <w:rPr>
        <w:rFonts w:hint="default"/>
        <w:lang w:val="es-ES" w:eastAsia="es-ES" w:bidi="es-ES"/>
      </w:rPr>
    </w:lvl>
    <w:lvl w:ilvl="4" w:tplc="2AD478D2">
      <w:numFmt w:val="bullet"/>
      <w:lvlText w:val="•"/>
      <w:lvlJc w:val="left"/>
      <w:pPr>
        <w:ind w:left="1998" w:hanging="356"/>
      </w:pPr>
      <w:rPr>
        <w:rFonts w:hint="default"/>
        <w:lang w:val="es-ES" w:eastAsia="es-ES" w:bidi="es-ES"/>
      </w:rPr>
    </w:lvl>
    <w:lvl w:ilvl="5" w:tplc="9C1EC122">
      <w:numFmt w:val="bullet"/>
      <w:lvlText w:val="•"/>
      <w:lvlJc w:val="left"/>
      <w:pPr>
        <w:ind w:left="2393" w:hanging="356"/>
      </w:pPr>
      <w:rPr>
        <w:rFonts w:hint="default"/>
        <w:lang w:val="es-ES" w:eastAsia="es-ES" w:bidi="es-ES"/>
      </w:rPr>
    </w:lvl>
    <w:lvl w:ilvl="6" w:tplc="ACF000EC">
      <w:numFmt w:val="bullet"/>
      <w:lvlText w:val="•"/>
      <w:lvlJc w:val="left"/>
      <w:pPr>
        <w:ind w:left="2788" w:hanging="356"/>
      </w:pPr>
      <w:rPr>
        <w:rFonts w:hint="default"/>
        <w:lang w:val="es-ES" w:eastAsia="es-ES" w:bidi="es-ES"/>
      </w:rPr>
    </w:lvl>
    <w:lvl w:ilvl="7" w:tplc="D4F0BA22">
      <w:numFmt w:val="bullet"/>
      <w:lvlText w:val="•"/>
      <w:lvlJc w:val="left"/>
      <w:pPr>
        <w:ind w:left="3182" w:hanging="356"/>
      </w:pPr>
      <w:rPr>
        <w:rFonts w:hint="default"/>
        <w:lang w:val="es-ES" w:eastAsia="es-ES" w:bidi="es-ES"/>
      </w:rPr>
    </w:lvl>
    <w:lvl w:ilvl="8" w:tplc="3230EA86">
      <w:numFmt w:val="bullet"/>
      <w:lvlText w:val="•"/>
      <w:lvlJc w:val="left"/>
      <w:pPr>
        <w:ind w:left="3577" w:hanging="356"/>
      </w:pPr>
      <w:rPr>
        <w:rFonts w:hint="default"/>
        <w:lang w:val="es-ES" w:eastAsia="es-ES" w:bidi="es-ES"/>
      </w:rPr>
    </w:lvl>
  </w:abstractNum>
  <w:abstractNum w:abstractNumId="40" w15:restartNumberingAfterBreak="0">
    <w:nsid w:val="35EA1B6D"/>
    <w:multiLevelType w:val="hybridMultilevel"/>
    <w:tmpl w:val="9344188A"/>
    <w:lvl w:ilvl="0" w:tplc="D8A60210">
      <w:numFmt w:val="bullet"/>
      <w:lvlText w:val=""/>
      <w:lvlJc w:val="left"/>
      <w:pPr>
        <w:ind w:left="567" w:hanging="360"/>
      </w:pPr>
      <w:rPr>
        <w:rFonts w:ascii="Symbol" w:eastAsia="Symbol" w:hAnsi="Symbol" w:cs="Symbol" w:hint="default"/>
        <w:w w:val="100"/>
        <w:sz w:val="24"/>
        <w:szCs w:val="24"/>
        <w:lang w:val="es-ES" w:eastAsia="es-ES" w:bidi="es-ES"/>
      </w:rPr>
    </w:lvl>
    <w:lvl w:ilvl="1" w:tplc="609A590E">
      <w:numFmt w:val="bullet"/>
      <w:lvlText w:val="•"/>
      <w:lvlJc w:val="left"/>
      <w:pPr>
        <w:ind w:left="985" w:hanging="360"/>
      </w:pPr>
      <w:rPr>
        <w:rFonts w:hint="default"/>
        <w:lang w:val="es-ES" w:eastAsia="es-ES" w:bidi="es-ES"/>
      </w:rPr>
    </w:lvl>
    <w:lvl w:ilvl="2" w:tplc="C2640F5A">
      <w:numFmt w:val="bullet"/>
      <w:lvlText w:val="•"/>
      <w:lvlJc w:val="left"/>
      <w:pPr>
        <w:ind w:left="1410" w:hanging="360"/>
      </w:pPr>
      <w:rPr>
        <w:rFonts w:hint="default"/>
        <w:lang w:val="es-ES" w:eastAsia="es-ES" w:bidi="es-ES"/>
      </w:rPr>
    </w:lvl>
    <w:lvl w:ilvl="3" w:tplc="5F7EF6E4">
      <w:numFmt w:val="bullet"/>
      <w:lvlText w:val="•"/>
      <w:lvlJc w:val="left"/>
      <w:pPr>
        <w:ind w:left="1835" w:hanging="360"/>
      </w:pPr>
      <w:rPr>
        <w:rFonts w:hint="default"/>
        <w:lang w:val="es-ES" w:eastAsia="es-ES" w:bidi="es-ES"/>
      </w:rPr>
    </w:lvl>
    <w:lvl w:ilvl="4" w:tplc="53F2C66E">
      <w:numFmt w:val="bullet"/>
      <w:lvlText w:val="•"/>
      <w:lvlJc w:val="left"/>
      <w:pPr>
        <w:ind w:left="2260" w:hanging="360"/>
      </w:pPr>
      <w:rPr>
        <w:rFonts w:hint="default"/>
        <w:lang w:val="es-ES" w:eastAsia="es-ES" w:bidi="es-ES"/>
      </w:rPr>
    </w:lvl>
    <w:lvl w:ilvl="5" w:tplc="273EC120">
      <w:numFmt w:val="bullet"/>
      <w:lvlText w:val="•"/>
      <w:lvlJc w:val="left"/>
      <w:pPr>
        <w:ind w:left="2685" w:hanging="360"/>
      </w:pPr>
      <w:rPr>
        <w:rFonts w:hint="default"/>
        <w:lang w:val="es-ES" w:eastAsia="es-ES" w:bidi="es-ES"/>
      </w:rPr>
    </w:lvl>
    <w:lvl w:ilvl="6" w:tplc="86D86F2E">
      <w:numFmt w:val="bullet"/>
      <w:lvlText w:val="•"/>
      <w:lvlJc w:val="left"/>
      <w:pPr>
        <w:ind w:left="3110" w:hanging="360"/>
      </w:pPr>
      <w:rPr>
        <w:rFonts w:hint="default"/>
        <w:lang w:val="es-ES" w:eastAsia="es-ES" w:bidi="es-ES"/>
      </w:rPr>
    </w:lvl>
    <w:lvl w:ilvl="7" w:tplc="C5A01D9A">
      <w:numFmt w:val="bullet"/>
      <w:lvlText w:val="•"/>
      <w:lvlJc w:val="left"/>
      <w:pPr>
        <w:ind w:left="3535" w:hanging="360"/>
      </w:pPr>
      <w:rPr>
        <w:rFonts w:hint="default"/>
        <w:lang w:val="es-ES" w:eastAsia="es-ES" w:bidi="es-ES"/>
      </w:rPr>
    </w:lvl>
    <w:lvl w:ilvl="8" w:tplc="1DA6C6FC">
      <w:numFmt w:val="bullet"/>
      <w:lvlText w:val="•"/>
      <w:lvlJc w:val="left"/>
      <w:pPr>
        <w:ind w:left="3960" w:hanging="360"/>
      </w:pPr>
      <w:rPr>
        <w:rFonts w:hint="default"/>
        <w:lang w:val="es-ES" w:eastAsia="es-ES" w:bidi="es-ES"/>
      </w:rPr>
    </w:lvl>
  </w:abstractNum>
  <w:abstractNum w:abstractNumId="41" w15:restartNumberingAfterBreak="0">
    <w:nsid w:val="38833DE5"/>
    <w:multiLevelType w:val="hybridMultilevel"/>
    <w:tmpl w:val="85245C54"/>
    <w:lvl w:ilvl="0" w:tplc="7CEAB5F8">
      <w:numFmt w:val="bullet"/>
      <w:lvlText w:val=""/>
      <w:lvlJc w:val="left"/>
      <w:pPr>
        <w:ind w:left="418" w:hanging="356"/>
      </w:pPr>
      <w:rPr>
        <w:rFonts w:ascii="Symbol" w:eastAsia="Symbol" w:hAnsi="Symbol" w:cs="Symbol" w:hint="default"/>
        <w:w w:val="100"/>
        <w:sz w:val="24"/>
        <w:szCs w:val="24"/>
        <w:lang w:val="es-ES" w:eastAsia="es-ES" w:bidi="es-ES"/>
      </w:rPr>
    </w:lvl>
    <w:lvl w:ilvl="1" w:tplc="59CC7AC8">
      <w:numFmt w:val="bullet"/>
      <w:lvlText w:val="•"/>
      <w:lvlJc w:val="left"/>
      <w:pPr>
        <w:ind w:left="823" w:hanging="356"/>
      </w:pPr>
      <w:rPr>
        <w:rFonts w:hint="default"/>
        <w:lang w:val="es-ES" w:eastAsia="es-ES" w:bidi="es-ES"/>
      </w:rPr>
    </w:lvl>
    <w:lvl w:ilvl="2" w:tplc="EDD476F2">
      <w:numFmt w:val="bullet"/>
      <w:lvlText w:val="•"/>
      <w:lvlJc w:val="left"/>
      <w:pPr>
        <w:ind w:left="1227" w:hanging="356"/>
      </w:pPr>
      <w:rPr>
        <w:rFonts w:hint="default"/>
        <w:lang w:val="es-ES" w:eastAsia="es-ES" w:bidi="es-ES"/>
      </w:rPr>
    </w:lvl>
    <w:lvl w:ilvl="3" w:tplc="B95CB78A">
      <w:numFmt w:val="bullet"/>
      <w:lvlText w:val="•"/>
      <w:lvlJc w:val="left"/>
      <w:pPr>
        <w:ind w:left="1630" w:hanging="356"/>
      </w:pPr>
      <w:rPr>
        <w:rFonts w:hint="default"/>
        <w:lang w:val="es-ES" w:eastAsia="es-ES" w:bidi="es-ES"/>
      </w:rPr>
    </w:lvl>
    <w:lvl w:ilvl="4" w:tplc="99D627E0">
      <w:numFmt w:val="bullet"/>
      <w:lvlText w:val="•"/>
      <w:lvlJc w:val="left"/>
      <w:pPr>
        <w:ind w:left="2034" w:hanging="356"/>
      </w:pPr>
      <w:rPr>
        <w:rFonts w:hint="default"/>
        <w:lang w:val="es-ES" w:eastAsia="es-ES" w:bidi="es-ES"/>
      </w:rPr>
    </w:lvl>
    <w:lvl w:ilvl="5" w:tplc="3DF8C8E8">
      <w:numFmt w:val="bullet"/>
      <w:lvlText w:val="•"/>
      <w:lvlJc w:val="left"/>
      <w:pPr>
        <w:ind w:left="2438" w:hanging="356"/>
      </w:pPr>
      <w:rPr>
        <w:rFonts w:hint="default"/>
        <w:lang w:val="es-ES" w:eastAsia="es-ES" w:bidi="es-ES"/>
      </w:rPr>
    </w:lvl>
    <w:lvl w:ilvl="6" w:tplc="0CC67F72">
      <w:numFmt w:val="bullet"/>
      <w:lvlText w:val="•"/>
      <w:lvlJc w:val="left"/>
      <w:pPr>
        <w:ind w:left="2841" w:hanging="356"/>
      </w:pPr>
      <w:rPr>
        <w:rFonts w:hint="default"/>
        <w:lang w:val="es-ES" w:eastAsia="es-ES" w:bidi="es-ES"/>
      </w:rPr>
    </w:lvl>
    <w:lvl w:ilvl="7" w:tplc="AAE48C18">
      <w:numFmt w:val="bullet"/>
      <w:lvlText w:val="•"/>
      <w:lvlJc w:val="left"/>
      <w:pPr>
        <w:ind w:left="3245" w:hanging="356"/>
      </w:pPr>
      <w:rPr>
        <w:rFonts w:hint="default"/>
        <w:lang w:val="es-ES" w:eastAsia="es-ES" w:bidi="es-ES"/>
      </w:rPr>
    </w:lvl>
    <w:lvl w:ilvl="8" w:tplc="E4C28130">
      <w:numFmt w:val="bullet"/>
      <w:lvlText w:val="•"/>
      <w:lvlJc w:val="left"/>
      <w:pPr>
        <w:ind w:left="3648" w:hanging="356"/>
      </w:pPr>
      <w:rPr>
        <w:rFonts w:hint="default"/>
        <w:lang w:val="es-ES" w:eastAsia="es-ES" w:bidi="es-ES"/>
      </w:rPr>
    </w:lvl>
  </w:abstractNum>
  <w:abstractNum w:abstractNumId="42" w15:restartNumberingAfterBreak="0">
    <w:nsid w:val="3B1D769C"/>
    <w:multiLevelType w:val="hybridMultilevel"/>
    <w:tmpl w:val="0D68D286"/>
    <w:lvl w:ilvl="0" w:tplc="E3D4DCFC">
      <w:numFmt w:val="bullet"/>
      <w:lvlText w:val=""/>
      <w:lvlJc w:val="left"/>
      <w:pPr>
        <w:ind w:left="455" w:hanging="360"/>
      </w:pPr>
      <w:rPr>
        <w:rFonts w:ascii="Symbol" w:eastAsia="Symbol" w:hAnsi="Symbol" w:cs="Symbol" w:hint="default"/>
        <w:w w:val="100"/>
        <w:sz w:val="24"/>
        <w:szCs w:val="24"/>
        <w:lang w:val="es-ES" w:eastAsia="es-ES" w:bidi="es-ES"/>
      </w:rPr>
    </w:lvl>
    <w:lvl w:ilvl="1" w:tplc="69125BA4">
      <w:numFmt w:val="bullet"/>
      <w:lvlText w:val="•"/>
      <w:lvlJc w:val="left"/>
      <w:pPr>
        <w:ind w:left="668" w:hanging="360"/>
      </w:pPr>
      <w:rPr>
        <w:rFonts w:hint="default"/>
        <w:lang w:val="es-ES" w:eastAsia="es-ES" w:bidi="es-ES"/>
      </w:rPr>
    </w:lvl>
    <w:lvl w:ilvl="2" w:tplc="1EE48F82">
      <w:numFmt w:val="bullet"/>
      <w:lvlText w:val="•"/>
      <w:lvlJc w:val="left"/>
      <w:pPr>
        <w:ind w:left="876" w:hanging="360"/>
      </w:pPr>
      <w:rPr>
        <w:rFonts w:hint="default"/>
        <w:lang w:val="es-ES" w:eastAsia="es-ES" w:bidi="es-ES"/>
      </w:rPr>
    </w:lvl>
    <w:lvl w:ilvl="3" w:tplc="0AC228E2">
      <w:numFmt w:val="bullet"/>
      <w:lvlText w:val="•"/>
      <w:lvlJc w:val="left"/>
      <w:pPr>
        <w:ind w:left="1084" w:hanging="360"/>
      </w:pPr>
      <w:rPr>
        <w:rFonts w:hint="default"/>
        <w:lang w:val="es-ES" w:eastAsia="es-ES" w:bidi="es-ES"/>
      </w:rPr>
    </w:lvl>
    <w:lvl w:ilvl="4" w:tplc="B41C19F0">
      <w:numFmt w:val="bullet"/>
      <w:lvlText w:val="•"/>
      <w:lvlJc w:val="left"/>
      <w:pPr>
        <w:ind w:left="1293" w:hanging="360"/>
      </w:pPr>
      <w:rPr>
        <w:rFonts w:hint="default"/>
        <w:lang w:val="es-ES" w:eastAsia="es-ES" w:bidi="es-ES"/>
      </w:rPr>
    </w:lvl>
    <w:lvl w:ilvl="5" w:tplc="779C0EAE">
      <w:numFmt w:val="bullet"/>
      <w:lvlText w:val="•"/>
      <w:lvlJc w:val="left"/>
      <w:pPr>
        <w:ind w:left="1501" w:hanging="360"/>
      </w:pPr>
      <w:rPr>
        <w:rFonts w:hint="default"/>
        <w:lang w:val="es-ES" w:eastAsia="es-ES" w:bidi="es-ES"/>
      </w:rPr>
    </w:lvl>
    <w:lvl w:ilvl="6" w:tplc="81CE5018">
      <w:numFmt w:val="bullet"/>
      <w:lvlText w:val="•"/>
      <w:lvlJc w:val="left"/>
      <w:pPr>
        <w:ind w:left="1709" w:hanging="360"/>
      </w:pPr>
      <w:rPr>
        <w:rFonts w:hint="default"/>
        <w:lang w:val="es-ES" w:eastAsia="es-ES" w:bidi="es-ES"/>
      </w:rPr>
    </w:lvl>
    <w:lvl w:ilvl="7" w:tplc="333C0906">
      <w:numFmt w:val="bullet"/>
      <w:lvlText w:val="•"/>
      <w:lvlJc w:val="left"/>
      <w:pPr>
        <w:ind w:left="1918" w:hanging="360"/>
      </w:pPr>
      <w:rPr>
        <w:rFonts w:hint="default"/>
        <w:lang w:val="es-ES" w:eastAsia="es-ES" w:bidi="es-ES"/>
      </w:rPr>
    </w:lvl>
    <w:lvl w:ilvl="8" w:tplc="6906A00E">
      <w:numFmt w:val="bullet"/>
      <w:lvlText w:val="•"/>
      <w:lvlJc w:val="left"/>
      <w:pPr>
        <w:ind w:left="2126" w:hanging="360"/>
      </w:pPr>
      <w:rPr>
        <w:rFonts w:hint="default"/>
        <w:lang w:val="es-ES" w:eastAsia="es-ES" w:bidi="es-ES"/>
      </w:rPr>
    </w:lvl>
  </w:abstractNum>
  <w:abstractNum w:abstractNumId="43" w15:restartNumberingAfterBreak="0">
    <w:nsid w:val="3B480759"/>
    <w:multiLevelType w:val="hybridMultilevel"/>
    <w:tmpl w:val="30E08D64"/>
    <w:lvl w:ilvl="0" w:tplc="A1A6D658">
      <w:numFmt w:val="bullet"/>
      <w:lvlText w:val=""/>
      <w:lvlJc w:val="left"/>
      <w:pPr>
        <w:ind w:left="423" w:hanging="361"/>
      </w:pPr>
      <w:rPr>
        <w:rFonts w:ascii="Symbol" w:eastAsia="Symbol" w:hAnsi="Symbol" w:cs="Symbol" w:hint="default"/>
        <w:w w:val="100"/>
        <w:sz w:val="24"/>
        <w:szCs w:val="24"/>
        <w:lang w:val="es-ES" w:eastAsia="es-ES" w:bidi="es-ES"/>
      </w:rPr>
    </w:lvl>
    <w:lvl w:ilvl="1" w:tplc="9CDA0594">
      <w:numFmt w:val="bullet"/>
      <w:lvlText w:val="•"/>
      <w:lvlJc w:val="left"/>
      <w:pPr>
        <w:ind w:left="717" w:hanging="361"/>
      </w:pPr>
      <w:rPr>
        <w:rFonts w:hint="default"/>
        <w:lang w:val="es-ES" w:eastAsia="es-ES" w:bidi="es-ES"/>
      </w:rPr>
    </w:lvl>
    <w:lvl w:ilvl="2" w:tplc="665AECF6">
      <w:numFmt w:val="bullet"/>
      <w:lvlText w:val="•"/>
      <w:lvlJc w:val="left"/>
      <w:pPr>
        <w:ind w:left="1014" w:hanging="361"/>
      </w:pPr>
      <w:rPr>
        <w:rFonts w:hint="default"/>
        <w:lang w:val="es-ES" w:eastAsia="es-ES" w:bidi="es-ES"/>
      </w:rPr>
    </w:lvl>
    <w:lvl w:ilvl="3" w:tplc="326E0FD8">
      <w:numFmt w:val="bullet"/>
      <w:lvlText w:val="•"/>
      <w:lvlJc w:val="left"/>
      <w:pPr>
        <w:ind w:left="1311" w:hanging="361"/>
      </w:pPr>
      <w:rPr>
        <w:rFonts w:hint="default"/>
        <w:lang w:val="es-ES" w:eastAsia="es-ES" w:bidi="es-ES"/>
      </w:rPr>
    </w:lvl>
    <w:lvl w:ilvl="4" w:tplc="424EFEB4">
      <w:numFmt w:val="bullet"/>
      <w:lvlText w:val="•"/>
      <w:lvlJc w:val="left"/>
      <w:pPr>
        <w:ind w:left="1608" w:hanging="361"/>
      </w:pPr>
      <w:rPr>
        <w:rFonts w:hint="default"/>
        <w:lang w:val="es-ES" w:eastAsia="es-ES" w:bidi="es-ES"/>
      </w:rPr>
    </w:lvl>
    <w:lvl w:ilvl="5" w:tplc="EA6A78B8">
      <w:numFmt w:val="bullet"/>
      <w:lvlText w:val="•"/>
      <w:lvlJc w:val="left"/>
      <w:pPr>
        <w:ind w:left="1906" w:hanging="361"/>
      </w:pPr>
      <w:rPr>
        <w:rFonts w:hint="default"/>
        <w:lang w:val="es-ES" w:eastAsia="es-ES" w:bidi="es-ES"/>
      </w:rPr>
    </w:lvl>
    <w:lvl w:ilvl="6" w:tplc="90E29988">
      <w:numFmt w:val="bullet"/>
      <w:lvlText w:val="•"/>
      <w:lvlJc w:val="left"/>
      <w:pPr>
        <w:ind w:left="2203" w:hanging="361"/>
      </w:pPr>
      <w:rPr>
        <w:rFonts w:hint="default"/>
        <w:lang w:val="es-ES" w:eastAsia="es-ES" w:bidi="es-ES"/>
      </w:rPr>
    </w:lvl>
    <w:lvl w:ilvl="7" w:tplc="62A866AA">
      <w:numFmt w:val="bullet"/>
      <w:lvlText w:val="•"/>
      <w:lvlJc w:val="left"/>
      <w:pPr>
        <w:ind w:left="2500" w:hanging="361"/>
      </w:pPr>
      <w:rPr>
        <w:rFonts w:hint="default"/>
        <w:lang w:val="es-ES" w:eastAsia="es-ES" w:bidi="es-ES"/>
      </w:rPr>
    </w:lvl>
    <w:lvl w:ilvl="8" w:tplc="136C64C2">
      <w:numFmt w:val="bullet"/>
      <w:lvlText w:val="•"/>
      <w:lvlJc w:val="left"/>
      <w:pPr>
        <w:ind w:left="2797" w:hanging="361"/>
      </w:pPr>
      <w:rPr>
        <w:rFonts w:hint="default"/>
        <w:lang w:val="es-ES" w:eastAsia="es-ES" w:bidi="es-ES"/>
      </w:rPr>
    </w:lvl>
  </w:abstractNum>
  <w:abstractNum w:abstractNumId="44" w15:restartNumberingAfterBreak="0">
    <w:nsid w:val="3BCB1511"/>
    <w:multiLevelType w:val="hybridMultilevel"/>
    <w:tmpl w:val="C6B81AA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402754D1"/>
    <w:multiLevelType w:val="hybridMultilevel"/>
    <w:tmpl w:val="4E9E7D36"/>
    <w:lvl w:ilvl="0" w:tplc="F7983AE4">
      <w:numFmt w:val="bullet"/>
      <w:lvlText w:val=""/>
      <w:lvlJc w:val="left"/>
      <w:pPr>
        <w:ind w:left="418" w:hanging="356"/>
      </w:pPr>
      <w:rPr>
        <w:rFonts w:ascii="Symbol" w:eastAsia="Symbol" w:hAnsi="Symbol" w:cs="Symbol" w:hint="default"/>
        <w:w w:val="100"/>
        <w:sz w:val="24"/>
        <w:szCs w:val="24"/>
        <w:lang w:val="es-ES" w:eastAsia="es-ES" w:bidi="es-ES"/>
      </w:rPr>
    </w:lvl>
    <w:lvl w:ilvl="1" w:tplc="9080F8BC">
      <w:numFmt w:val="bullet"/>
      <w:lvlText w:val="•"/>
      <w:lvlJc w:val="left"/>
      <w:pPr>
        <w:ind w:left="823" w:hanging="356"/>
      </w:pPr>
      <w:rPr>
        <w:rFonts w:hint="default"/>
        <w:lang w:val="es-ES" w:eastAsia="es-ES" w:bidi="es-ES"/>
      </w:rPr>
    </w:lvl>
    <w:lvl w:ilvl="2" w:tplc="D584E7D4">
      <w:numFmt w:val="bullet"/>
      <w:lvlText w:val="•"/>
      <w:lvlJc w:val="left"/>
      <w:pPr>
        <w:ind w:left="1227" w:hanging="356"/>
      </w:pPr>
      <w:rPr>
        <w:rFonts w:hint="default"/>
        <w:lang w:val="es-ES" w:eastAsia="es-ES" w:bidi="es-ES"/>
      </w:rPr>
    </w:lvl>
    <w:lvl w:ilvl="3" w:tplc="330E2D08">
      <w:numFmt w:val="bullet"/>
      <w:lvlText w:val="•"/>
      <w:lvlJc w:val="left"/>
      <w:pPr>
        <w:ind w:left="1630" w:hanging="356"/>
      </w:pPr>
      <w:rPr>
        <w:rFonts w:hint="default"/>
        <w:lang w:val="es-ES" w:eastAsia="es-ES" w:bidi="es-ES"/>
      </w:rPr>
    </w:lvl>
    <w:lvl w:ilvl="4" w:tplc="09881CF2">
      <w:numFmt w:val="bullet"/>
      <w:lvlText w:val="•"/>
      <w:lvlJc w:val="left"/>
      <w:pPr>
        <w:ind w:left="2034" w:hanging="356"/>
      </w:pPr>
      <w:rPr>
        <w:rFonts w:hint="default"/>
        <w:lang w:val="es-ES" w:eastAsia="es-ES" w:bidi="es-ES"/>
      </w:rPr>
    </w:lvl>
    <w:lvl w:ilvl="5" w:tplc="BD1E9DF6">
      <w:numFmt w:val="bullet"/>
      <w:lvlText w:val="•"/>
      <w:lvlJc w:val="left"/>
      <w:pPr>
        <w:ind w:left="2438" w:hanging="356"/>
      </w:pPr>
      <w:rPr>
        <w:rFonts w:hint="default"/>
        <w:lang w:val="es-ES" w:eastAsia="es-ES" w:bidi="es-ES"/>
      </w:rPr>
    </w:lvl>
    <w:lvl w:ilvl="6" w:tplc="585E942A">
      <w:numFmt w:val="bullet"/>
      <w:lvlText w:val="•"/>
      <w:lvlJc w:val="left"/>
      <w:pPr>
        <w:ind w:left="2841" w:hanging="356"/>
      </w:pPr>
      <w:rPr>
        <w:rFonts w:hint="default"/>
        <w:lang w:val="es-ES" w:eastAsia="es-ES" w:bidi="es-ES"/>
      </w:rPr>
    </w:lvl>
    <w:lvl w:ilvl="7" w:tplc="7DAA8380">
      <w:numFmt w:val="bullet"/>
      <w:lvlText w:val="•"/>
      <w:lvlJc w:val="left"/>
      <w:pPr>
        <w:ind w:left="3245" w:hanging="356"/>
      </w:pPr>
      <w:rPr>
        <w:rFonts w:hint="default"/>
        <w:lang w:val="es-ES" w:eastAsia="es-ES" w:bidi="es-ES"/>
      </w:rPr>
    </w:lvl>
    <w:lvl w:ilvl="8" w:tplc="3C18B3D2">
      <w:numFmt w:val="bullet"/>
      <w:lvlText w:val="•"/>
      <w:lvlJc w:val="left"/>
      <w:pPr>
        <w:ind w:left="3648" w:hanging="356"/>
      </w:pPr>
      <w:rPr>
        <w:rFonts w:hint="default"/>
        <w:lang w:val="es-ES" w:eastAsia="es-ES" w:bidi="es-ES"/>
      </w:rPr>
    </w:lvl>
  </w:abstractNum>
  <w:abstractNum w:abstractNumId="46" w15:restartNumberingAfterBreak="0">
    <w:nsid w:val="420865AE"/>
    <w:multiLevelType w:val="hybridMultilevel"/>
    <w:tmpl w:val="3676CFF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15:restartNumberingAfterBreak="0">
    <w:nsid w:val="423946BE"/>
    <w:multiLevelType w:val="multilevel"/>
    <w:tmpl w:val="B76E99A0"/>
    <w:lvl w:ilvl="0">
      <w:start w:val="8"/>
      <w:numFmt w:val="decimal"/>
      <w:lvlText w:val="%1"/>
      <w:lvlJc w:val="left"/>
      <w:pPr>
        <w:ind w:left="1941" w:hanging="721"/>
      </w:pPr>
      <w:rPr>
        <w:rFonts w:hint="default"/>
        <w:lang w:val="es-ES" w:eastAsia="es-ES" w:bidi="es-ES"/>
      </w:rPr>
    </w:lvl>
    <w:lvl w:ilvl="1">
      <w:start w:val="1"/>
      <w:numFmt w:val="decimal"/>
      <w:lvlText w:val="%1.%2."/>
      <w:lvlJc w:val="left"/>
      <w:pPr>
        <w:ind w:left="1941" w:hanging="721"/>
      </w:pPr>
      <w:rPr>
        <w:rFonts w:ascii="Arial" w:eastAsia="Arial" w:hAnsi="Arial" w:cs="Arial" w:hint="default"/>
        <w:b/>
        <w:bCs/>
        <w:i/>
        <w:spacing w:val="-2"/>
        <w:w w:val="99"/>
        <w:sz w:val="24"/>
        <w:szCs w:val="24"/>
        <w:lang w:val="es-ES" w:eastAsia="es-ES" w:bidi="es-ES"/>
      </w:rPr>
    </w:lvl>
    <w:lvl w:ilvl="2">
      <w:numFmt w:val="bullet"/>
      <w:lvlText w:val=""/>
      <w:lvlJc w:val="left"/>
      <w:pPr>
        <w:ind w:left="2289" w:hanging="360"/>
      </w:pPr>
      <w:rPr>
        <w:rFonts w:ascii="Symbol" w:eastAsia="Symbol" w:hAnsi="Symbol" w:cs="Symbol" w:hint="default"/>
        <w:w w:val="100"/>
        <w:sz w:val="24"/>
        <w:szCs w:val="24"/>
        <w:lang w:val="es-ES" w:eastAsia="es-ES" w:bidi="es-ES"/>
      </w:rPr>
    </w:lvl>
    <w:lvl w:ilvl="3">
      <w:numFmt w:val="bullet"/>
      <w:lvlText w:val="•"/>
      <w:lvlJc w:val="left"/>
      <w:pPr>
        <w:ind w:left="4124" w:hanging="360"/>
      </w:pPr>
      <w:rPr>
        <w:rFonts w:hint="default"/>
        <w:lang w:val="es-ES" w:eastAsia="es-ES" w:bidi="es-ES"/>
      </w:rPr>
    </w:lvl>
    <w:lvl w:ilvl="4">
      <w:numFmt w:val="bullet"/>
      <w:lvlText w:val="•"/>
      <w:lvlJc w:val="left"/>
      <w:pPr>
        <w:ind w:left="5046" w:hanging="360"/>
      </w:pPr>
      <w:rPr>
        <w:rFonts w:hint="default"/>
        <w:lang w:val="es-ES" w:eastAsia="es-ES" w:bidi="es-ES"/>
      </w:rPr>
    </w:lvl>
    <w:lvl w:ilvl="5">
      <w:numFmt w:val="bullet"/>
      <w:lvlText w:val="•"/>
      <w:lvlJc w:val="left"/>
      <w:pPr>
        <w:ind w:left="5968" w:hanging="360"/>
      </w:pPr>
      <w:rPr>
        <w:rFonts w:hint="default"/>
        <w:lang w:val="es-ES" w:eastAsia="es-ES" w:bidi="es-ES"/>
      </w:rPr>
    </w:lvl>
    <w:lvl w:ilvl="6">
      <w:numFmt w:val="bullet"/>
      <w:lvlText w:val="•"/>
      <w:lvlJc w:val="left"/>
      <w:pPr>
        <w:ind w:left="6891" w:hanging="360"/>
      </w:pPr>
      <w:rPr>
        <w:rFonts w:hint="default"/>
        <w:lang w:val="es-ES" w:eastAsia="es-ES" w:bidi="es-ES"/>
      </w:rPr>
    </w:lvl>
    <w:lvl w:ilvl="7">
      <w:numFmt w:val="bullet"/>
      <w:lvlText w:val="•"/>
      <w:lvlJc w:val="left"/>
      <w:pPr>
        <w:ind w:left="7813" w:hanging="360"/>
      </w:pPr>
      <w:rPr>
        <w:rFonts w:hint="default"/>
        <w:lang w:val="es-ES" w:eastAsia="es-ES" w:bidi="es-ES"/>
      </w:rPr>
    </w:lvl>
    <w:lvl w:ilvl="8">
      <w:numFmt w:val="bullet"/>
      <w:lvlText w:val="•"/>
      <w:lvlJc w:val="left"/>
      <w:pPr>
        <w:ind w:left="8735" w:hanging="360"/>
      </w:pPr>
      <w:rPr>
        <w:rFonts w:hint="default"/>
        <w:lang w:val="es-ES" w:eastAsia="es-ES" w:bidi="es-ES"/>
      </w:rPr>
    </w:lvl>
  </w:abstractNum>
  <w:abstractNum w:abstractNumId="48" w15:restartNumberingAfterBreak="0">
    <w:nsid w:val="429F1C74"/>
    <w:multiLevelType w:val="hybridMultilevel"/>
    <w:tmpl w:val="A25E7EE4"/>
    <w:lvl w:ilvl="0" w:tplc="4D9477C2">
      <w:numFmt w:val="bullet"/>
      <w:lvlText w:val=""/>
      <w:lvlJc w:val="left"/>
      <w:pPr>
        <w:ind w:left="418" w:hanging="356"/>
      </w:pPr>
      <w:rPr>
        <w:rFonts w:ascii="Symbol" w:eastAsia="Symbol" w:hAnsi="Symbol" w:cs="Symbol" w:hint="default"/>
        <w:w w:val="100"/>
        <w:sz w:val="24"/>
        <w:szCs w:val="24"/>
        <w:lang w:val="es-ES" w:eastAsia="es-ES" w:bidi="es-ES"/>
      </w:rPr>
    </w:lvl>
    <w:lvl w:ilvl="1" w:tplc="C76400BA">
      <w:numFmt w:val="bullet"/>
      <w:lvlText w:val="•"/>
      <w:lvlJc w:val="left"/>
      <w:pPr>
        <w:ind w:left="823" w:hanging="356"/>
      </w:pPr>
      <w:rPr>
        <w:rFonts w:hint="default"/>
        <w:lang w:val="es-ES" w:eastAsia="es-ES" w:bidi="es-ES"/>
      </w:rPr>
    </w:lvl>
    <w:lvl w:ilvl="2" w:tplc="20CA4490">
      <w:numFmt w:val="bullet"/>
      <w:lvlText w:val="•"/>
      <w:lvlJc w:val="left"/>
      <w:pPr>
        <w:ind w:left="1227" w:hanging="356"/>
      </w:pPr>
      <w:rPr>
        <w:rFonts w:hint="default"/>
        <w:lang w:val="es-ES" w:eastAsia="es-ES" w:bidi="es-ES"/>
      </w:rPr>
    </w:lvl>
    <w:lvl w:ilvl="3" w:tplc="A2A668E2">
      <w:numFmt w:val="bullet"/>
      <w:lvlText w:val="•"/>
      <w:lvlJc w:val="left"/>
      <w:pPr>
        <w:ind w:left="1630" w:hanging="356"/>
      </w:pPr>
      <w:rPr>
        <w:rFonts w:hint="default"/>
        <w:lang w:val="es-ES" w:eastAsia="es-ES" w:bidi="es-ES"/>
      </w:rPr>
    </w:lvl>
    <w:lvl w:ilvl="4" w:tplc="0D8294E6">
      <w:numFmt w:val="bullet"/>
      <w:lvlText w:val="•"/>
      <w:lvlJc w:val="left"/>
      <w:pPr>
        <w:ind w:left="2034" w:hanging="356"/>
      </w:pPr>
      <w:rPr>
        <w:rFonts w:hint="default"/>
        <w:lang w:val="es-ES" w:eastAsia="es-ES" w:bidi="es-ES"/>
      </w:rPr>
    </w:lvl>
    <w:lvl w:ilvl="5" w:tplc="A36CE2E6">
      <w:numFmt w:val="bullet"/>
      <w:lvlText w:val="•"/>
      <w:lvlJc w:val="left"/>
      <w:pPr>
        <w:ind w:left="2438" w:hanging="356"/>
      </w:pPr>
      <w:rPr>
        <w:rFonts w:hint="default"/>
        <w:lang w:val="es-ES" w:eastAsia="es-ES" w:bidi="es-ES"/>
      </w:rPr>
    </w:lvl>
    <w:lvl w:ilvl="6" w:tplc="0F68868A">
      <w:numFmt w:val="bullet"/>
      <w:lvlText w:val="•"/>
      <w:lvlJc w:val="left"/>
      <w:pPr>
        <w:ind w:left="2841" w:hanging="356"/>
      </w:pPr>
      <w:rPr>
        <w:rFonts w:hint="default"/>
        <w:lang w:val="es-ES" w:eastAsia="es-ES" w:bidi="es-ES"/>
      </w:rPr>
    </w:lvl>
    <w:lvl w:ilvl="7" w:tplc="C8B68894">
      <w:numFmt w:val="bullet"/>
      <w:lvlText w:val="•"/>
      <w:lvlJc w:val="left"/>
      <w:pPr>
        <w:ind w:left="3245" w:hanging="356"/>
      </w:pPr>
      <w:rPr>
        <w:rFonts w:hint="default"/>
        <w:lang w:val="es-ES" w:eastAsia="es-ES" w:bidi="es-ES"/>
      </w:rPr>
    </w:lvl>
    <w:lvl w:ilvl="8" w:tplc="34922AD4">
      <w:numFmt w:val="bullet"/>
      <w:lvlText w:val="•"/>
      <w:lvlJc w:val="left"/>
      <w:pPr>
        <w:ind w:left="3648" w:hanging="356"/>
      </w:pPr>
      <w:rPr>
        <w:rFonts w:hint="default"/>
        <w:lang w:val="es-ES" w:eastAsia="es-ES" w:bidi="es-ES"/>
      </w:rPr>
    </w:lvl>
  </w:abstractNum>
  <w:abstractNum w:abstractNumId="49" w15:restartNumberingAfterBreak="0">
    <w:nsid w:val="44703733"/>
    <w:multiLevelType w:val="hybridMultilevel"/>
    <w:tmpl w:val="D42659F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0" w15:restartNumberingAfterBreak="0">
    <w:nsid w:val="45674BF5"/>
    <w:multiLevelType w:val="hybridMultilevel"/>
    <w:tmpl w:val="7164699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1" w15:restartNumberingAfterBreak="0">
    <w:nsid w:val="48C20630"/>
    <w:multiLevelType w:val="hybridMultilevel"/>
    <w:tmpl w:val="080ADDD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2" w15:restartNumberingAfterBreak="0">
    <w:nsid w:val="491A3BB8"/>
    <w:multiLevelType w:val="hybridMultilevel"/>
    <w:tmpl w:val="8D9E777C"/>
    <w:lvl w:ilvl="0" w:tplc="66E867DE">
      <w:numFmt w:val="bullet"/>
      <w:lvlText w:val=""/>
      <w:lvlJc w:val="left"/>
      <w:pPr>
        <w:ind w:left="455" w:hanging="360"/>
      </w:pPr>
      <w:rPr>
        <w:rFonts w:ascii="Symbol" w:eastAsia="Symbol" w:hAnsi="Symbol" w:cs="Symbol" w:hint="default"/>
        <w:w w:val="100"/>
        <w:sz w:val="24"/>
        <w:szCs w:val="24"/>
        <w:lang w:val="es-ES" w:eastAsia="es-ES" w:bidi="es-ES"/>
      </w:rPr>
    </w:lvl>
    <w:lvl w:ilvl="1" w:tplc="5038D8B2">
      <w:numFmt w:val="bullet"/>
      <w:lvlText w:val="•"/>
      <w:lvlJc w:val="left"/>
      <w:pPr>
        <w:ind w:left="668" w:hanging="360"/>
      </w:pPr>
      <w:rPr>
        <w:rFonts w:hint="default"/>
        <w:lang w:val="es-ES" w:eastAsia="es-ES" w:bidi="es-ES"/>
      </w:rPr>
    </w:lvl>
    <w:lvl w:ilvl="2" w:tplc="E764A80E">
      <w:numFmt w:val="bullet"/>
      <w:lvlText w:val="•"/>
      <w:lvlJc w:val="left"/>
      <w:pPr>
        <w:ind w:left="876" w:hanging="360"/>
      </w:pPr>
      <w:rPr>
        <w:rFonts w:hint="default"/>
        <w:lang w:val="es-ES" w:eastAsia="es-ES" w:bidi="es-ES"/>
      </w:rPr>
    </w:lvl>
    <w:lvl w:ilvl="3" w:tplc="C6B46D8E">
      <w:numFmt w:val="bullet"/>
      <w:lvlText w:val="•"/>
      <w:lvlJc w:val="left"/>
      <w:pPr>
        <w:ind w:left="1084" w:hanging="360"/>
      </w:pPr>
      <w:rPr>
        <w:rFonts w:hint="default"/>
        <w:lang w:val="es-ES" w:eastAsia="es-ES" w:bidi="es-ES"/>
      </w:rPr>
    </w:lvl>
    <w:lvl w:ilvl="4" w:tplc="3990C88A">
      <w:numFmt w:val="bullet"/>
      <w:lvlText w:val="•"/>
      <w:lvlJc w:val="left"/>
      <w:pPr>
        <w:ind w:left="1293" w:hanging="360"/>
      </w:pPr>
      <w:rPr>
        <w:rFonts w:hint="default"/>
        <w:lang w:val="es-ES" w:eastAsia="es-ES" w:bidi="es-ES"/>
      </w:rPr>
    </w:lvl>
    <w:lvl w:ilvl="5" w:tplc="F5B02114">
      <w:numFmt w:val="bullet"/>
      <w:lvlText w:val="•"/>
      <w:lvlJc w:val="left"/>
      <w:pPr>
        <w:ind w:left="1501" w:hanging="360"/>
      </w:pPr>
      <w:rPr>
        <w:rFonts w:hint="default"/>
        <w:lang w:val="es-ES" w:eastAsia="es-ES" w:bidi="es-ES"/>
      </w:rPr>
    </w:lvl>
    <w:lvl w:ilvl="6" w:tplc="80D4BD40">
      <w:numFmt w:val="bullet"/>
      <w:lvlText w:val="•"/>
      <w:lvlJc w:val="left"/>
      <w:pPr>
        <w:ind w:left="1709" w:hanging="360"/>
      </w:pPr>
      <w:rPr>
        <w:rFonts w:hint="default"/>
        <w:lang w:val="es-ES" w:eastAsia="es-ES" w:bidi="es-ES"/>
      </w:rPr>
    </w:lvl>
    <w:lvl w:ilvl="7" w:tplc="E5E65F64">
      <w:numFmt w:val="bullet"/>
      <w:lvlText w:val="•"/>
      <w:lvlJc w:val="left"/>
      <w:pPr>
        <w:ind w:left="1918" w:hanging="360"/>
      </w:pPr>
      <w:rPr>
        <w:rFonts w:hint="default"/>
        <w:lang w:val="es-ES" w:eastAsia="es-ES" w:bidi="es-ES"/>
      </w:rPr>
    </w:lvl>
    <w:lvl w:ilvl="8" w:tplc="11EE308E">
      <w:numFmt w:val="bullet"/>
      <w:lvlText w:val="•"/>
      <w:lvlJc w:val="left"/>
      <w:pPr>
        <w:ind w:left="2126" w:hanging="360"/>
      </w:pPr>
      <w:rPr>
        <w:rFonts w:hint="default"/>
        <w:lang w:val="es-ES" w:eastAsia="es-ES" w:bidi="es-ES"/>
      </w:rPr>
    </w:lvl>
  </w:abstractNum>
  <w:abstractNum w:abstractNumId="53" w15:restartNumberingAfterBreak="0">
    <w:nsid w:val="4A804D87"/>
    <w:multiLevelType w:val="hybridMultilevel"/>
    <w:tmpl w:val="EAB0DFBC"/>
    <w:lvl w:ilvl="0" w:tplc="D30284FE">
      <w:numFmt w:val="bullet"/>
      <w:lvlText w:val=""/>
      <w:lvlJc w:val="left"/>
      <w:pPr>
        <w:ind w:left="423" w:hanging="361"/>
      </w:pPr>
      <w:rPr>
        <w:rFonts w:ascii="Symbol" w:eastAsia="Symbol" w:hAnsi="Symbol" w:cs="Symbol" w:hint="default"/>
        <w:w w:val="100"/>
        <w:sz w:val="24"/>
        <w:szCs w:val="24"/>
        <w:lang w:val="es-ES" w:eastAsia="es-ES" w:bidi="es-ES"/>
      </w:rPr>
    </w:lvl>
    <w:lvl w:ilvl="1" w:tplc="7B6EAE8A">
      <w:numFmt w:val="bullet"/>
      <w:lvlText w:val="•"/>
      <w:lvlJc w:val="left"/>
      <w:pPr>
        <w:ind w:left="717" w:hanging="361"/>
      </w:pPr>
      <w:rPr>
        <w:rFonts w:hint="default"/>
        <w:lang w:val="es-ES" w:eastAsia="es-ES" w:bidi="es-ES"/>
      </w:rPr>
    </w:lvl>
    <w:lvl w:ilvl="2" w:tplc="976CA7FC">
      <w:numFmt w:val="bullet"/>
      <w:lvlText w:val="•"/>
      <w:lvlJc w:val="left"/>
      <w:pPr>
        <w:ind w:left="1014" w:hanging="361"/>
      </w:pPr>
      <w:rPr>
        <w:rFonts w:hint="default"/>
        <w:lang w:val="es-ES" w:eastAsia="es-ES" w:bidi="es-ES"/>
      </w:rPr>
    </w:lvl>
    <w:lvl w:ilvl="3" w:tplc="E2929F9A">
      <w:numFmt w:val="bullet"/>
      <w:lvlText w:val="•"/>
      <w:lvlJc w:val="left"/>
      <w:pPr>
        <w:ind w:left="1311" w:hanging="361"/>
      </w:pPr>
      <w:rPr>
        <w:rFonts w:hint="default"/>
        <w:lang w:val="es-ES" w:eastAsia="es-ES" w:bidi="es-ES"/>
      </w:rPr>
    </w:lvl>
    <w:lvl w:ilvl="4" w:tplc="8132D680">
      <w:numFmt w:val="bullet"/>
      <w:lvlText w:val="•"/>
      <w:lvlJc w:val="left"/>
      <w:pPr>
        <w:ind w:left="1608" w:hanging="361"/>
      </w:pPr>
      <w:rPr>
        <w:rFonts w:hint="default"/>
        <w:lang w:val="es-ES" w:eastAsia="es-ES" w:bidi="es-ES"/>
      </w:rPr>
    </w:lvl>
    <w:lvl w:ilvl="5" w:tplc="6A2CA508">
      <w:numFmt w:val="bullet"/>
      <w:lvlText w:val="•"/>
      <w:lvlJc w:val="left"/>
      <w:pPr>
        <w:ind w:left="1906" w:hanging="361"/>
      </w:pPr>
      <w:rPr>
        <w:rFonts w:hint="default"/>
        <w:lang w:val="es-ES" w:eastAsia="es-ES" w:bidi="es-ES"/>
      </w:rPr>
    </w:lvl>
    <w:lvl w:ilvl="6" w:tplc="9BEAD9DA">
      <w:numFmt w:val="bullet"/>
      <w:lvlText w:val="•"/>
      <w:lvlJc w:val="left"/>
      <w:pPr>
        <w:ind w:left="2203" w:hanging="361"/>
      </w:pPr>
      <w:rPr>
        <w:rFonts w:hint="default"/>
        <w:lang w:val="es-ES" w:eastAsia="es-ES" w:bidi="es-ES"/>
      </w:rPr>
    </w:lvl>
    <w:lvl w:ilvl="7" w:tplc="3A0C5158">
      <w:numFmt w:val="bullet"/>
      <w:lvlText w:val="•"/>
      <w:lvlJc w:val="left"/>
      <w:pPr>
        <w:ind w:left="2500" w:hanging="361"/>
      </w:pPr>
      <w:rPr>
        <w:rFonts w:hint="default"/>
        <w:lang w:val="es-ES" w:eastAsia="es-ES" w:bidi="es-ES"/>
      </w:rPr>
    </w:lvl>
    <w:lvl w:ilvl="8" w:tplc="1AAA3A78">
      <w:numFmt w:val="bullet"/>
      <w:lvlText w:val="•"/>
      <w:lvlJc w:val="left"/>
      <w:pPr>
        <w:ind w:left="2797" w:hanging="361"/>
      </w:pPr>
      <w:rPr>
        <w:rFonts w:hint="default"/>
        <w:lang w:val="es-ES" w:eastAsia="es-ES" w:bidi="es-ES"/>
      </w:rPr>
    </w:lvl>
  </w:abstractNum>
  <w:abstractNum w:abstractNumId="54" w15:restartNumberingAfterBreak="0">
    <w:nsid w:val="4D0167BE"/>
    <w:multiLevelType w:val="hybridMultilevel"/>
    <w:tmpl w:val="7FB4825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5" w15:restartNumberingAfterBreak="0">
    <w:nsid w:val="4D2A79C8"/>
    <w:multiLevelType w:val="hybridMultilevel"/>
    <w:tmpl w:val="98FC610C"/>
    <w:lvl w:ilvl="0" w:tplc="6D803458">
      <w:numFmt w:val="bullet"/>
      <w:lvlText w:val=""/>
      <w:lvlJc w:val="left"/>
      <w:pPr>
        <w:ind w:left="418" w:hanging="356"/>
      </w:pPr>
      <w:rPr>
        <w:rFonts w:ascii="Symbol" w:eastAsia="Symbol" w:hAnsi="Symbol" w:cs="Symbol" w:hint="default"/>
        <w:w w:val="100"/>
        <w:sz w:val="24"/>
        <w:szCs w:val="24"/>
        <w:lang w:val="es-ES" w:eastAsia="es-ES" w:bidi="es-ES"/>
      </w:rPr>
    </w:lvl>
    <w:lvl w:ilvl="1" w:tplc="6DD05B4A">
      <w:numFmt w:val="bullet"/>
      <w:lvlText w:val="•"/>
      <w:lvlJc w:val="left"/>
      <w:pPr>
        <w:ind w:left="823" w:hanging="356"/>
      </w:pPr>
      <w:rPr>
        <w:rFonts w:hint="default"/>
        <w:lang w:val="es-ES" w:eastAsia="es-ES" w:bidi="es-ES"/>
      </w:rPr>
    </w:lvl>
    <w:lvl w:ilvl="2" w:tplc="B31A5F62">
      <w:numFmt w:val="bullet"/>
      <w:lvlText w:val="•"/>
      <w:lvlJc w:val="left"/>
      <w:pPr>
        <w:ind w:left="1227" w:hanging="356"/>
      </w:pPr>
      <w:rPr>
        <w:rFonts w:hint="default"/>
        <w:lang w:val="es-ES" w:eastAsia="es-ES" w:bidi="es-ES"/>
      </w:rPr>
    </w:lvl>
    <w:lvl w:ilvl="3" w:tplc="928CA236">
      <w:numFmt w:val="bullet"/>
      <w:lvlText w:val="•"/>
      <w:lvlJc w:val="left"/>
      <w:pPr>
        <w:ind w:left="1630" w:hanging="356"/>
      </w:pPr>
      <w:rPr>
        <w:rFonts w:hint="default"/>
        <w:lang w:val="es-ES" w:eastAsia="es-ES" w:bidi="es-ES"/>
      </w:rPr>
    </w:lvl>
    <w:lvl w:ilvl="4" w:tplc="99944938">
      <w:numFmt w:val="bullet"/>
      <w:lvlText w:val="•"/>
      <w:lvlJc w:val="left"/>
      <w:pPr>
        <w:ind w:left="2034" w:hanging="356"/>
      </w:pPr>
      <w:rPr>
        <w:rFonts w:hint="default"/>
        <w:lang w:val="es-ES" w:eastAsia="es-ES" w:bidi="es-ES"/>
      </w:rPr>
    </w:lvl>
    <w:lvl w:ilvl="5" w:tplc="47B07B90">
      <w:numFmt w:val="bullet"/>
      <w:lvlText w:val="•"/>
      <w:lvlJc w:val="left"/>
      <w:pPr>
        <w:ind w:left="2438" w:hanging="356"/>
      </w:pPr>
      <w:rPr>
        <w:rFonts w:hint="default"/>
        <w:lang w:val="es-ES" w:eastAsia="es-ES" w:bidi="es-ES"/>
      </w:rPr>
    </w:lvl>
    <w:lvl w:ilvl="6" w:tplc="A2C86322">
      <w:numFmt w:val="bullet"/>
      <w:lvlText w:val="•"/>
      <w:lvlJc w:val="left"/>
      <w:pPr>
        <w:ind w:left="2841" w:hanging="356"/>
      </w:pPr>
      <w:rPr>
        <w:rFonts w:hint="default"/>
        <w:lang w:val="es-ES" w:eastAsia="es-ES" w:bidi="es-ES"/>
      </w:rPr>
    </w:lvl>
    <w:lvl w:ilvl="7" w:tplc="A9EAFBD0">
      <w:numFmt w:val="bullet"/>
      <w:lvlText w:val="•"/>
      <w:lvlJc w:val="left"/>
      <w:pPr>
        <w:ind w:left="3245" w:hanging="356"/>
      </w:pPr>
      <w:rPr>
        <w:rFonts w:hint="default"/>
        <w:lang w:val="es-ES" w:eastAsia="es-ES" w:bidi="es-ES"/>
      </w:rPr>
    </w:lvl>
    <w:lvl w:ilvl="8" w:tplc="2034C99E">
      <w:numFmt w:val="bullet"/>
      <w:lvlText w:val="•"/>
      <w:lvlJc w:val="left"/>
      <w:pPr>
        <w:ind w:left="3648" w:hanging="356"/>
      </w:pPr>
      <w:rPr>
        <w:rFonts w:hint="default"/>
        <w:lang w:val="es-ES" w:eastAsia="es-ES" w:bidi="es-ES"/>
      </w:rPr>
    </w:lvl>
  </w:abstractNum>
  <w:abstractNum w:abstractNumId="56" w15:restartNumberingAfterBreak="0">
    <w:nsid w:val="4E170558"/>
    <w:multiLevelType w:val="hybridMultilevel"/>
    <w:tmpl w:val="6F1282C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7" w15:restartNumberingAfterBreak="0">
    <w:nsid w:val="4F4B23F6"/>
    <w:multiLevelType w:val="hybridMultilevel"/>
    <w:tmpl w:val="AC662F98"/>
    <w:lvl w:ilvl="0" w:tplc="66C06CA8">
      <w:numFmt w:val="bullet"/>
      <w:lvlText w:val=""/>
      <w:lvlJc w:val="left"/>
      <w:pPr>
        <w:ind w:left="418" w:hanging="356"/>
      </w:pPr>
      <w:rPr>
        <w:rFonts w:ascii="Symbol" w:eastAsia="Symbol" w:hAnsi="Symbol" w:cs="Symbol" w:hint="default"/>
        <w:w w:val="100"/>
        <w:sz w:val="24"/>
        <w:szCs w:val="24"/>
        <w:lang w:val="es-ES" w:eastAsia="es-ES" w:bidi="es-ES"/>
      </w:rPr>
    </w:lvl>
    <w:lvl w:ilvl="1" w:tplc="DEB8F6B2">
      <w:numFmt w:val="bullet"/>
      <w:lvlText w:val="•"/>
      <w:lvlJc w:val="left"/>
      <w:pPr>
        <w:ind w:left="823" w:hanging="356"/>
      </w:pPr>
      <w:rPr>
        <w:rFonts w:hint="default"/>
        <w:lang w:val="es-ES" w:eastAsia="es-ES" w:bidi="es-ES"/>
      </w:rPr>
    </w:lvl>
    <w:lvl w:ilvl="2" w:tplc="B84CC0B0">
      <w:numFmt w:val="bullet"/>
      <w:lvlText w:val="•"/>
      <w:lvlJc w:val="left"/>
      <w:pPr>
        <w:ind w:left="1227" w:hanging="356"/>
      </w:pPr>
      <w:rPr>
        <w:rFonts w:hint="default"/>
        <w:lang w:val="es-ES" w:eastAsia="es-ES" w:bidi="es-ES"/>
      </w:rPr>
    </w:lvl>
    <w:lvl w:ilvl="3" w:tplc="D166F27C">
      <w:numFmt w:val="bullet"/>
      <w:lvlText w:val="•"/>
      <w:lvlJc w:val="left"/>
      <w:pPr>
        <w:ind w:left="1630" w:hanging="356"/>
      </w:pPr>
      <w:rPr>
        <w:rFonts w:hint="default"/>
        <w:lang w:val="es-ES" w:eastAsia="es-ES" w:bidi="es-ES"/>
      </w:rPr>
    </w:lvl>
    <w:lvl w:ilvl="4" w:tplc="3B661A9A">
      <w:numFmt w:val="bullet"/>
      <w:lvlText w:val="•"/>
      <w:lvlJc w:val="left"/>
      <w:pPr>
        <w:ind w:left="2034" w:hanging="356"/>
      </w:pPr>
      <w:rPr>
        <w:rFonts w:hint="default"/>
        <w:lang w:val="es-ES" w:eastAsia="es-ES" w:bidi="es-ES"/>
      </w:rPr>
    </w:lvl>
    <w:lvl w:ilvl="5" w:tplc="E1365E4A">
      <w:numFmt w:val="bullet"/>
      <w:lvlText w:val="•"/>
      <w:lvlJc w:val="left"/>
      <w:pPr>
        <w:ind w:left="2438" w:hanging="356"/>
      </w:pPr>
      <w:rPr>
        <w:rFonts w:hint="default"/>
        <w:lang w:val="es-ES" w:eastAsia="es-ES" w:bidi="es-ES"/>
      </w:rPr>
    </w:lvl>
    <w:lvl w:ilvl="6" w:tplc="D6900714">
      <w:numFmt w:val="bullet"/>
      <w:lvlText w:val="•"/>
      <w:lvlJc w:val="left"/>
      <w:pPr>
        <w:ind w:left="2841" w:hanging="356"/>
      </w:pPr>
      <w:rPr>
        <w:rFonts w:hint="default"/>
        <w:lang w:val="es-ES" w:eastAsia="es-ES" w:bidi="es-ES"/>
      </w:rPr>
    </w:lvl>
    <w:lvl w:ilvl="7" w:tplc="0B540458">
      <w:numFmt w:val="bullet"/>
      <w:lvlText w:val="•"/>
      <w:lvlJc w:val="left"/>
      <w:pPr>
        <w:ind w:left="3245" w:hanging="356"/>
      </w:pPr>
      <w:rPr>
        <w:rFonts w:hint="default"/>
        <w:lang w:val="es-ES" w:eastAsia="es-ES" w:bidi="es-ES"/>
      </w:rPr>
    </w:lvl>
    <w:lvl w:ilvl="8" w:tplc="2002597E">
      <w:numFmt w:val="bullet"/>
      <w:lvlText w:val="•"/>
      <w:lvlJc w:val="left"/>
      <w:pPr>
        <w:ind w:left="3648" w:hanging="356"/>
      </w:pPr>
      <w:rPr>
        <w:rFonts w:hint="default"/>
        <w:lang w:val="es-ES" w:eastAsia="es-ES" w:bidi="es-ES"/>
      </w:rPr>
    </w:lvl>
  </w:abstractNum>
  <w:abstractNum w:abstractNumId="58" w15:restartNumberingAfterBreak="0">
    <w:nsid w:val="50453CD2"/>
    <w:multiLevelType w:val="hybridMultilevel"/>
    <w:tmpl w:val="E658511E"/>
    <w:lvl w:ilvl="0" w:tplc="6FFA39D2">
      <w:start w:val="1"/>
      <w:numFmt w:val="decimal"/>
      <w:lvlText w:val="%1."/>
      <w:lvlJc w:val="left"/>
      <w:pPr>
        <w:ind w:left="559" w:hanging="357"/>
      </w:pPr>
      <w:rPr>
        <w:rFonts w:ascii="Arial" w:eastAsia="Arial" w:hAnsi="Arial" w:cs="Arial" w:hint="default"/>
        <w:b/>
        <w:bCs/>
        <w:i/>
        <w:spacing w:val="-4"/>
        <w:w w:val="99"/>
        <w:sz w:val="24"/>
        <w:szCs w:val="24"/>
        <w:lang w:val="es-ES" w:eastAsia="es-ES" w:bidi="es-ES"/>
      </w:rPr>
    </w:lvl>
    <w:lvl w:ilvl="1" w:tplc="BBB216D0">
      <w:numFmt w:val="bullet"/>
      <w:lvlText w:val="•"/>
      <w:lvlJc w:val="left"/>
      <w:pPr>
        <w:ind w:left="1386" w:hanging="357"/>
      </w:pPr>
      <w:rPr>
        <w:rFonts w:hint="default"/>
        <w:lang w:val="es-ES" w:eastAsia="es-ES" w:bidi="es-ES"/>
      </w:rPr>
    </w:lvl>
    <w:lvl w:ilvl="2" w:tplc="A3848A94">
      <w:numFmt w:val="bullet"/>
      <w:lvlText w:val="•"/>
      <w:lvlJc w:val="left"/>
      <w:pPr>
        <w:ind w:left="2212" w:hanging="357"/>
      </w:pPr>
      <w:rPr>
        <w:rFonts w:hint="default"/>
        <w:lang w:val="es-ES" w:eastAsia="es-ES" w:bidi="es-ES"/>
      </w:rPr>
    </w:lvl>
    <w:lvl w:ilvl="3" w:tplc="CC6868C8">
      <w:numFmt w:val="bullet"/>
      <w:lvlText w:val="•"/>
      <w:lvlJc w:val="left"/>
      <w:pPr>
        <w:ind w:left="3038" w:hanging="357"/>
      </w:pPr>
      <w:rPr>
        <w:rFonts w:hint="default"/>
        <w:lang w:val="es-ES" w:eastAsia="es-ES" w:bidi="es-ES"/>
      </w:rPr>
    </w:lvl>
    <w:lvl w:ilvl="4" w:tplc="3FC010A6">
      <w:numFmt w:val="bullet"/>
      <w:lvlText w:val="•"/>
      <w:lvlJc w:val="left"/>
      <w:pPr>
        <w:ind w:left="3864" w:hanging="357"/>
      </w:pPr>
      <w:rPr>
        <w:rFonts w:hint="default"/>
        <w:lang w:val="es-ES" w:eastAsia="es-ES" w:bidi="es-ES"/>
      </w:rPr>
    </w:lvl>
    <w:lvl w:ilvl="5" w:tplc="0E2C253A">
      <w:numFmt w:val="bullet"/>
      <w:lvlText w:val="•"/>
      <w:lvlJc w:val="left"/>
      <w:pPr>
        <w:ind w:left="4690" w:hanging="357"/>
      </w:pPr>
      <w:rPr>
        <w:rFonts w:hint="default"/>
        <w:lang w:val="es-ES" w:eastAsia="es-ES" w:bidi="es-ES"/>
      </w:rPr>
    </w:lvl>
    <w:lvl w:ilvl="6" w:tplc="84C4BA12">
      <w:numFmt w:val="bullet"/>
      <w:lvlText w:val="•"/>
      <w:lvlJc w:val="left"/>
      <w:pPr>
        <w:ind w:left="5516" w:hanging="357"/>
      </w:pPr>
      <w:rPr>
        <w:rFonts w:hint="default"/>
        <w:lang w:val="es-ES" w:eastAsia="es-ES" w:bidi="es-ES"/>
      </w:rPr>
    </w:lvl>
    <w:lvl w:ilvl="7" w:tplc="CA00FB0A">
      <w:numFmt w:val="bullet"/>
      <w:lvlText w:val="•"/>
      <w:lvlJc w:val="left"/>
      <w:pPr>
        <w:ind w:left="6342" w:hanging="357"/>
      </w:pPr>
      <w:rPr>
        <w:rFonts w:hint="default"/>
        <w:lang w:val="es-ES" w:eastAsia="es-ES" w:bidi="es-ES"/>
      </w:rPr>
    </w:lvl>
    <w:lvl w:ilvl="8" w:tplc="7C60F734">
      <w:numFmt w:val="bullet"/>
      <w:lvlText w:val="•"/>
      <w:lvlJc w:val="left"/>
      <w:pPr>
        <w:ind w:left="7168" w:hanging="357"/>
      </w:pPr>
      <w:rPr>
        <w:rFonts w:hint="default"/>
        <w:lang w:val="es-ES" w:eastAsia="es-ES" w:bidi="es-ES"/>
      </w:rPr>
    </w:lvl>
  </w:abstractNum>
  <w:abstractNum w:abstractNumId="59" w15:restartNumberingAfterBreak="0">
    <w:nsid w:val="506573CD"/>
    <w:multiLevelType w:val="hybridMultilevel"/>
    <w:tmpl w:val="C408FEB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0" w15:restartNumberingAfterBreak="0">
    <w:nsid w:val="51771A33"/>
    <w:multiLevelType w:val="hybridMultilevel"/>
    <w:tmpl w:val="ABD246B2"/>
    <w:lvl w:ilvl="0" w:tplc="792896F2">
      <w:numFmt w:val="bullet"/>
      <w:lvlText w:val=""/>
      <w:lvlJc w:val="left"/>
      <w:pPr>
        <w:ind w:left="419" w:hanging="356"/>
      </w:pPr>
      <w:rPr>
        <w:rFonts w:ascii="Symbol" w:eastAsia="Symbol" w:hAnsi="Symbol" w:cs="Symbol" w:hint="default"/>
        <w:w w:val="100"/>
        <w:sz w:val="24"/>
        <w:szCs w:val="24"/>
        <w:lang w:val="es-ES" w:eastAsia="es-ES" w:bidi="es-ES"/>
      </w:rPr>
    </w:lvl>
    <w:lvl w:ilvl="1" w:tplc="28940A16">
      <w:numFmt w:val="bullet"/>
      <w:lvlText w:val="•"/>
      <w:lvlJc w:val="left"/>
      <w:pPr>
        <w:ind w:left="814" w:hanging="356"/>
      </w:pPr>
      <w:rPr>
        <w:rFonts w:hint="default"/>
        <w:lang w:val="es-ES" w:eastAsia="es-ES" w:bidi="es-ES"/>
      </w:rPr>
    </w:lvl>
    <w:lvl w:ilvl="2" w:tplc="5F409406">
      <w:numFmt w:val="bullet"/>
      <w:lvlText w:val="•"/>
      <w:lvlJc w:val="left"/>
      <w:pPr>
        <w:ind w:left="1209" w:hanging="356"/>
      </w:pPr>
      <w:rPr>
        <w:rFonts w:hint="default"/>
        <w:lang w:val="es-ES" w:eastAsia="es-ES" w:bidi="es-ES"/>
      </w:rPr>
    </w:lvl>
    <w:lvl w:ilvl="3" w:tplc="3E9070AC">
      <w:numFmt w:val="bullet"/>
      <w:lvlText w:val="•"/>
      <w:lvlJc w:val="left"/>
      <w:pPr>
        <w:ind w:left="1604" w:hanging="356"/>
      </w:pPr>
      <w:rPr>
        <w:rFonts w:hint="default"/>
        <w:lang w:val="es-ES" w:eastAsia="es-ES" w:bidi="es-ES"/>
      </w:rPr>
    </w:lvl>
    <w:lvl w:ilvl="4" w:tplc="E2568184">
      <w:numFmt w:val="bullet"/>
      <w:lvlText w:val="•"/>
      <w:lvlJc w:val="left"/>
      <w:pPr>
        <w:ind w:left="1998" w:hanging="356"/>
      </w:pPr>
      <w:rPr>
        <w:rFonts w:hint="default"/>
        <w:lang w:val="es-ES" w:eastAsia="es-ES" w:bidi="es-ES"/>
      </w:rPr>
    </w:lvl>
    <w:lvl w:ilvl="5" w:tplc="1EAE6B5C">
      <w:numFmt w:val="bullet"/>
      <w:lvlText w:val="•"/>
      <w:lvlJc w:val="left"/>
      <w:pPr>
        <w:ind w:left="2393" w:hanging="356"/>
      </w:pPr>
      <w:rPr>
        <w:rFonts w:hint="default"/>
        <w:lang w:val="es-ES" w:eastAsia="es-ES" w:bidi="es-ES"/>
      </w:rPr>
    </w:lvl>
    <w:lvl w:ilvl="6" w:tplc="0874BD32">
      <w:numFmt w:val="bullet"/>
      <w:lvlText w:val="•"/>
      <w:lvlJc w:val="left"/>
      <w:pPr>
        <w:ind w:left="2788" w:hanging="356"/>
      </w:pPr>
      <w:rPr>
        <w:rFonts w:hint="default"/>
        <w:lang w:val="es-ES" w:eastAsia="es-ES" w:bidi="es-ES"/>
      </w:rPr>
    </w:lvl>
    <w:lvl w:ilvl="7" w:tplc="AFB67BFA">
      <w:numFmt w:val="bullet"/>
      <w:lvlText w:val="•"/>
      <w:lvlJc w:val="left"/>
      <w:pPr>
        <w:ind w:left="3182" w:hanging="356"/>
      </w:pPr>
      <w:rPr>
        <w:rFonts w:hint="default"/>
        <w:lang w:val="es-ES" w:eastAsia="es-ES" w:bidi="es-ES"/>
      </w:rPr>
    </w:lvl>
    <w:lvl w:ilvl="8" w:tplc="9482DF80">
      <w:numFmt w:val="bullet"/>
      <w:lvlText w:val="•"/>
      <w:lvlJc w:val="left"/>
      <w:pPr>
        <w:ind w:left="3577" w:hanging="356"/>
      </w:pPr>
      <w:rPr>
        <w:rFonts w:hint="default"/>
        <w:lang w:val="es-ES" w:eastAsia="es-ES" w:bidi="es-ES"/>
      </w:rPr>
    </w:lvl>
  </w:abstractNum>
  <w:abstractNum w:abstractNumId="61" w15:restartNumberingAfterBreak="0">
    <w:nsid w:val="51E92B86"/>
    <w:multiLevelType w:val="hybridMultilevel"/>
    <w:tmpl w:val="F9802746"/>
    <w:lvl w:ilvl="0" w:tplc="1B1EA30C">
      <w:numFmt w:val="bullet"/>
      <w:lvlText w:val=""/>
      <w:lvlJc w:val="left"/>
      <w:pPr>
        <w:ind w:left="1573" w:hanging="357"/>
      </w:pPr>
      <w:rPr>
        <w:rFonts w:ascii="Wingdings" w:eastAsia="Wingdings" w:hAnsi="Wingdings" w:cs="Wingdings" w:hint="default"/>
        <w:w w:val="100"/>
        <w:sz w:val="24"/>
        <w:szCs w:val="24"/>
        <w:lang w:val="es-ES" w:eastAsia="es-ES" w:bidi="es-ES"/>
      </w:rPr>
    </w:lvl>
    <w:lvl w:ilvl="1" w:tplc="9EC6AFDA">
      <w:numFmt w:val="bullet"/>
      <w:lvlText w:val="•"/>
      <w:lvlJc w:val="left"/>
      <w:pPr>
        <w:ind w:left="2480" w:hanging="357"/>
      </w:pPr>
      <w:rPr>
        <w:rFonts w:hint="default"/>
        <w:lang w:val="es-ES" w:eastAsia="es-ES" w:bidi="es-ES"/>
      </w:rPr>
    </w:lvl>
    <w:lvl w:ilvl="2" w:tplc="B3346D54">
      <w:numFmt w:val="bullet"/>
      <w:lvlText w:val="•"/>
      <w:lvlJc w:val="left"/>
      <w:pPr>
        <w:ind w:left="3380" w:hanging="357"/>
      </w:pPr>
      <w:rPr>
        <w:rFonts w:hint="default"/>
        <w:lang w:val="es-ES" w:eastAsia="es-ES" w:bidi="es-ES"/>
      </w:rPr>
    </w:lvl>
    <w:lvl w:ilvl="3" w:tplc="9518525C">
      <w:numFmt w:val="bullet"/>
      <w:lvlText w:val="•"/>
      <w:lvlJc w:val="left"/>
      <w:pPr>
        <w:ind w:left="4280" w:hanging="357"/>
      </w:pPr>
      <w:rPr>
        <w:rFonts w:hint="default"/>
        <w:lang w:val="es-ES" w:eastAsia="es-ES" w:bidi="es-ES"/>
      </w:rPr>
    </w:lvl>
    <w:lvl w:ilvl="4" w:tplc="2B26C540">
      <w:numFmt w:val="bullet"/>
      <w:lvlText w:val="•"/>
      <w:lvlJc w:val="left"/>
      <w:pPr>
        <w:ind w:left="5180" w:hanging="357"/>
      </w:pPr>
      <w:rPr>
        <w:rFonts w:hint="default"/>
        <w:lang w:val="es-ES" w:eastAsia="es-ES" w:bidi="es-ES"/>
      </w:rPr>
    </w:lvl>
    <w:lvl w:ilvl="5" w:tplc="DEAE5B5A">
      <w:numFmt w:val="bullet"/>
      <w:lvlText w:val="•"/>
      <w:lvlJc w:val="left"/>
      <w:pPr>
        <w:ind w:left="6080" w:hanging="357"/>
      </w:pPr>
      <w:rPr>
        <w:rFonts w:hint="default"/>
        <w:lang w:val="es-ES" w:eastAsia="es-ES" w:bidi="es-ES"/>
      </w:rPr>
    </w:lvl>
    <w:lvl w:ilvl="6" w:tplc="206AE458">
      <w:numFmt w:val="bullet"/>
      <w:lvlText w:val="•"/>
      <w:lvlJc w:val="left"/>
      <w:pPr>
        <w:ind w:left="6980" w:hanging="357"/>
      </w:pPr>
      <w:rPr>
        <w:rFonts w:hint="default"/>
        <w:lang w:val="es-ES" w:eastAsia="es-ES" w:bidi="es-ES"/>
      </w:rPr>
    </w:lvl>
    <w:lvl w:ilvl="7" w:tplc="8E6EA586">
      <w:numFmt w:val="bullet"/>
      <w:lvlText w:val="•"/>
      <w:lvlJc w:val="left"/>
      <w:pPr>
        <w:ind w:left="7880" w:hanging="357"/>
      </w:pPr>
      <w:rPr>
        <w:rFonts w:hint="default"/>
        <w:lang w:val="es-ES" w:eastAsia="es-ES" w:bidi="es-ES"/>
      </w:rPr>
    </w:lvl>
    <w:lvl w:ilvl="8" w:tplc="85ACA366">
      <w:numFmt w:val="bullet"/>
      <w:lvlText w:val="•"/>
      <w:lvlJc w:val="left"/>
      <w:pPr>
        <w:ind w:left="8780" w:hanging="357"/>
      </w:pPr>
      <w:rPr>
        <w:rFonts w:hint="default"/>
        <w:lang w:val="es-ES" w:eastAsia="es-ES" w:bidi="es-ES"/>
      </w:rPr>
    </w:lvl>
  </w:abstractNum>
  <w:abstractNum w:abstractNumId="62" w15:restartNumberingAfterBreak="0">
    <w:nsid w:val="538A2219"/>
    <w:multiLevelType w:val="hybridMultilevel"/>
    <w:tmpl w:val="AB3C9CC8"/>
    <w:lvl w:ilvl="0" w:tplc="4B72C160">
      <w:numFmt w:val="bullet"/>
      <w:lvlText w:val=""/>
      <w:lvlJc w:val="left"/>
      <w:pPr>
        <w:ind w:left="422" w:hanging="360"/>
      </w:pPr>
      <w:rPr>
        <w:rFonts w:ascii="Symbol" w:eastAsia="Symbol" w:hAnsi="Symbol" w:cs="Symbol" w:hint="default"/>
        <w:w w:val="100"/>
        <w:sz w:val="24"/>
        <w:szCs w:val="24"/>
        <w:lang w:val="es-ES" w:eastAsia="es-ES" w:bidi="es-ES"/>
      </w:rPr>
    </w:lvl>
    <w:lvl w:ilvl="1" w:tplc="0C1286C4">
      <w:numFmt w:val="bullet"/>
      <w:lvlText w:val="•"/>
      <w:lvlJc w:val="left"/>
      <w:pPr>
        <w:ind w:left="823" w:hanging="360"/>
      </w:pPr>
      <w:rPr>
        <w:rFonts w:hint="default"/>
        <w:lang w:val="es-ES" w:eastAsia="es-ES" w:bidi="es-ES"/>
      </w:rPr>
    </w:lvl>
    <w:lvl w:ilvl="2" w:tplc="88E083BE">
      <w:numFmt w:val="bullet"/>
      <w:lvlText w:val="•"/>
      <w:lvlJc w:val="left"/>
      <w:pPr>
        <w:ind w:left="1227" w:hanging="360"/>
      </w:pPr>
      <w:rPr>
        <w:rFonts w:hint="default"/>
        <w:lang w:val="es-ES" w:eastAsia="es-ES" w:bidi="es-ES"/>
      </w:rPr>
    </w:lvl>
    <w:lvl w:ilvl="3" w:tplc="7E0AE6B6">
      <w:numFmt w:val="bullet"/>
      <w:lvlText w:val="•"/>
      <w:lvlJc w:val="left"/>
      <w:pPr>
        <w:ind w:left="1630" w:hanging="360"/>
      </w:pPr>
      <w:rPr>
        <w:rFonts w:hint="default"/>
        <w:lang w:val="es-ES" w:eastAsia="es-ES" w:bidi="es-ES"/>
      </w:rPr>
    </w:lvl>
    <w:lvl w:ilvl="4" w:tplc="57888E2A">
      <w:numFmt w:val="bullet"/>
      <w:lvlText w:val="•"/>
      <w:lvlJc w:val="left"/>
      <w:pPr>
        <w:ind w:left="2034" w:hanging="360"/>
      </w:pPr>
      <w:rPr>
        <w:rFonts w:hint="default"/>
        <w:lang w:val="es-ES" w:eastAsia="es-ES" w:bidi="es-ES"/>
      </w:rPr>
    </w:lvl>
    <w:lvl w:ilvl="5" w:tplc="45821E34">
      <w:numFmt w:val="bullet"/>
      <w:lvlText w:val="•"/>
      <w:lvlJc w:val="left"/>
      <w:pPr>
        <w:ind w:left="2438" w:hanging="360"/>
      </w:pPr>
      <w:rPr>
        <w:rFonts w:hint="default"/>
        <w:lang w:val="es-ES" w:eastAsia="es-ES" w:bidi="es-ES"/>
      </w:rPr>
    </w:lvl>
    <w:lvl w:ilvl="6" w:tplc="1DFA5638">
      <w:numFmt w:val="bullet"/>
      <w:lvlText w:val="•"/>
      <w:lvlJc w:val="left"/>
      <w:pPr>
        <w:ind w:left="2841" w:hanging="360"/>
      </w:pPr>
      <w:rPr>
        <w:rFonts w:hint="default"/>
        <w:lang w:val="es-ES" w:eastAsia="es-ES" w:bidi="es-ES"/>
      </w:rPr>
    </w:lvl>
    <w:lvl w:ilvl="7" w:tplc="0EA07682">
      <w:numFmt w:val="bullet"/>
      <w:lvlText w:val="•"/>
      <w:lvlJc w:val="left"/>
      <w:pPr>
        <w:ind w:left="3245" w:hanging="360"/>
      </w:pPr>
      <w:rPr>
        <w:rFonts w:hint="default"/>
        <w:lang w:val="es-ES" w:eastAsia="es-ES" w:bidi="es-ES"/>
      </w:rPr>
    </w:lvl>
    <w:lvl w:ilvl="8" w:tplc="D262B25E">
      <w:numFmt w:val="bullet"/>
      <w:lvlText w:val="•"/>
      <w:lvlJc w:val="left"/>
      <w:pPr>
        <w:ind w:left="3648" w:hanging="360"/>
      </w:pPr>
      <w:rPr>
        <w:rFonts w:hint="default"/>
        <w:lang w:val="es-ES" w:eastAsia="es-ES" w:bidi="es-ES"/>
      </w:rPr>
    </w:lvl>
  </w:abstractNum>
  <w:abstractNum w:abstractNumId="63" w15:restartNumberingAfterBreak="0">
    <w:nsid w:val="53C86CC9"/>
    <w:multiLevelType w:val="hybridMultilevel"/>
    <w:tmpl w:val="554E099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4" w15:restartNumberingAfterBreak="0">
    <w:nsid w:val="551E15DC"/>
    <w:multiLevelType w:val="hybridMultilevel"/>
    <w:tmpl w:val="C1A69078"/>
    <w:lvl w:ilvl="0" w:tplc="E2D21E72">
      <w:numFmt w:val="bullet"/>
      <w:lvlText w:val=""/>
      <w:lvlJc w:val="left"/>
      <w:pPr>
        <w:ind w:left="427" w:hanging="360"/>
      </w:pPr>
      <w:rPr>
        <w:rFonts w:ascii="Symbol" w:eastAsia="Symbol" w:hAnsi="Symbol" w:cs="Symbol" w:hint="default"/>
        <w:w w:val="100"/>
        <w:sz w:val="24"/>
        <w:szCs w:val="24"/>
        <w:lang w:val="es-ES" w:eastAsia="es-ES" w:bidi="es-ES"/>
      </w:rPr>
    </w:lvl>
    <w:lvl w:ilvl="1" w:tplc="56346178">
      <w:numFmt w:val="bullet"/>
      <w:lvlText w:val="•"/>
      <w:lvlJc w:val="left"/>
      <w:pPr>
        <w:ind w:left="758" w:hanging="360"/>
      </w:pPr>
      <w:rPr>
        <w:rFonts w:hint="default"/>
        <w:lang w:val="es-ES" w:eastAsia="es-ES" w:bidi="es-ES"/>
      </w:rPr>
    </w:lvl>
    <w:lvl w:ilvl="2" w:tplc="99E6B1C8">
      <w:numFmt w:val="bullet"/>
      <w:lvlText w:val="•"/>
      <w:lvlJc w:val="left"/>
      <w:pPr>
        <w:ind w:left="1096" w:hanging="360"/>
      </w:pPr>
      <w:rPr>
        <w:rFonts w:hint="default"/>
        <w:lang w:val="es-ES" w:eastAsia="es-ES" w:bidi="es-ES"/>
      </w:rPr>
    </w:lvl>
    <w:lvl w:ilvl="3" w:tplc="D0D2B2C2">
      <w:numFmt w:val="bullet"/>
      <w:lvlText w:val="•"/>
      <w:lvlJc w:val="left"/>
      <w:pPr>
        <w:ind w:left="1434" w:hanging="360"/>
      </w:pPr>
      <w:rPr>
        <w:rFonts w:hint="default"/>
        <w:lang w:val="es-ES" w:eastAsia="es-ES" w:bidi="es-ES"/>
      </w:rPr>
    </w:lvl>
    <w:lvl w:ilvl="4" w:tplc="3468DA96">
      <w:numFmt w:val="bullet"/>
      <w:lvlText w:val="•"/>
      <w:lvlJc w:val="left"/>
      <w:pPr>
        <w:ind w:left="1773" w:hanging="360"/>
      </w:pPr>
      <w:rPr>
        <w:rFonts w:hint="default"/>
        <w:lang w:val="es-ES" w:eastAsia="es-ES" w:bidi="es-ES"/>
      </w:rPr>
    </w:lvl>
    <w:lvl w:ilvl="5" w:tplc="625E4BC0">
      <w:numFmt w:val="bullet"/>
      <w:lvlText w:val="•"/>
      <w:lvlJc w:val="left"/>
      <w:pPr>
        <w:ind w:left="2111" w:hanging="360"/>
      </w:pPr>
      <w:rPr>
        <w:rFonts w:hint="default"/>
        <w:lang w:val="es-ES" w:eastAsia="es-ES" w:bidi="es-ES"/>
      </w:rPr>
    </w:lvl>
    <w:lvl w:ilvl="6" w:tplc="6EBEE398">
      <w:numFmt w:val="bullet"/>
      <w:lvlText w:val="•"/>
      <w:lvlJc w:val="left"/>
      <w:pPr>
        <w:ind w:left="2449" w:hanging="360"/>
      </w:pPr>
      <w:rPr>
        <w:rFonts w:hint="default"/>
        <w:lang w:val="es-ES" w:eastAsia="es-ES" w:bidi="es-ES"/>
      </w:rPr>
    </w:lvl>
    <w:lvl w:ilvl="7" w:tplc="D5DE5740">
      <w:numFmt w:val="bullet"/>
      <w:lvlText w:val="•"/>
      <w:lvlJc w:val="left"/>
      <w:pPr>
        <w:ind w:left="2788" w:hanging="360"/>
      </w:pPr>
      <w:rPr>
        <w:rFonts w:hint="default"/>
        <w:lang w:val="es-ES" w:eastAsia="es-ES" w:bidi="es-ES"/>
      </w:rPr>
    </w:lvl>
    <w:lvl w:ilvl="8" w:tplc="AFDAE51E">
      <w:numFmt w:val="bullet"/>
      <w:lvlText w:val="•"/>
      <w:lvlJc w:val="left"/>
      <w:pPr>
        <w:ind w:left="3126" w:hanging="360"/>
      </w:pPr>
      <w:rPr>
        <w:rFonts w:hint="default"/>
        <w:lang w:val="es-ES" w:eastAsia="es-ES" w:bidi="es-ES"/>
      </w:rPr>
    </w:lvl>
  </w:abstractNum>
  <w:abstractNum w:abstractNumId="65" w15:restartNumberingAfterBreak="0">
    <w:nsid w:val="571F15DF"/>
    <w:multiLevelType w:val="hybridMultilevel"/>
    <w:tmpl w:val="7A6C01CA"/>
    <w:lvl w:ilvl="0" w:tplc="1F069BEE">
      <w:numFmt w:val="bullet"/>
      <w:lvlText w:val=""/>
      <w:lvlJc w:val="left"/>
      <w:pPr>
        <w:ind w:left="423" w:hanging="361"/>
      </w:pPr>
      <w:rPr>
        <w:rFonts w:ascii="Symbol" w:eastAsia="Symbol" w:hAnsi="Symbol" w:cs="Symbol" w:hint="default"/>
        <w:w w:val="100"/>
        <w:sz w:val="24"/>
        <w:szCs w:val="24"/>
        <w:lang w:val="es-ES" w:eastAsia="es-ES" w:bidi="es-ES"/>
      </w:rPr>
    </w:lvl>
    <w:lvl w:ilvl="1" w:tplc="9808D354">
      <w:numFmt w:val="bullet"/>
      <w:lvlText w:val="•"/>
      <w:lvlJc w:val="left"/>
      <w:pPr>
        <w:ind w:left="717" w:hanging="361"/>
      </w:pPr>
      <w:rPr>
        <w:rFonts w:hint="default"/>
        <w:lang w:val="es-ES" w:eastAsia="es-ES" w:bidi="es-ES"/>
      </w:rPr>
    </w:lvl>
    <w:lvl w:ilvl="2" w:tplc="F2DEC3D4">
      <w:numFmt w:val="bullet"/>
      <w:lvlText w:val="•"/>
      <w:lvlJc w:val="left"/>
      <w:pPr>
        <w:ind w:left="1014" w:hanging="361"/>
      </w:pPr>
      <w:rPr>
        <w:rFonts w:hint="default"/>
        <w:lang w:val="es-ES" w:eastAsia="es-ES" w:bidi="es-ES"/>
      </w:rPr>
    </w:lvl>
    <w:lvl w:ilvl="3" w:tplc="2F1EF0DE">
      <w:numFmt w:val="bullet"/>
      <w:lvlText w:val="•"/>
      <w:lvlJc w:val="left"/>
      <w:pPr>
        <w:ind w:left="1311" w:hanging="361"/>
      </w:pPr>
      <w:rPr>
        <w:rFonts w:hint="default"/>
        <w:lang w:val="es-ES" w:eastAsia="es-ES" w:bidi="es-ES"/>
      </w:rPr>
    </w:lvl>
    <w:lvl w:ilvl="4" w:tplc="F342CE68">
      <w:numFmt w:val="bullet"/>
      <w:lvlText w:val="•"/>
      <w:lvlJc w:val="left"/>
      <w:pPr>
        <w:ind w:left="1608" w:hanging="361"/>
      </w:pPr>
      <w:rPr>
        <w:rFonts w:hint="default"/>
        <w:lang w:val="es-ES" w:eastAsia="es-ES" w:bidi="es-ES"/>
      </w:rPr>
    </w:lvl>
    <w:lvl w:ilvl="5" w:tplc="10723256">
      <w:numFmt w:val="bullet"/>
      <w:lvlText w:val="•"/>
      <w:lvlJc w:val="left"/>
      <w:pPr>
        <w:ind w:left="1906" w:hanging="361"/>
      </w:pPr>
      <w:rPr>
        <w:rFonts w:hint="default"/>
        <w:lang w:val="es-ES" w:eastAsia="es-ES" w:bidi="es-ES"/>
      </w:rPr>
    </w:lvl>
    <w:lvl w:ilvl="6" w:tplc="94F28C40">
      <w:numFmt w:val="bullet"/>
      <w:lvlText w:val="•"/>
      <w:lvlJc w:val="left"/>
      <w:pPr>
        <w:ind w:left="2203" w:hanging="361"/>
      </w:pPr>
      <w:rPr>
        <w:rFonts w:hint="default"/>
        <w:lang w:val="es-ES" w:eastAsia="es-ES" w:bidi="es-ES"/>
      </w:rPr>
    </w:lvl>
    <w:lvl w:ilvl="7" w:tplc="E9285AEC">
      <w:numFmt w:val="bullet"/>
      <w:lvlText w:val="•"/>
      <w:lvlJc w:val="left"/>
      <w:pPr>
        <w:ind w:left="2500" w:hanging="361"/>
      </w:pPr>
      <w:rPr>
        <w:rFonts w:hint="default"/>
        <w:lang w:val="es-ES" w:eastAsia="es-ES" w:bidi="es-ES"/>
      </w:rPr>
    </w:lvl>
    <w:lvl w:ilvl="8" w:tplc="A5C6394E">
      <w:numFmt w:val="bullet"/>
      <w:lvlText w:val="•"/>
      <w:lvlJc w:val="left"/>
      <w:pPr>
        <w:ind w:left="2797" w:hanging="361"/>
      </w:pPr>
      <w:rPr>
        <w:rFonts w:hint="default"/>
        <w:lang w:val="es-ES" w:eastAsia="es-ES" w:bidi="es-ES"/>
      </w:rPr>
    </w:lvl>
  </w:abstractNum>
  <w:abstractNum w:abstractNumId="66" w15:restartNumberingAfterBreak="0">
    <w:nsid w:val="572330E4"/>
    <w:multiLevelType w:val="hybridMultilevel"/>
    <w:tmpl w:val="BE928EA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7" w15:restartNumberingAfterBreak="0">
    <w:nsid w:val="599F6224"/>
    <w:multiLevelType w:val="hybridMultilevel"/>
    <w:tmpl w:val="7F682242"/>
    <w:lvl w:ilvl="0" w:tplc="A2BA660E">
      <w:numFmt w:val="bullet"/>
      <w:lvlText w:val=""/>
      <w:lvlJc w:val="left"/>
      <w:pPr>
        <w:ind w:left="419" w:hanging="356"/>
      </w:pPr>
      <w:rPr>
        <w:rFonts w:ascii="Symbol" w:eastAsia="Symbol" w:hAnsi="Symbol" w:cs="Symbol" w:hint="default"/>
        <w:w w:val="100"/>
        <w:sz w:val="24"/>
        <w:szCs w:val="24"/>
        <w:lang w:val="es-ES" w:eastAsia="es-ES" w:bidi="es-ES"/>
      </w:rPr>
    </w:lvl>
    <w:lvl w:ilvl="1" w:tplc="BF8275AE">
      <w:numFmt w:val="bullet"/>
      <w:lvlText w:val="•"/>
      <w:lvlJc w:val="left"/>
      <w:pPr>
        <w:ind w:left="814" w:hanging="356"/>
      </w:pPr>
      <w:rPr>
        <w:rFonts w:hint="default"/>
        <w:lang w:val="es-ES" w:eastAsia="es-ES" w:bidi="es-ES"/>
      </w:rPr>
    </w:lvl>
    <w:lvl w:ilvl="2" w:tplc="05863120">
      <w:numFmt w:val="bullet"/>
      <w:lvlText w:val="•"/>
      <w:lvlJc w:val="left"/>
      <w:pPr>
        <w:ind w:left="1209" w:hanging="356"/>
      </w:pPr>
      <w:rPr>
        <w:rFonts w:hint="default"/>
        <w:lang w:val="es-ES" w:eastAsia="es-ES" w:bidi="es-ES"/>
      </w:rPr>
    </w:lvl>
    <w:lvl w:ilvl="3" w:tplc="FA008278">
      <w:numFmt w:val="bullet"/>
      <w:lvlText w:val="•"/>
      <w:lvlJc w:val="left"/>
      <w:pPr>
        <w:ind w:left="1604" w:hanging="356"/>
      </w:pPr>
      <w:rPr>
        <w:rFonts w:hint="default"/>
        <w:lang w:val="es-ES" w:eastAsia="es-ES" w:bidi="es-ES"/>
      </w:rPr>
    </w:lvl>
    <w:lvl w:ilvl="4" w:tplc="C4D482FE">
      <w:numFmt w:val="bullet"/>
      <w:lvlText w:val="•"/>
      <w:lvlJc w:val="left"/>
      <w:pPr>
        <w:ind w:left="1998" w:hanging="356"/>
      </w:pPr>
      <w:rPr>
        <w:rFonts w:hint="default"/>
        <w:lang w:val="es-ES" w:eastAsia="es-ES" w:bidi="es-ES"/>
      </w:rPr>
    </w:lvl>
    <w:lvl w:ilvl="5" w:tplc="D4683484">
      <w:numFmt w:val="bullet"/>
      <w:lvlText w:val="•"/>
      <w:lvlJc w:val="left"/>
      <w:pPr>
        <w:ind w:left="2393" w:hanging="356"/>
      </w:pPr>
      <w:rPr>
        <w:rFonts w:hint="default"/>
        <w:lang w:val="es-ES" w:eastAsia="es-ES" w:bidi="es-ES"/>
      </w:rPr>
    </w:lvl>
    <w:lvl w:ilvl="6" w:tplc="0BBEE7FE">
      <w:numFmt w:val="bullet"/>
      <w:lvlText w:val="•"/>
      <w:lvlJc w:val="left"/>
      <w:pPr>
        <w:ind w:left="2788" w:hanging="356"/>
      </w:pPr>
      <w:rPr>
        <w:rFonts w:hint="default"/>
        <w:lang w:val="es-ES" w:eastAsia="es-ES" w:bidi="es-ES"/>
      </w:rPr>
    </w:lvl>
    <w:lvl w:ilvl="7" w:tplc="899A39B0">
      <w:numFmt w:val="bullet"/>
      <w:lvlText w:val="•"/>
      <w:lvlJc w:val="left"/>
      <w:pPr>
        <w:ind w:left="3182" w:hanging="356"/>
      </w:pPr>
      <w:rPr>
        <w:rFonts w:hint="default"/>
        <w:lang w:val="es-ES" w:eastAsia="es-ES" w:bidi="es-ES"/>
      </w:rPr>
    </w:lvl>
    <w:lvl w:ilvl="8" w:tplc="7088AA3C">
      <w:numFmt w:val="bullet"/>
      <w:lvlText w:val="•"/>
      <w:lvlJc w:val="left"/>
      <w:pPr>
        <w:ind w:left="3577" w:hanging="356"/>
      </w:pPr>
      <w:rPr>
        <w:rFonts w:hint="default"/>
        <w:lang w:val="es-ES" w:eastAsia="es-ES" w:bidi="es-ES"/>
      </w:rPr>
    </w:lvl>
  </w:abstractNum>
  <w:abstractNum w:abstractNumId="68" w15:restartNumberingAfterBreak="0">
    <w:nsid w:val="5A8619B5"/>
    <w:multiLevelType w:val="hybridMultilevel"/>
    <w:tmpl w:val="CE369ABE"/>
    <w:lvl w:ilvl="0" w:tplc="14101894">
      <w:numFmt w:val="bullet"/>
      <w:lvlText w:val=""/>
      <w:lvlJc w:val="left"/>
      <w:pPr>
        <w:ind w:left="418" w:hanging="356"/>
      </w:pPr>
      <w:rPr>
        <w:rFonts w:ascii="Symbol" w:eastAsia="Symbol" w:hAnsi="Symbol" w:cs="Symbol" w:hint="default"/>
        <w:w w:val="100"/>
        <w:sz w:val="24"/>
        <w:szCs w:val="24"/>
        <w:lang w:val="es-ES" w:eastAsia="es-ES" w:bidi="es-ES"/>
      </w:rPr>
    </w:lvl>
    <w:lvl w:ilvl="1" w:tplc="38428B66">
      <w:numFmt w:val="bullet"/>
      <w:lvlText w:val="•"/>
      <w:lvlJc w:val="left"/>
      <w:pPr>
        <w:ind w:left="823" w:hanging="356"/>
      </w:pPr>
      <w:rPr>
        <w:rFonts w:hint="default"/>
        <w:lang w:val="es-ES" w:eastAsia="es-ES" w:bidi="es-ES"/>
      </w:rPr>
    </w:lvl>
    <w:lvl w:ilvl="2" w:tplc="69A687A6">
      <w:numFmt w:val="bullet"/>
      <w:lvlText w:val="•"/>
      <w:lvlJc w:val="left"/>
      <w:pPr>
        <w:ind w:left="1227" w:hanging="356"/>
      </w:pPr>
      <w:rPr>
        <w:rFonts w:hint="default"/>
        <w:lang w:val="es-ES" w:eastAsia="es-ES" w:bidi="es-ES"/>
      </w:rPr>
    </w:lvl>
    <w:lvl w:ilvl="3" w:tplc="85602D28">
      <w:numFmt w:val="bullet"/>
      <w:lvlText w:val="•"/>
      <w:lvlJc w:val="left"/>
      <w:pPr>
        <w:ind w:left="1630" w:hanging="356"/>
      </w:pPr>
      <w:rPr>
        <w:rFonts w:hint="default"/>
        <w:lang w:val="es-ES" w:eastAsia="es-ES" w:bidi="es-ES"/>
      </w:rPr>
    </w:lvl>
    <w:lvl w:ilvl="4" w:tplc="AB963790">
      <w:numFmt w:val="bullet"/>
      <w:lvlText w:val="•"/>
      <w:lvlJc w:val="left"/>
      <w:pPr>
        <w:ind w:left="2034" w:hanging="356"/>
      </w:pPr>
      <w:rPr>
        <w:rFonts w:hint="default"/>
        <w:lang w:val="es-ES" w:eastAsia="es-ES" w:bidi="es-ES"/>
      </w:rPr>
    </w:lvl>
    <w:lvl w:ilvl="5" w:tplc="F9CCCE1A">
      <w:numFmt w:val="bullet"/>
      <w:lvlText w:val="•"/>
      <w:lvlJc w:val="left"/>
      <w:pPr>
        <w:ind w:left="2438" w:hanging="356"/>
      </w:pPr>
      <w:rPr>
        <w:rFonts w:hint="default"/>
        <w:lang w:val="es-ES" w:eastAsia="es-ES" w:bidi="es-ES"/>
      </w:rPr>
    </w:lvl>
    <w:lvl w:ilvl="6" w:tplc="4C0E3948">
      <w:numFmt w:val="bullet"/>
      <w:lvlText w:val="•"/>
      <w:lvlJc w:val="left"/>
      <w:pPr>
        <w:ind w:left="2841" w:hanging="356"/>
      </w:pPr>
      <w:rPr>
        <w:rFonts w:hint="default"/>
        <w:lang w:val="es-ES" w:eastAsia="es-ES" w:bidi="es-ES"/>
      </w:rPr>
    </w:lvl>
    <w:lvl w:ilvl="7" w:tplc="D7CC62AE">
      <w:numFmt w:val="bullet"/>
      <w:lvlText w:val="•"/>
      <w:lvlJc w:val="left"/>
      <w:pPr>
        <w:ind w:left="3245" w:hanging="356"/>
      </w:pPr>
      <w:rPr>
        <w:rFonts w:hint="default"/>
        <w:lang w:val="es-ES" w:eastAsia="es-ES" w:bidi="es-ES"/>
      </w:rPr>
    </w:lvl>
    <w:lvl w:ilvl="8" w:tplc="393C3300">
      <w:numFmt w:val="bullet"/>
      <w:lvlText w:val="•"/>
      <w:lvlJc w:val="left"/>
      <w:pPr>
        <w:ind w:left="3648" w:hanging="356"/>
      </w:pPr>
      <w:rPr>
        <w:rFonts w:hint="default"/>
        <w:lang w:val="es-ES" w:eastAsia="es-ES" w:bidi="es-ES"/>
      </w:rPr>
    </w:lvl>
  </w:abstractNum>
  <w:abstractNum w:abstractNumId="69" w15:restartNumberingAfterBreak="0">
    <w:nsid w:val="5AB62F9F"/>
    <w:multiLevelType w:val="hybridMultilevel"/>
    <w:tmpl w:val="39A6DE66"/>
    <w:lvl w:ilvl="0" w:tplc="9C4A3574">
      <w:numFmt w:val="bullet"/>
      <w:lvlText w:val=""/>
      <w:lvlJc w:val="left"/>
      <w:pPr>
        <w:ind w:left="419" w:hanging="356"/>
      </w:pPr>
      <w:rPr>
        <w:rFonts w:ascii="Symbol" w:eastAsia="Symbol" w:hAnsi="Symbol" w:cs="Symbol" w:hint="default"/>
        <w:w w:val="100"/>
        <w:sz w:val="24"/>
        <w:szCs w:val="24"/>
        <w:lang w:val="es-ES" w:eastAsia="es-ES" w:bidi="es-ES"/>
      </w:rPr>
    </w:lvl>
    <w:lvl w:ilvl="1" w:tplc="2034B8FC">
      <w:numFmt w:val="bullet"/>
      <w:lvlText w:val="•"/>
      <w:lvlJc w:val="left"/>
      <w:pPr>
        <w:ind w:left="814" w:hanging="356"/>
      </w:pPr>
      <w:rPr>
        <w:rFonts w:hint="default"/>
        <w:lang w:val="es-ES" w:eastAsia="es-ES" w:bidi="es-ES"/>
      </w:rPr>
    </w:lvl>
    <w:lvl w:ilvl="2" w:tplc="1D0822C2">
      <w:numFmt w:val="bullet"/>
      <w:lvlText w:val="•"/>
      <w:lvlJc w:val="left"/>
      <w:pPr>
        <w:ind w:left="1209" w:hanging="356"/>
      </w:pPr>
      <w:rPr>
        <w:rFonts w:hint="default"/>
        <w:lang w:val="es-ES" w:eastAsia="es-ES" w:bidi="es-ES"/>
      </w:rPr>
    </w:lvl>
    <w:lvl w:ilvl="3" w:tplc="B6B49650">
      <w:numFmt w:val="bullet"/>
      <w:lvlText w:val="•"/>
      <w:lvlJc w:val="left"/>
      <w:pPr>
        <w:ind w:left="1604" w:hanging="356"/>
      </w:pPr>
      <w:rPr>
        <w:rFonts w:hint="default"/>
        <w:lang w:val="es-ES" w:eastAsia="es-ES" w:bidi="es-ES"/>
      </w:rPr>
    </w:lvl>
    <w:lvl w:ilvl="4" w:tplc="1F4E6D28">
      <w:numFmt w:val="bullet"/>
      <w:lvlText w:val="•"/>
      <w:lvlJc w:val="left"/>
      <w:pPr>
        <w:ind w:left="1998" w:hanging="356"/>
      </w:pPr>
      <w:rPr>
        <w:rFonts w:hint="default"/>
        <w:lang w:val="es-ES" w:eastAsia="es-ES" w:bidi="es-ES"/>
      </w:rPr>
    </w:lvl>
    <w:lvl w:ilvl="5" w:tplc="37B0CE62">
      <w:numFmt w:val="bullet"/>
      <w:lvlText w:val="•"/>
      <w:lvlJc w:val="left"/>
      <w:pPr>
        <w:ind w:left="2393" w:hanging="356"/>
      </w:pPr>
      <w:rPr>
        <w:rFonts w:hint="default"/>
        <w:lang w:val="es-ES" w:eastAsia="es-ES" w:bidi="es-ES"/>
      </w:rPr>
    </w:lvl>
    <w:lvl w:ilvl="6" w:tplc="063A48A8">
      <w:numFmt w:val="bullet"/>
      <w:lvlText w:val="•"/>
      <w:lvlJc w:val="left"/>
      <w:pPr>
        <w:ind w:left="2788" w:hanging="356"/>
      </w:pPr>
      <w:rPr>
        <w:rFonts w:hint="default"/>
        <w:lang w:val="es-ES" w:eastAsia="es-ES" w:bidi="es-ES"/>
      </w:rPr>
    </w:lvl>
    <w:lvl w:ilvl="7" w:tplc="DC788EC4">
      <w:numFmt w:val="bullet"/>
      <w:lvlText w:val="•"/>
      <w:lvlJc w:val="left"/>
      <w:pPr>
        <w:ind w:left="3182" w:hanging="356"/>
      </w:pPr>
      <w:rPr>
        <w:rFonts w:hint="default"/>
        <w:lang w:val="es-ES" w:eastAsia="es-ES" w:bidi="es-ES"/>
      </w:rPr>
    </w:lvl>
    <w:lvl w:ilvl="8" w:tplc="9A4CE4C2">
      <w:numFmt w:val="bullet"/>
      <w:lvlText w:val="•"/>
      <w:lvlJc w:val="left"/>
      <w:pPr>
        <w:ind w:left="3577" w:hanging="356"/>
      </w:pPr>
      <w:rPr>
        <w:rFonts w:hint="default"/>
        <w:lang w:val="es-ES" w:eastAsia="es-ES" w:bidi="es-ES"/>
      </w:rPr>
    </w:lvl>
  </w:abstractNum>
  <w:abstractNum w:abstractNumId="70" w15:restartNumberingAfterBreak="0">
    <w:nsid w:val="5CB720F5"/>
    <w:multiLevelType w:val="multilevel"/>
    <w:tmpl w:val="D6365FC6"/>
    <w:lvl w:ilvl="0">
      <w:start w:val="1"/>
      <w:numFmt w:val="decimal"/>
      <w:pStyle w:val="Ttulo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1" w15:restartNumberingAfterBreak="0">
    <w:nsid w:val="5D0C6ECF"/>
    <w:multiLevelType w:val="hybridMultilevel"/>
    <w:tmpl w:val="9AAEA1BA"/>
    <w:lvl w:ilvl="0" w:tplc="03986108">
      <w:numFmt w:val="bullet"/>
      <w:lvlText w:val=""/>
      <w:lvlJc w:val="left"/>
      <w:pPr>
        <w:ind w:left="423" w:hanging="357"/>
      </w:pPr>
      <w:rPr>
        <w:rFonts w:ascii="Symbol" w:eastAsia="Symbol" w:hAnsi="Symbol" w:cs="Symbol" w:hint="default"/>
        <w:w w:val="100"/>
        <w:sz w:val="24"/>
        <w:szCs w:val="24"/>
        <w:lang w:val="es-ES" w:eastAsia="es-ES" w:bidi="es-ES"/>
      </w:rPr>
    </w:lvl>
    <w:lvl w:ilvl="1" w:tplc="F0DE0180">
      <w:numFmt w:val="bullet"/>
      <w:lvlText w:val="•"/>
      <w:lvlJc w:val="left"/>
      <w:pPr>
        <w:ind w:left="717" w:hanging="357"/>
      </w:pPr>
      <w:rPr>
        <w:rFonts w:hint="default"/>
        <w:lang w:val="es-ES" w:eastAsia="es-ES" w:bidi="es-ES"/>
      </w:rPr>
    </w:lvl>
    <w:lvl w:ilvl="2" w:tplc="F2A07506">
      <w:numFmt w:val="bullet"/>
      <w:lvlText w:val="•"/>
      <w:lvlJc w:val="left"/>
      <w:pPr>
        <w:ind w:left="1014" w:hanging="357"/>
      </w:pPr>
      <w:rPr>
        <w:rFonts w:hint="default"/>
        <w:lang w:val="es-ES" w:eastAsia="es-ES" w:bidi="es-ES"/>
      </w:rPr>
    </w:lvl>
    <w:lvl w:ilvl="3" w:tplc="E62232E0">
      <w:numFmt w:val="bullet"/>
      <w:lvlText w:val="•"/>
      <w:lvlJc w:val="left"/>
      <w:pPr>
        <w:ind w:left="1311" w:hanging="357"/>
      </w:pPr>
      <w:rPr>
        <w:rFonts w:hint="default"/>
        <w:lang w:val="es-ES" w:eastAsia="es-ES" w:bidi="es-ES"/>
      </w:rPr>
    </w:lvl>
    <w:lvl w:ilvl="4" w:tplc="059C80BA">
      <w:numFmt w:val="bullet"/>
      <w:lvlText w:val="•"/>
      <w:lvlJc w:val="left"/>
      <w:pPr>
        <w:ind w:left="1608" w:hanging="357"/>
      </w:pPr>
      <w:rPr>
        <w:rFonts w:hint="default"/>
        <w:lang w:val="es-ES" w:eastAsia="es-ES" w:bidi="es-ES"/>
      </w:rPr>
    </w:lvl>
    <w:lvl w:ilvl="5" w:tplc="EEC6C3C4">
      <w:numFmt w:val="bullet"/>
      <w:lvlText w:val="•"/>
      <w:lvlJc w:val="left"/>
      <w:pPr>
        <w:ind w:left="1906" w:hanging="357"/>
      </w:pPr>
      <w:rPr>
        <w:rFonts w:hint="default"/>
        <w:lang w:val="es-ES" w:eastAsia="es-ES" w:bidi="es-ES"/>
      </w:rPr>
    </w:lvl>
    <w:lvl w:ilvl="6" w:tplc="BD0C10D4">
      <w:numFmt w:val="bullet"/>
      <w:lvlText w:val="•"/>
      <w:lvlJc w:val="left"/>
      <w:pPr>
        <w:ind w:left="2203" w:hanging="357"/>
      </w:pPr>
      <w:rPr>
        <w:rFonts w:hint="default"/>
        <w:lang w:val="es-ES" w:eastAsia="es-ES" w:bidi="es-ES"/>
      </w:rPr>
    </w:lvl>
    <w:lvl w:ilvl="7" w:tplc="FE943342">
      <w:numFmt w:val="bullet"/>
      <w:lvlText w:val="•"/>
      <w:lvlJc w:val="left"/>
      <w:pPr>
        <w:ind w:left="2500" w:hanging="357"/>
      </w:pPr>
      <w:rPr>
        <w:rFonts w:hint="default"/>
        <w:lang w:val="es-ES" w:eastAsia="es-ES" w:bidi="es-ES"/>
      </w:rPr>
    </w:lvl>
    <w:lvl w:ilvl="8" w:tplc="D2406638">
      <w:numFmt w:val="bullet"/>
      <w:lvlText w:val="•"/>
      <w:lvlJc w:val="left"/>
      <w:pPr>
        <w:ind w:left="2797" w:hanging="357"/>
      </w:pPr>
      <w:rPr>
        <w:rFonts w:hint="default"/>
        <w:lang w:val="es-ES" w:eastAsia="es-ES" w:bidi="es-ES"/>
      </w:rPr>
    </w:lvl>
  </w:abstractNum>
  <w:abstractNum w:abstractNumId="72" w15:restartNumberingAfterBreak="0">
    <w:nsid w:val="5E831B7D"/>
    <w:multiLevelType w:val="hybridMultilevel"/>
    <w:tmpl w:val="75CECE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3" w15:restartNumberingAfterBreak="0">
    <w:nsid w:val="60090D04"/>
    <w:multiLevelType w:val="hybridMultilevel"/>
    <w:tmpl w:val="E3DAB3CE"/>
    <w:lvl w:ilvl="0" w:tplc="53C28E3A">
      <w:numFmt w:val="bullet"/>
      <w:lvlText w:val=""/>
      <w:lvlJc w:val="left"/>
      <w:pPr>
        <w:ind w:left="423" w:hanging="357"/>
      </w:pPr>
      <w:rPr>
        <w:rFonts w:ascii="Symbol" w:eastAsia="Symbol" w:hAnsi="Symbol" w:cs="Symbol" w:hint="default"/>
        <w:w w:val="100"/>
        <w:sz w:val="24"/>
        <w:szCs w:val="24"/>
        <w:lang w:val="es-ES" w:eastAsia="es-ES" w:bidi="es-ES"/>
      </w:rPr>
    </w:lvl>
    <w:lvl w:ilvl="1" w:tplc="D836413E">
      <w:numFmt w:val="bullet"/>
      <w:lvlText w:val="•"/>
      <w:lvlJc w:val="left"/>
      <w:pPr>
        <w:ind w:left="717" w:hanging="357"/>
      </w:pPr>
      <w:rPr>
        <w:rFonts w:hint="default"/>
        <w:lang w:val="es-ES" w:eastAsia="es-ES" w:bidi="es-ES"/>
      </w:rPr>
    </w:lvl>
    <w:lvl w:ilvl="2" w:tplc="6EFE84E8">
      <w:numFmt w:val="bullet"/>
      <w:lvlText w:val="•"/>
      <w:lvlJc w:val="left"/>
      <w:pPr>
        <w:ind w:left="1014" w:hanging="357"/>
      </w:pPr>
      <w:rPr>
        <w:rFonts w:hint="default"/>
        <w:lang w:val="es-ES" w:eastAsia="es-ES" w:bidi="es-ES"/>
      </w:rPr>
    </w:lvl>
    <w:lvl w:ilvl="3" w:tplc="272651D6">
      <w:numFmt w:val="bullet"/>
      <w:lvlText w:val="•"/>
      <w:lvlJc w:val="left"/>
      <w:pPr>
        <w:ind w:left="1311" w:hanging="357"/>
      </w:pPr>
      <w:rPr>
        <w:rFonts w:hint="default"/>
        <w:lang w:val="es-ES" w:eastAsia="es-ES" w:bidi="es-ES"/>
      </w:rPr>
    </w:lvl>
    <w:lvl w:ilvl="4" w:tplc="F73683A8">
      <w:numFmt w:val="bullet"/>
      <w:lvlText w:val="•"/>
      <w:lvlJc w:val="left"/>
      <w:pPr>
        <w:ind w:left="1608" w:hanging="357"/>
      </w:pPr>
      <w:rPr>
        <w:rFonts w:hint="default"/>
        <w:lang w:val="es-ES" w:eastAsia="es-ES" w:bidi="es-ES"/>
      </w:rPr>
    </w:lvl>
    <w:lvl w:ilvl="5" w:tplc="482893F0">
      <w:numFmt w:val="bullet"/>
      <w:lvlText w:val="•"/>
      <w:lvlJc w:val="left"/>
      <w:pPr>
        <w:ind w:left="1906" w:hanging="357"/>
      </w:pPr>
      <w:rPr>
        <w:rFonts w:hint="default"/>
        <w:lang w:val="es-ES" w:eastAsia="es-ES" w:bidi="es-ES"/>
      </w:rPr>
    </w:lvl>
    <w:lvl w:ilvl="6" w:tplc="D5C2185E">
      <w:numFmt w:val="bullet"/>
      <w:lvlText w:val="•"/>
      <w:lvlJc w:val="left"/>
      <w:pPr>
        <w:ind w:left="2203" w:hanging="357"/>
      </w:pPr>
      <w:rPr>
        <w:rFonts w:hint="default"/>
        <w:lang w:val="es-ES" w:eastAsia="es-ES" w:bidi="es-ES"/>
      </w:rPr>
    </w:lvl>
    <w:lvl w:ilvl="7" w:tplc="5340372E">
      <w:numFmt w:val="bullet"/>
      <w:lvlText w:val="•"/>
      <w:lvlJc w:val="left"/>
      <w:pPr>
        <w:ind w:left="2500" w:hanging="357"/>
      </w:pPr>
      <w:rPr>
        <w:rFonts w:hint="default"/>
        <w:lang w:val="es-ES" w:eastAsia="es-ES" w:bidi="es-ES"/>
      </w:rPr>
    </w:lvl>
    <w:lvl w:ilvl="8" w:tplc="304421E4">
      <w:numFmt w:val="bullet"/>
      <w:lvlText w:val="•"/>
      <w:lvlJc w:val="left"/>
      <w:pPr>
        <w:ind w:left="2797" w:hanging="357"/>
      </w:pPr>
      <w:rPr>
        <w:rFonts w:hint="default"/>
        <w:lang w:val="es-ES" w:eastAsia="es-ES" w:bidi="es-ES"/>
      </w:rPr>
    </w:lvl>
  </w:abstractNum>
  <w:abstractNum w:abstractNumId="74" w15:restartNumberingAfterBreak="0">
    <w:nsid w:val="63690792"/>
    <w:multiLevelType w:val="hybridMultilevel"/>
    <w:tmpl w:val="4D2E6C2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5" w15:restartNumberingAfterBreak="0">
    <w:nsid w:val="64556DBD"/>
    <w:multiLevelType w:val="hybridMultilevel"/>
    <w:tmpl w:val="62F83174"/>
    <w:lvl w:ilvl="0" w:tplc="9C945526">
      <w:numFmt w:val="bullet"/>
      <w:lvlText w:val=""/>
      <w:lvlJc w:val="left"/>
      <w:pPr>
        <w:ind w:left="418" w:hanging="356"/>
      </w:pPr>
      <w:rPr>
        <w:rFonts w:ascii="Symbol" w:eastAsia="Symbol" w:hAnsi="Symbol" w:cs="Symbol" w:hint="default"/>
        <w:w w:val="100"/>
        <w:sz w:val="24"/>
        <w:szCs w:val="24"/>
        <w:lang w:val="es-ES" w:eastAsia="es-ES" w:bidi="es-ES"/>
      </w:rPr>
    </w:lvl>
    <w:lvl w:ilvl="1" w:tplc="1222DF48">
      <w:numFmt w:val="bullet"/>
      <w:lvlText w:val="•"/>
      <w:lvlJc w:val="left"/>
      <w:pPr>
        <w:ind w:left="823" w:hanging="356"/>
      </w:pPr>
      <w:rPr>
        <w:rFonts w:hint="default"/>
        <w:lang w:val="es-ES" w:eastAsia="es-ES" w:bidi="es-ES"/>
      </w:rPr>
    </w:lvl>
    <w:lvl w:ilvl="2" w:tplc="7C78A680">
      <w:numFmt w:val="bullet"/>
      <w:lvlText w:val="•"/>
      <w:lvlJc w:val="left"/>
      <w:pPr>
        <w:ind w:left="1227" w:hanging="356"/>
      </w:pPr>
      <w:rPr>
        <w:rFonts w:hint="default"/>
        <w:lang w:val="es-ES" w:eastAsia="es-ES" w:bidi="es-ES"/>
      </w:rPr>
    </w:lvl>
    <w:lvl w:ilvl="3" w:tplc="0430DF66">
      <w:numFmt w:val="bullet"/>
      <w:lvlText w:val="•"/>
      <w:lvlJc w:val="left"/>
      <w:pPr>
        <w:ind w:left="1630" w:hanging="356"/>
      </w:pPr>
      <w:rPr>
        <w:rFonts w:hint="default"/>
        <w:lang w:val="es-ES" w:eastAsia="es-ES" w:bidi="es-ES"/>
      </w:rPr>
    </w:lvl>
    <w:lvl w:ilvl="4" w:tplc="D526B0CA">
      <w:numFmt w:val="bullet"/>
      <w:lvlText w:val="•"/>
      <w:lvlJc w:val="left"/>
      <w:pPr>
        <w:ind w:left="2034" w:hanging="356"/>
      </w:pPr>
      <w:rPr>
        <w:rFonts w:hint="default"/>
        <w:lang w:val="es-ES" w:eastAsia="es-ES" w:bidi="es-ES"/>
      </w:rPr>
    </w:lvl>
    <w:lvl w:ilvl="5" w:tplc="B7A6D1D2">
      <w:numFmt w:val="bullet"/>
      <w:lvlText w:val="•"/>
      <w:lvlJc w:val="left"/>
      <w:pPr>
        <w:ind w:left="2438" w:hanging="356"/>
      </w:pPr>
      <w:rPr>
        <w:rFonts w:hint="default"/>
        <w:lang w:val="es-ES" w:eastAsia="es-ES" w:bidi="es-ES"/>
      </w:rPr>
    </w:lvl>
    <w:lvl w:ilvl="6" w:tplc="131A1C84">
      <w:numFmt w:val="bullet"/>
      <w:lvlText w:val="•"/>
      <w:lvlJc w:val="left"/>
      <w:pPr>
        <w:ind w:left="2841" w:hanging="356"/>
      </w:pPr>
      <w:rPr>
        <w:rFonts w:hint="default"/>
        <w:lang w:val="es-ES" w:eastAsia="es-ES" w:bidi="es-ES"/>
      </w:rPr>
    </w:lvl>
    <w:lvl w:ilvl="7" w:tplc="4EAECBD6">
      <w:numFmt w:val="bullet"/>
      <w:lvlText w:val="•"/>
      <w:lvlJc w:val="left"/>
      <w:pPr>
        <w:ind w:left="3245" w:hanging="356"/>
      </w:pPr>
      <w:rPr>
        <w:rFonts w:hint="default"/>
        <w:lang w:val="es-ES" w:eastAsia="es-ES" w:bidi="es-ES"/>
      </w:rPr>
    </w:lvl>
    <w:lvl w:ilvl="8" w:tplc="8EA4A1B4">
      <w:numFmt w:val="bullet"/>
      <w:lvlText w:val="•"/>
      <w:lvlJc w:val="left"/>
      <w:pPr>
        <w:ind w:left="3648" w:hanging="356"/>
      </w:pPr>
      <w:rPr>
        <w:rFonts w:hint="default"/>
        <w:lang w:val="es-ES" w:eastAsia="es-ES" w:bidi="es-ES"/>
      </w:rPr>
    </w:lvl>
  </w:abstractNum>
  <w:abstractNum w:abstractNumId="76" w15:restartNumberingAfterBreak="0">
    <w:nsid w:val="647D6730"/>
    <w:multiLevelType w:val="hybridMultilevel"/>
    <w:tmpl w:val="E8A8F246"/>
    <w:lvl w:ilvl="0" w:tplc="F4A0635C">
      <w:numFmt w:val="bullet"/>
      <w:lvlText w:val=""/>
      <w:lvlJc w:val="left"/>
      <w:pPr>
        <w:ind w:left="418" w:hanging="356"/>
      </w:pPr>
      <w:rPr>
        <w:rFonts w:ascii="Symbol" w:eastAsia="Symbol" w:hAnsi="Symbol" w:cs="Symbol" w:hint="default"/>
        <w:w w:val="100"/>
        <w:sz w:val="24"/>
        <w:szCs w:val="24"/>
        <w:lang w:val="es-ES" w:eastAsia="es-ES" w:bidi="es-ES"/>
      </w:rPr>
    </w:lvl>
    <w:lvl w:ilvl="1" w:tplc="430C7A90">
      <w:numFmt w:val="bullet"/>
      <w:lvlText w:val="•"/>
      <w:lvlJc w:val="left"/>
      <w:pPr>
        <w:ind w:left="823" w:hanging="356"/>
      </w:pPr>
      <w:rPr>
        <w:rFonts w:hint="default"/>
        <w:lang w:val="es-ES" w:eastAsia="es-ES" w:bidi="es-ES"/>
      </w:rPr>
    </w:lvl>
    <w:lvl w:ilvl="2" w:tplc="557E3ED0">
      <w:numFmt w:val="bullet"/>
      <w:lvlText w:val="•"/>
      <w:lvlJc w:val="left"/>
      <w:pPr>
        <w:ind w:left="1227" w:hanging="356"/>
      </w:pPr>
      <w:rPr>
        <w:rFonts w:hint="default"/>
        <w:lang w:val="es-ES" w:eastAsia="es-ES" w:bidi="es-ES"/>
      </w:rPr>
    </w:lvl>
    <w:lvl w:ilvl="3" w:tplc="1AE40A94">
      <w:numFmt w:val="bullet"/>
      <w:lvlText w:val="•"/>
      <w:lvlJc w:val="left"/>
      <w:pPr>
        <w:ind w:left="1630" w:hanging="356"/>
      </w:pPr>
      <w:rPr>
        <w:rFonts w:hint="default"/>
        <w:lang w:val="es-ES" w:eastAsia="es-ES" w:bidi="es-ES"/>
      </w:rPr>
    </w:lvl>
    <w:lvl w:ilvl="4" w:tplc="2CF889BA">
      <w:numFmt w:val="bullet"/>
      <w:lvlText w:val="•"/>
      <w:lvlJc w:val="left"/>
      <w:pPr>
        <w:ind w:left="2034" w:hanging="356"/>
      </w:pPr>
      <w:rPr>
        <w:rFonts w:hint="default"/>
        <w:lang w:val="es-ES" w:eastAsia="es-ES" w:bidi="es-ES"/>
      </w:rPr>
    </w:lvl>
    <w:lvl w:ilvl="5" w:tplc="3930308E">
      <w:numFmt w:val="bullet"/>
      <w:lvlText w:val="•"/>
      <w:lvlJc w:val="left"/>
      <w:pPr>
        <w:ind w:left="2438" w:hanging="356"/>
      </w:pPr>
      <w:rPr>
        <w:rFonts w:hint="default"/>
        <w:lang w:val="es-ES" w:eastAsia="es-ES" w:bidi="es-ES"/>
      </w:rPr>
    </w:lvl>
    <w:lvl w:ilvl="6" w:tplc="3FDE7B9A">
      <w:numFmt w:val="bullet"/>
      <w:lvlText w:val="•"/>
      <w:lvlJc w:val="left"/>
      <w:pPr>
        <w:ind w:left="2841" w:hanging="356"/>
      </w:pPr>
      <w:rPr>
        <w:rFonts w:hint="default"/>
        <w:lang w:val="es-ES" w:eastAsia="es-ES" w:bidi="es-ES"/>
      </w:rPr>
    </w:lvl>
    <w:lvl w:ilvl="7" w:tplc="41AA65E2">
      <w:numFmt w:val="bullet"/>
      <w:lvlText w:val="•"/>
      <w:lvlJc w:val="left"/>
      <w:pPr>
        <w:ind w:left="3245" w:hanging="356"/>
      </w:pPr>
      <w:rPr>
        <w:rFonts w:hint="default"/>
        <w:lang w:val="es-ES" w:eastAsia="es-ES" w:bidi="es-ES"/>
      </w:rPr>
    </w:lvl>
    <w:lvl w:ilvl="8" w:tplc="E5AEF872">
      <w:numFmt w:val="bullet"/>
      <w:lvlText w:val="•"/>
      <w:lvlJc w:val="left"/>
      <w:pPr>
        <w:ind w:left="3648" w:hanging="356"/>
      </w:pPr>
      <w:rPr>
        <w:rFonts w:hint="default"/>
        <w:lang w:val="es-ES" w:eastAsia="es-ES" w:bidi="es-ES"/>
      </w:rPr>
    </w:lvl>
  </w:abstractNum>
  <w:abstractNum w:abstractNumId="77" w15:restartNumberingAfterBreak="0">
    <w:nsid w:val="653F7DB6"/>
    <w:multiLevelType w:val="hybridMultilevel"/>
    <w:tmpl w:val="1E365E7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8" w15:restartNumberingAfterBreak="0">
    <w:nsid w:val="66506186"/>
    <w:multiLevelType w:val="hybridMultilevel"/>
    <w:tmpl w:val="1BDA004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9" w15:restartNumberingAfterBreak="0">
    <w:nsid w:val="69B33473"/>
    <w:multiLevelType w:val="multilevel"/>
    <w:tmpl w:val="04BC0880"/>
    <w:lvl w:ilvl="0">
      <w:start w:val="12"/>
      <w:numFmt w:val="decimal"/>
      <w:lvlText w:val="%1"/>
      <w:lvlJc w:val="left"/>
      <w:pPr>
        <w:ind w:left="1659" w:hanging="799"/>
      </w:pPr>
      <w:rPr>
        <w:rFonts w:hint="default"/>
        <w:lang w:val="es-ES" w:eastAsia="es-ES" w:bidi="es-ES"/>
      </w:rPr>
    </w:lvl>
    <w:lvl w:ilvl="1">
      <w:start w:val="4"/>
      <w:numFmt w:val="decimal"/>
      <w:lvlText w:val="%1.%2"/>
      <w:lvlJc w:val="left"/>
      <w:pPr>
        <w:ind w:left="1659" w:hanging="799"/>
      </w:pPr>
      <w:rPr>
        <w:rFonts w:hint="default"/>
        <w:lang w:val="es-ES" w:eastAsia="es-ES" w:bidi="es-ES"/>
      </w:rPr>
    </w:lvl>
    <w:lvl w:ilvl="2">
      <w:start w:val="4"/>
      <w:numFmt w:val="decimal"/>
      <w:lvlText w:val="%1.%2.%3."/>
      <w:lvlJc w:val="left"/>
      <w:pPr>
        <w:ind w:left="1659" w:hanging="799"/>
      </w:pPr>
      <w:rPr>
        <w:rFonts w:ascii="Arial" w:eastAsia="Arial" w:hAnsi="Arial" w:cs="Arial" w:hint="default"/>
        <w:spacing w:val="-2"/>
        <w:w w:val="99"/>
        <w:sz w:val="24"/>
        <w:szCs w:val="24"/>
        <w:lang w:val="es-ES" w:eastAsia="es-ES" w:bidi="es-ES"/>
      </w:rPr>
    </w:lvl>
    <w:lvl w:ilvl="3">
      <w:start w:val="1"/>
      <w:numFmt w:val="bullet"/>
      <w:lvlText w:val=""/>
      <w:lvlJc w:val="left"/>
      <w:pPr>
        <w:ind w:left="1573" w:hanging="357"/>
      </w:pPr>
      <w:rPr>
        <w:rFonts w:ascii="Wingdings" w:hAnsi="Wingdings" w:hint="default"/>
        <w:w w:val="100"/>
        <w:sz w:val="24"/>
        <w:szCs w:val="24"/>
        <w:lang w:val="es-ES" w:eastAsia="es-ES" w:bidi="es-ES"/>
      </w:rPr>
    </w:lvl>
    <w:lvl w:ilvl="4">
      <w:numFmt w:val="bullet"/>
      <w:lvlText w:val="•"/>
      <w:lvlJc w:val="left"/>
      <w:pPr>
        <w:ind w:left="4633" w:hanging="357"/>
      </w:pPr>
      <w:rPr>
        <w:rFonts w:hint="default"/>
        <w:lang w:val="es-ES" w:eastAsia="es-ES" w:bidi="es-ES"/>
      </w:rPr>
    </w:lvl>
    <w:lvl w:ilvl="5">
      <w:numFmt w:val="bullet"/>
      <w:lvlText w:val="•"/>
      <w:lvlJc w:val="left"/>
      <w:pPr>
        <w:ind w:left="5624" w:hanging="357"/>
      </w:pPr>
      <w:rPr>
        <w:rFonts w:hint="default"/>
        <w:lang w:val="es-ES" w:eastAsia="es-ES" w:bidi="es-ES"/>
      </w:rPr>
    </w:lvl>
    <w:lvl w:ilvl="6">
      <w:numFmt w:val="bullet"/>
      <w:lvlText w:val="•"/>
      <w:lvlJc w:val="left"/>
      <w:pPr>
        <w:ind w:left="6615" w:hanging="357"/>
      </w:pPr>
      <w:rPr>
        <w:rFonts w:hint="default"/>
        <w:lang w:val="es-ES" w:eastAsia="es-ES" w:bidi="es-ES"/>
      </w:rPr>
    </w:lvl>
    <w:lvl w:ilvl="7">
      <w:numFmt w:val="bullet"/>
      <w:lvlText w:val="•"/>
      <w:lvlJc w:val="left"/>
      <w:pPr>
        <w:ind w:left="7606" w:hanging="357"/>
      </w:pPr>
      <w:rPr>
        <w:rFonts w:hint="default"/>
        <w:lang w:val="es-ES" w:eastAsia="es-ES" w:bidi="es-ES"/>
      </w:rPr>
    </w:lvl>
    <w:lvl w:ilvl="8">
      <w:numFmt w:val="bullet"/>
      <w:lvlText w:val="•"/>
      <w:lvlJc w:val="left"/>
      <w:pPr>
        <w:ind w:left="8597" w:hanging="357"/>
      </w:pPr>
      <w:rPr>
        <w:rFonts w:hint="default"/>
        <w:lang w:val="es-ES" w:eastAsia="es-ES" w:bidi="es-ES"/>
      </w:rPr>
    </w:lvl>
  </w:abstractNum>
  <w:abstractNum w:abstractNumId="80" w15:restartNumberingAfterBreak="0">
    <w:nsid w:val="6A0C2C36"/>
    <w:multiLevelType w:val="hybridMultilevel"/>
    <w:tmpl w:val="ABE8775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1" w15:restartNumberingAfterBreak="0">
    <w:nsid w:val="6B501907"/>
    <w:multiLevelType w:val="hybridMultilevel"/>
    <w:tmpl w:val="8EBAF1A0"/>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2" w15:restartNumberingAfterBreak="0">
    <w:nsid w:val="6D275148"/>
    <w:multiLevelType w:val="hybridMultilevel"/>
    <w:tmpl w:val="E7D46C52"/>
    <w:lvl w:ilvl="0" w:tplc="F3E8BA9A">
      <w:numFmt w:val="bullet"/>
      <w:lvlText w:val=""/>
      <w:lvlJc w:val="left"/>
      <w:pPr>
        <w:ind w:left="419" w:hanging="357"/>
      </w:pPr>
      <w:rPr>
        <w:rFonts w:ascii="Symbol" w:eastAsia="Symbol" w:hAnsi="Symbol" w:cs="Symbol" w:hint="default"/>
        <w:w w:val="100"/>
        <w:sz w:val="24"/>
        <w:szCs w:val="24"/>
        <w:lang w:val="es-ES" w:eastAsia="es-ES" w:bidi="es-ES"/>
      </w:rPr>
    </w:lvl>
    <w:lvl w:ilvl="1" w:tplc="28BAC1BC">
      <w:numFmt w:val="bullet"/>
      <w:lvlText w:val="•"/>
      <w:lvlJc w:val="left"/>
      <w:pPr>
        <w:ind w:left="739" w:hanging="357"/>
      </w:pPr>
      <w:rPr>
        <w:rFonts w:hint="default"/>
        <w:lang w:val="es-ES" w:eastAsia="es-ES" w:bidi="es-ES"/>
      </w:rPr>
    </w:lvl>
    <w:lvl w:ilvl="2" w:tplc="D8327C80">
      <w:numFmt w:val="bullet"/>
      <w:lvlText w:val="•"/>
      <w:lvlJc w:val="left"/>
      <w:pPr>
        <w:ind w:left="1059" w:hanging="357"/>
      </w:pPr>
      <w:rPr>
        <w:rFonts w:hint="default"/>
        <w:lang w:val="es-ES" w:eastAsia="es-ES" w:bidi="es-ES"/>
      </w:rPr>
    </w:lvl>
    <w:lvl w:ilvl="3" w:tplc="B54498AC">
      <w:numFmt w:val="bullet"/>
      <w:lvlText w:val="•"/>
      <w:lvlJc w:val="left"/>
      <w:pPr>
        <w:ind w:left="1379" w:hanging="357"/>
      </w:pPr>
      <w:rPr>
        <w:rFonts w:hint="default"/>
        <w:lang w:val="es-ES" w:eastAsia="es-ES" w:bidi="es-ES"/>
      </w:rPr>
    </w:lvl>
    <w:lvl w:ilvl="4" w:tplc="72081826">
      <w:numFmt w:val="bullet"/>
      <w:lvlText w:val="•"/>
      <w:lvlJc w:val="left"/>
      <w:pPr>
        <w:ind w:left="1699" w:hanging="357"/>
      </w:pPr>
      <w:rPr>
        <w:rFonts w:hint="default"/>
        <w:lang w:val="es-ES" w:eastAsia="es-ES" w:bidi="es-ES"/>
      </w:rPr>
    </w:lvl>
    <w:lvl w:ilvl="5" w:tplc="BB16AFD4">
      <w:numFmt w:val="bullet"/>
      <w:lvlText w:val="•"/>
      <w:lvlJc w:val="left"/>
      <w:pPr>
        <w:ind w:left="2019" w:hanging="357"/>
      </w:pPr>
      <w:rPr>
        <w:rFonts w:hint="default"/>
        <w:lang w:val="es-ES" w:eastAsia="es-ES" w:bidi="es-ES"/>
      </w:rPr>
    </w:lvl>
    <w:lvl w:ilvl="6" w:tplc="FE68A8F6">
      <w:numFmt w:val="bullet"/>
      <w:lvlText w:val="•"/>
      <w:lvlJc w:val="left"/>
      <w:pPr>
        <w:ind w:left="2339" w:hanging="357"/>
      </w:pPr>
      <w:rPr>
        <w:rFonts w:hint="default"/>
        <w:lang w:val="es-ES" w:eastAsia="es-ES" w:bidi="es-ES"/>
      </w:rPr>
    </w:lvl>
    <w:lvl w:ilvl="7" w:tplc="7A1A98A0">
      <w:numFmt w:val="bullet"/>
      <w:lvlText w:val="•"/>
      <w:lvlJc w:val="left"/>
      <w:pPr>
        <w:ind w:left="2659" w:hanging="357"/>
      </w:pPr>
      <w:rPr>
        <w:rFonts w:hint="default"/>
        <w:lang w:val="es-ES" w:eastAsia="es-ES" w:bidi="es-ES"/>
      </w:rPr>
    </w:lvl>
    <w:lvl w:ilvl="8" w:tplc="C166166A">
      <w:numFmt w:val="bullet"/>
      <w:lvlText w:val="•"/>
      <w:lvlJc w:val="left"/>
      <w:pPr>
        <w:ind w:left="2979" w:hanging="357"/>
      </w:pPr>
      <w:rPr>
        <w:rFonts w:hint="default"/>
        <w:lang w:val="es-ES" w:eastAsia="es-ES" w:bidi="es-ES"/>
      </w:rPr>
    </w:lvl>
  </w:abstractNum>
  <w:abstractNum w:abstractNumId="83" w15:restartNumberingAfterBreak="0">
    <w:nsid w:val="6FA96E11"/>
    <w:multiLevelType w:val="hybridMultilevel"/>
    <w:tmpl w:val="C5E0C65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4" w15:restartNumberingAfterBreak="0">
    <w:nsid w:val="70CD289D"/>
    <w:multiLevelType w:val="hybridMultilevel"/>
    <w:tmpl w:val="B804F774"/>
    <w:lvl w:ilvl="0" w:tplc="A74465B2">
      <w:numFmt w:val="bullet"/>
      <w:lvlText w:val=""/>
      <w:lvlJc w:val="left"/>
      <w:pPr>
        <w:ind w:left="419" w:hanging="356"/>
      </w:pPr>
      <w:rPr>
        <w:rFonts w:ascii="Symbol" w:eastAsia="Symbol" w:hAnsi="Symbol" w:cs="Symbol" w:hint="default"/>
        <w:w w:val="100"/>
        <w:sz w:val="24"/>
        <w:szCs w:val="24"/>
        <w:lang w:val="es-ES" w:eastAsia="es-ES" w:bidi="es-ES"/>
      </w:rPr>
    </w:lvl>
    <w:lvl w:ilvl="1" w:tplc="D8861582">
      <w:numFmt w:val="bullet"/>
      <w:lvlText w:val="•"/>
      <w:lvlJc w:val="left"/>
      <w:pPr>
        <w:ind w:left="814" w:hanging="356"/>
      </w:pPr>
      <w:rPr>
        <w:rFonts w:hint="default"/>
        <w:lang w:val="es-ES" w:eastAsia="es-ES" w:bidi="es-ES"/>
      </w:rPr>
    </w:lvl>
    <w:lvl w:ilvl="2" w:tplc="83946966">
      <w:numFmt w:val="bullet"/>
      <w:lvlText w:val="•"/>
      <w:lvlJc w:val="left"/>
      <w:pPr>
        <w:ind w:left="1209" w:hanging="356"/>
      </w:pPr>
      <w:rPr>
        <w:rFonts w:hint="default"/>
        <w:lang w:val="es-ES" w:eastAsia="es-ES" w:bidi="es-ES"/>
      </w:rPr>
    </w:lvl>
    <w:lvl w:ilvl="3" w:tplc="C6D2EEF4">
      <w:numFmt w:val="bullet"/>
      <w:lvlText w:val="•"/>
      <w:lvlJc w:val="left"/>
      <w:pPr>
        <w:ind w:left="1604" w:hanging="356"/>
      </w:pPr>
      <w:rPr>
        <w:rFonts w:hint="default"/>
        <w:lang w:val="es-ES" w:eastAsia="es-ES" w:bidi="es-ES"/>
      </w:rPr>
    </w:lvl>
    <w:lvl w:ilvl="4" w:tplc="9DBA90CA">
      <w:numFmt w:val="bullet"/>
      <w:lvlText w:val="•"/>
      <w:lvlJc w:val="left"/>
      <w:pPr>
        <w:ind w:left="1998" w:hanging="356"/>
      </w:pPr>
      <w:rPr>
        <w:rFonts w:hint="default"/>
        <w:lang w:val="es-ES" w:eastAsia="es-ES" w:bidi="es-ES"/>
      </w:rPr>
    </w:lvl>
    <w:lvl w:ilvl="5" w:tplc="1B48DEEA">
      <w:numFmt w:val="bullet"/>
      <w:lvlText w:val="•"/>
      <w:lvlJc w:val="left"/>
      <w:pPr>
        <w:ind w:left="2393" w:hanging="356"/>
      </w:pPr>
      <w:rPr>
        <w:rFonts w:hint="default"/>
        <w:lang w:val="es-ES" w:eastAsia="es-ES" w:bidi="es-ES"/>
      </w:rPr>
    </w:lvl>
    <w:lvl w:ilvl="6" w:tplc="65829C9C">
      <w:numFmt w:val="bullet"/>
      <w:lvlText w:val="•"/>
      <w:lvlJc w:val="left"/>
      <w:pPr>
        <w:ind w:left="2788" w:hanging="356"/>
      </w:pPr>
      <w:rPr>
        <w:rFonts w:hint="default"/>
        <w:lang w:val="es-ES" w:eastAsia="es-ES" w:bidi="es-ES"/>
      </w:rPr>
    </w:lvl>
    <w:lvl w:ilvl="7" w:tplc="AB542BBC">
      <w:numFmt w:val="bullet"/>
      <w:lvlText w:val="•"/>
      <w:lvlJc w:val="left"/>
      <w:pPr>
        <w:ind w:left="3182" w:hanging="356"/>
      </w:pPr>
      <w:rPr>
        <w:rFonts w:hint="default"/>
        <w:lang w:val="es-ES" w:eastAsia="es-ES" w:bidi="es-ES"/>
      </w:rPr>
    </w:lvl>
    <w:lvl w:ilvl="8" w:tplc="186E71D2">
      <w:numFmt w:val="bullet"/>
      <w:lvlText w:val="•"/>
      <w:lvlJc w:val="left"/>
      <w:pPr>
        <w:ind w:left="3577" w:hanging="356"/>
      </w:pPr>
      <w:rPr>
        <w:rFonts w:hint="default"/>
        <w:lang w:val="es-ES" w:eastAsia="es-ES" w:bidi="es-ES"/>
      </w:rPr>
    </w:lvl>
  </w:abstractNum>
  <w:abstractNum w:abstractNumId="85" w15:restartNumberingAfterBreak="0">
    <w:nsid w:val="70E72831"/>
    <w:multiLevelType w:val="hybridMultilevel"/>
    <w:tmpl w:val="56D82E24"/>
    <w:lvl w:ilvl="0" w:tplc="9FF89BF6">
      <w:numFmt w:val="bullet"/>
      <w:lvlText w:val=""/>
      <w:lvlJc w:val="left"/>
      <w:pPr>
        <w:ind w:left="487" w:hanging="356"/>
      </w:pPr>
      <w:rPr>
        <w:rFonts w:ascii="Symbol" w:eastAsia="Symbol" w:hAnsi="Symbol" w:cs="Symbol" w:hint="default"/>
        <w:w w:val="100"/>
        <w:sz w:val="24"/>
        <w:szCs w:val="24"/>
        <w:lang w:val="es-ES" w:eastAsia="es-ES" w:bidi="es-ES"/>
      </w:rPr>
    </w:lvl>
    <w:lvl w:ilvl="1" w:tplc="D4429092">
      <w:numFmt w:val="bullet"/>
      <w:lvlText w:val="•"/>
      <w:lvlJc w:val="left"/>
      <w:pPr>
        <w:ind w:left="742" w:hanging="356"/>
      </w:pPr>
      <w:rPr>
        <w:rFonts w:hint="default"/>
        <w:lang w:val="es-ES" w:eastAsia="es-ES" w:bidi="es-ES"/>
      </w:rPr>
    </w:lvl>
    <w:lvl w:ilvl="2" w:tplc="AD5E810C">
      <w:numFmt w:val="bullet"/>
      <w:lvlText w:val="•"/>
      <w:lvlJc w:val="left"/>
      <w:pPr>
        <w:ind w:left="1005" w:hanging="356"/>
      </w:pPr>
      <w:rPr>
        <w:rFonts w:hint="default"/>
        <w:lang w:val="es-ES" w:eastAsia="es-ES" w:bidi="es-ES"/>
      </w:rPr>
    </w:lvl>
    <w:lvl w:ilvl="3" w:tplc="452C3F58">
      <w:numFmt w:val="bullet"/>
      <w:lvlText w:val="•"/>
      <w:lvlJc w:val="left"/>
      <w:pPr>
        <w:ind w:left="1268" w:hanging="356"/>
      </w:pPr>
      <w:rPr>
        <w:rFonts w:hint="default"/>
        <w:lang w:val="es-ES" w:eastAsia="es-ES" w:bidi="es-ES"/>
      </w:rPr>
    </w:lvl>
    <w:lvl w:ilvl="4" w:tplc="A63CB40C">
      <w:numFmt w:val="bullet"/>
      <w:lvlText w:val="•"/>
      <w:lvlJc w:val="left"/>
      <w:pPr>
        <w:ind w:left="1530" w:hanging="356"/>
      </w:pPr>
      <w:rPr>
        <w:rFonts w:hint="default"/>
        <w:lang w:val="es-ES" w:eastAsia="es-ES" w:bidi="es-ES"/>
      </w:rPr>
    </w:lvl>
    <w:lvl w:ilvl="5" w:tplc="C5A01BFE">
      <w:numFmt w:val="bullet"/>
      <w:lvlText w:val="•"/>
      <w:lvlJc w:val="left"/>
      <w:pPr>
        <w:ind w:left="1793" w:hanging="356"/>
      </w:pPr>
      <w:rPr>
        <w:rFonts w:hint="default"/>
        <w:lang w:val="es-ES" w:eastAsia="es-ES" w:bidi="es-ES"/>
      </w:rPr>
    </w:lvl>
    <w:lvl w:ilvl="6" w:tplc="266AF916">
      <w:numFmt w:val="bullet"/>
      <w:lvlText w:val="•"/>
      <w:lvlJc w:val="left"/>
      <w:pPr>
        <w:ind w:left="2056" w:hanging="356"/>
      </w:pPr>
      <w:rPr>
        <w:rFonts w:hint="default"/>
        <w:lang w:val="es-ES" w:eastAsia="es-ES" w:bidi="es-ES"/>
      </w:rPr>
    </w:lvl>
    <w:lvl w:ilvl="7" w:tplc="6E1A77B6">
      <w:numFmt w:val="bullet"/>
      <w:lvlText w:val="•"/>
      <w:lvlJc w:val="left"/>
      <w:pPr>
        <w:ind w:left="2318" w:hanging="356"/>
      </w:pPr>
      <w:rPr>
        <w:rFonts w:hint="default"/>
        <w:lang w:val="es-ES" w:eastAsia="es-ES" w:bidi="es-ES"/>
      </w:rPr>
    </w:lvl>
    <w:lvl w:ilvl="8" w:tplc="EF147CA0">
      <w:numFmt w:val="bullet"/>
      <w:lvlText w:val="•"/>
      <w:lvlJc w:val="left"/>
      <w:pPr>
        <w:ind w:left="2581" w:hanging="356"/>
      </w:pPr>
      <w:rPr>
        <w:rFonts w:hint="default"/>
        <w:lang w:val="es-ES" w:eastAsia="es-ES" w:bidi="es-ES"/>
      </w:rPr>
    </w:lvl>
  </w:abstractNum>
  <w:abstractNum w:abstractNumId="86" w15:restartNumberingAfterBreak="0">
    <w:nsid w:val="710815EA"/>
    <w:multiLevelType w:val="hybridMultilevel"/>
    <w:tmpl w:val="B130F9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7" w15:restartNumberingAfterBreak="0">
    <w:nsid w:val="7134388E"/>
    <w:multiLevelType w:val="hybridMultilevel"/>
    <w:tmpl w:val="A1F2280C"/>
    <w:lvl w:ilvl="0" w:tplc="4F78FE4A">
      <w:numFmt w:val="bullet"/>
      <w:lvlText w:val="-"/>
      <w:lvlJc w:val="left"/>
      <w:pPr>
        <w:ind w:left="1144" w:hanging="284"/>
      </w:pPr>
      <w:rPr>
        <w:rFonts w:ascii="Arial" w:eastAsia="Arial" w:hAnsi="Arial" w:cs="Arial" w:hint="default"/>
        <w:spacing w:val="-2"/>
        <w:w w:val="99"/>
        <w:sz w:val="24"/>
        <w:szCs w:val="24"/>
        <w:lang w:val="es-ES" w:eastAsia="es-ES" w:bidi="es-ES"/>
      </w:rPr>
    </w:lvl>
    <w:lvl w:ilvl="1" w:tplc="240A000D">
      <w:start w:val="1"/>
      <w:numFmt w:val="bullet"/>
      <w:lvlText w:val=""/>
      <w:lvlJc w:val="left"/>
      <w:pPr>
        <w:ind w:left="1581" w:hanging="361"/>
      </w:pPr>
      <w:rPr>
        <w:rFonts w:ascii="Wingdings" w:hAnsi="Wingdings" w:hint="default"/>
        <w:w w:val="100"/>
        <w:sz w:val="24"/>
        <w:szCs w:val="24"/>
        <w:lang w:val="es-ES" w:eastAsia="es-ES" w:bidi="es-ES"/>
      </w:rPr>
    </w:lvl>
    <w:lvl w:ilvl="2" w:tplc="367A3D22">
      <w:numFmt w:val="bullet"/>
      <w:lvlText w:val="•"/>
      <w:lvlJc w:val="left"/>
      <w:pPr>
        <w:ind w:left="2580" w:hanging="361"/>
      </w:pPr>
      <w:rPr>
        <w:rFonts w:hint="default"/>
        <w:lang w:val="es-ES" w:eastAsia="es-ES" w:bidi="es-ES"/>
      </w:rPr>
    </w:lvl>
    <w:lvl w:ilvl="3" w:tplc="AF606C0A">
      <w:numFmt w:val="bullet"/>
      <w:lvlText w:val="•"/>
      <w:lvlJc w:val="left"/>
      <w:pPr>
        <w:ind w:left="3580" w:hanging="361"/>
      </w:pPr>
      <w:rPr>
        <w:rFonts w:hint="default"/>
        <w:lang w:val="es-ES" w:eastAsia="es-ES" w:bidi="es-ES"/>
      </w:rPr>
    </w:lvl>
    <w:lvl w:ilvl="4" w:tplc="1CAC6F5E">
      <w:numFmt w:val="bullet"/>
      <w:lvlText w:val="•"/>
      <w:lvlJc w:val="left"/>
      <w:pPr>
        <w:ind w:left="4580" w:hanging="361"/>
      </w:pPr>
      <w:rPr>
        <w:rFonts w:hint="default"/>
        <w:lang w:val="es-ES" w:eastAsia="es-ES" w:bidi="es-ES"/>
      </w:rPr>
    </w:lvl>
    <w:lvl w:ilvl="5" w:tplc="DE8EA3E2">
      <w:numFmt w:val="bullet"/>
      <w:lvlText w:val="•"/>
      <w:lvlJc w:val="left"/>
      <w:pPr>
        <w:ind w:left="5580" w:hanging="361"/>
      </w:pPr>
      <w:rPr>
        <w:rFonts w:hint="default"/>
        <w:lang w:val="es-ES" w:eastAsia="es-ES" w:bidi="es-ES"/>
      </w:rPr>
    </w:lvl>
    <w:lvl w:ilvl="6" w:tplc="C70251D8">
      <w:numFmt w:val="bullet"/>
      <w:lvlText w:val="•"/>
      <w:lvlJc w:val="left"/>
      <w:pPr>
        <w:ind w:left="6580" w:hanging="361"/>
      </w:pPr>
      <w:rPr>
        <w:rFonts w:hint="default"/>
        <w:lang w:val="es-ES" w:eastAsia="es-ES" w:bidi="es-ES"/>
      </w:rPr>
    </w:lvl>
    <w:lvl w:ilvl="7" w:tplc="51C2F41A">
      <w:numFmt w:val="bullet"/>
      <w:lvlText w:val="•"/>
      <w:lvlJc w:val="left"/>
      <w:pPr>
        <w:ind w:left="7580" w:hanging="361"/>
      </w:pPr>
      <w:rPr>
        <w:rFonts w:hint="default"/>
        <w:lang w:val="es-ES" w:eastAsia="es-ES" w:bidi="es-ES"/>
      </w:rPr>
    </w:lvl>
    <w:lvl w:ilvl="8" w:tplc="398E4DBE">
      <w:numFmt w:val="bullet"/>
      <w:lvlText w:val="•"/>
      <w:lvlJc w:val="left"/>
      <w:pPr>
        <w:ind w:left="8580" w:hanging="361"/>
      </w:pPr>
      <w:rPr>
        <w:rFonts w:hint="default"/>
        <w:lang w:val="es-ES" w:eastAsia="es-ES" w:bidi="es-ES"/>
      </w:rPr>
    </w:lvl>
  </w:abstractNum>
  <w:abstractNum w:abstractNumId="88" w15:restartNumberingAfterBreak="0">
    <w:nsid w:val="714F2589"/>
    <w:multiLevelType w:val="hybridMultilevel"/>
    <w:tmpl w:val="7402D5DA"/>
    <w:lvl w:ilvl="0" w:tplc="8B3CF2AA">
      <w:numFmt w:val="bullet"/>
      <w:lvlText w:val=""/>
      <w:lvlJc w:val="left"/>
      <w:pPr>
        <w:ind w:left="487" w:hanging="356"/>
      </w:pPr>
      <w:rPr>
        <w:rFonts w:ascii="Symbol" w:eastAsia="Symbol" w:hAnsi="Symbol" w:cs="Symbol" w:hint="default"/>
        <w:w w:val="100"/>
        <w:sz w:val="24"/>
        <w:szCs w:val="24"/>
        <w:lang w:val="es-ES" w:eastAsia="es-ES" w:bidi="es-ES"/>
      </w:rPr>
    </w:lvl>
    <w:lvl w:ilvl="1" w:tplc="E95C17A6">
      <w:numFmt w:val="bullet"/>
      <w:lvlText w:val="•"/>
      <w:lvlJc w:val="left"/>
      <w:pPr>
        <w:ind w:left="742" w:hanging="356"/>
      </w:pPr>
      <w:rPr>
        <w:rFonts w:hint="default"/>
        <w:lang w:val="es-ES" w:eastAsia="es-ES" w:bidi="es-ES"/>
      </w:rPr>
    </w:lvl>
    <w:lvl w:ilvl="2" w:tplc="7E6C7C24">
      <w:numFmt w:val="bullet"/>
      <w:lvlText w:val="•"/>
      <w:lvlJc w:val="left"/>
      <w:pPr>
        <w:ind w:left="1005" w:hanging="356"/>
      </w:pPr>
      <w:rPr>
        <w:rFonts w:hint="default"/>
        <w:lang w:val="es-ES" w:eastAsia="es-ES" w:bidi="es-ES"/>
      </w:rPr>
    </w:lvl>
    <w:lvl w:ilvl="3" w:tplc="E38AC76E">
      <w:numFmt w:val="bullet"/>
      <w:lvlText w:val="•"/>
      <w:lvlJc w:val="left"/>
      <w:pPr>
        <w:ind w:left="1268" w:hanging="356"/>
      </w:pPr>
      <w:rPr>
        <w:rFonts w:hint="default"/>
        <w:lang w:val="es-ES" w:eastAsia="es-ES" w:bidi="es-ES"/>
      </w:rPr>
    </w:lvl>
    <w:lvl w:ilvl="4" w:tplc="67A0D72C">
      <w:numFmt w:val="bullet"/>
      <w:lvlText w:val="•"/>
      <w:lvlJc w:val="left"/>
      <w:pPr>
        <w:ind w:left="1530" w:hanging="356"/>
      </w:pPr>
      <w:rPr>
        <w:rFonts w:hint="default"/>
        <w:lang w:val="es-ES" w:eastAsia="es-ES" w:bidi="es-ES"/>
      </w:rPr>
    </w:lvl>
    <w:lvl w:ilvl="5" w:tplc="6A98B9CE">
      <w:numFmt w:val="bullet"/>
      <w:lvlText w:val="•"/>
      <w:lvlJc w:val="left"/>
      <w:pPr>
        <w:ind w:left="1793" w:hanging="356"/>
      </w:pPr>
      <w:rPr>
        <w:rFonts w:hint="default"/>
        <w:lang w:val="es-ES" w:eastAsia="es-ES" w:bidi="es-ES"/>
      </w:rPr>
    </w:lvl>
    <w:lvl w:ilvl="6" w:tplc="A7C48946">
      <w:numFmt w:val="bullet"/>
      <w:lvlText w:val="•"/>
      <w:lvlJc w:val="left"/>
      <w:pPr>
        <w:ind w:left="2056" w:hanging="356"/>
      </w:pPr>
      <w:rPr>
        <w:rFonts w:hint="default"/>
        <w:lang w:val="es-ES" w:eastAsia="es-ES" w:bidi="es-ES"/>
      </w:rPr>
    </w:lvl>
    <w:lvl w:ilvl="7" w:tplc="A9D49666">
      <w:numFmt w:val="bullet"/>
      <w:lvlText w:val="•"/>
      <w:lvlJc w:val="left"/>
      <w:pPr>
        <w:ind w:left="2318" w:hanging="356"/>
      </w:pPr>
      <w:rPr>
        <w:rFonts w:hint="default"/>
        <w:lang w:val="es-ES" w:eastAsia="es-ES" w:bidi="es-ES"/>
      </w:rPr>
    </w:lvl>
    <w:lvl w:ilvl="8" w:tplc="48D2F88A">
      <w:numFmt w:val="bullet"/>
      <w:lvlText w:val="•"/>
      <w:lvlJc w:val="left"/>
      <w:pPr>
        <w:ind w:left="2581" w:hanging="356"/>
      </w:pPr>
      <w:rPr>
        <w:rFonts w:hint="default"/>
        <w:lang w:val="es-ES" w:eastAsia="es-ES" w:bidi="es-ES"/>
      </w:rPr>
    </w:lvl>
  </w:abstractNum>
  <w:abstractNum w:abstractNumId="89" w15:restartNumberingAfterBreak="0">
    <w:nsid w:val="757D15CC"/>
    <w:multiLevelType w:val="hybridMultilevel"/>
    <w:tmpl w:val="DC1250F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0" w15:restartNumberingAfterBreak="0">
    <w:nsid w:val="76085A79"/>
    <w:multiLevelType w:val="hybridMultilevel"/>
    <w:tmpl w:val="3574FF20"/>
    <w:lvl w:ilvl="0" w:tplc="38187904">
      <w:numFmt w:val="bullet"/>
      <w:lvlText w:val=""/>
      <w:lvlJc w:val="left"/>
      <w:pPr>
        <w:ind w:left="542" w:hanging="360"/>
      </w:pPr>
      <w:rPr>
        <w:rFonts w:ascii="Symbol" w:eastAsia="Symbol" w:hAnsi="Symbol" w:cs="Symbol" w:hint="default"/>
        <w:w w:val="100"/>
        <w:sz w:val="24"/>
        <w:szCs w:val="24"/>
        <w:lang w:val="es-ES" w:eastAsia="es-ES" w:bidi="es-ES"/>
      </w:rPr>
    </w:lvl>
    <w:lvl w:ilvl="1" w:tplc="EFDA0FC0">
      <w:numFmt w:val="bullet"/>
      <w:lvlText w:val="•"/>
      <w:lvlJc w:val="left"/>
      <w:pPr>
        <w:ind w:left="926" w:hanging="360"/>
      </w:pPr>
      <w:rPr>
        <w:rFonts w:hint="default"/>
        <w:lang w:val="es-ES" w:eastAsia="es-ES" w:bidi="es-ES"/>
      </w:rPr>
    </w:lvl>
    <w:lvl w:ilvl="2" w:tplc="927C1350">
      <w:numFmt w:val="bullet"/>
      <w:lvlText w:val="•"/>
      <w:lvlJc w:val="left"/>
      <w:pPr>
        <w:ind w:left="1312" w:hanging="360"/>
      </w:pPr>
      <w:rPr>
        <w:rFonts w:hint="default"/>
        <w:lang w:val="es-ES" w:eastAsia="es-ES" w:bidi="es-ES"/>
      </w:rPr>
    </w:lvl>
    <w:lvl w:ilvl="3" w:tplc="630654CC">
      <w:numFmt w:val="bullet"/>
      <w:lvlText w:val="•"/>
      <w:lvlJc w:val="left"/>
      <w:pPr>
        <w:ind w:left="1699" w:hanging="360"/>
      </w:pPr>
      <w:rPr>
        <w:rFonts w:hint="default"/>
        <w:lang w:val="es-ES" w:eastAsia="es-ES" w:bidi="es-ES"/>
      </w:rPr>
    </w:lvl>
    <w:lvl w:ilvl="4" w:tplc="AC9C8F3E">
      <w:numFmt w:val="bullet"/>
      <w:lvlText w:val="•"/>
      <w:lvlJc w:val="left"/>
      <w:pPr>
        <w:ind w:left="2085" w:hanging="360"/>
      </w:pPr>
      <w:rPr>
        <w:rFonts w:hint="default"/>
        <w:lang w:val="es-ES" w:eastAsia="es-ES" w:bidi="es-ES"/>
      </w:rPr>
    </w:lvl>
    <w:lvl w:ilvl="5" w:tplc="D4066DE8">
      <w:numFmt w:val="bullet"/>
      <w:lvlText w:val="•"/>
      <w:lvlJc w:val="left"/>
      <w:pPr>
        <w:ind w:left="2472" w:hanging="360"/>
      </w:pPr>
      <w:rPr>
        <w:rFonts w:hint="default"/>
        <w:lang w:val="es-ES" w:eastAsia="es-ES" w:bidi="es-ES"/>
      </w:rPr>
    </w:lvl>
    <w:lvl w:ilvl="6" w:tplc="E4BA4350">
      <w:numFmt w:val="bullet"/>
      <w:lvlText w:val="•"/>
      <w:lvlJc w:val="left"/>
      <w:pPr>
        <w:ind w:left="2858" w:hanging="360"/>
      </w:pPr>
      <w:rPr>
        <w:rFonts w:hint="default"/>
        <w:lang w:val="es-ES" w:eastAsia="es-ES" w:bidi="es-ES"/>
      </w:rPr>
    </w:lvl>
    <w:lvl w:ilvl="7" w:tplc="B30EB5F2">
      <w:numFmt w:val="bullet"/>
      <w:lvlText w:val="•"/>
      <w:lvlJc w:val="left"/>
      <w:pPr>
        <w:ind w:left="3244" w:hanging="360"/>
      </w:pPr>
      <w:rPr>
        <w:rFonts w:hint="default"/>
        <w:lang w:val="es-ES" w:eastAsia="es-ES" w:bidi="es-ES"/>
      </w:rPr>
    </w:lvl>
    <w:lvl w:ilvl="8" w:tplc="8F567154">
      <w:numFmt w:val="bullet"/>
      <w:lvlText w:val="•"/>
      <w:lvlJc w:val="left"/>
      <w:pPr>
        <w:ind w:left="3631" w:hanging="360"/>
      </w:pPr>
      <w:rPr>
        <w:rFonts w:hint="default"/>
        <w:lang w:val="es-ES" w:eastAsia="es-ES" w:bidi="es-ES"/>
      </w:rPr>
    </w:lvl>
  </w:abstractNum>
  <w:abstractNum w:abstractNumId="91" w15:restartNumberingAfterBreak="0">
    <w:nsid w:val="7681782A"/>
    <w:multiLevelType w:val="hybridMultilevel"/>
    <w:tmpl w:val="7D06E3F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2" w15:restartNumberingAfterBreak="0">
    <w:nsid w:val="778E55F8"/>
    <w:multiLevelType w:val="hybridMultilevel"/>
    <w:tmpl w:val="A50E8FCE"/>
    <w:lvl w:ilvl="0" w:tplc="3320E0CA">
      <w:numFmt w:val="bullet"/>
      <w:lvlText w:val=""/>
      <w:lvlJc w:val="left"/>
      <w:pPr>
        <w:ind w:left="455" w:hanging="360"/>
      </w:pPr>
      <w:rPr>
        <w:rFonts w:ascii="Symbol" w:eastAsia="Symbol" w:hAnsi="Symbol" w:cs="Symbol" w:hint="default"/>
        <w:w w:val="100"/>
        <w:sz w:val="24"/>
        <w:szCs w:val="24"/>
        <w:lang w:val="es-ES" w:eastAsia="es-ES" w:bidi="es-ES"/>
      </w:rPr>
    </w:lvl>
    <w:lvl w:ilvl="1" w:tplc="54AC9ADA">
      <w:numFmt w:val="bullet"/>
      <w:lvlText w:val="•"/>
      <w:lvlJc w:val="left"/>
      <w:pPr>
        <w:ind w:left="799" w:hanging="360"/>
      </w:pPr>
      <w:rPr>
        <w:rFonts w:hint="default"/>
        <w:lang w:val="es-ES" w:eastAsia="es-ES" w:bidi="es-ES"/>
      </w:rPr>
    </w:lvl>
    <w:lvl w:ilvl="2" w:tplc="3D62560E">
      <w:numFmt w:val="bullet"/>
      <w:lvlText w:val="•"/>
      <w:lvlJc w:val="left"/>
      <w:pPr>
        <w:ind w:left="1139" w:hanging="360"/>
      </w:pPr>
      <w:rPr>
        <w:rFonts w:hint="default"/>
        <w:lang w:val="es-ES" w:eastAsia="es-ES" w:bidi="es-ES"/>
      </w:rPr>
    </w:lvl>
    <w:lvl w:ilvl="3" w:tplc="CDCED284">
      <w:numFmt w:val="bullet"/>
      <w:lvlText w:val="•"/>
      <w:lvlJc w:val="left"/>
      <w:pPr>
        <w:ind w:left="1479" w:hanging="360"/>
      </w:pPr>
      <w:rPr>
        <w:rFonts w:hint="default"/>
        <w:lang w:val="es-ES" w:eastAsia="es-ES" w:bidi="es-ES"/>
      </w:rPr>
    </w:lvl>
    <w:lvl w:ilvl="4" w:tplc="A704AF76">
      <w:numFmt w:val="bullet"/>
      <w:lvlText w:val="•"/>
      <w:lvlJc w:val="left"/>
      <w:pPr>
        <w:ind w:left="1819" w:hanging="360"/>
      </w:pPr>
      <w:rPr>
        <w:rFonts w:hint="default"/>
        <w:lang w:val="es-ES" w:eastAsia="es-ES" w:bidi="es-ES"/>
      </w:rPr>
    </w:lvl>
    <w:lvl w:ilvl="5" w:tplc="F0C2D50A">
      <w:numFmt w:val="bullet"/>
      <w:lvlText w:val="•"/>
      <w:lvlJc w:val="left"/>
      <w:pPr>
        <w:ind w:left="2159" w:hanging="360"/>
      </w:pPr>
      <w:rPr>
        <w:rFonts w:hint="default"/>
        <w:lang w:val="es-ES" w:eastAsia="es-ES" w:bidi="es-ES"/>
      </w:rPr>
    </w:lvl>
    <w:lvl w:ilvl="6" w:tplc="7A06A5E6">
      <w:numFmt w:val="bullet"/>
      <w:lvlText w:val="•"/>
      <w:lvlJc w:val="left"/>
      <w:pPr>
        <w:ind w:left="2499" w:hanging="360"/>
      </w:pPr>
      <w:rPr>
        <w:rFonts w:hint="default"/>
        <w:lang w:val="es-ES" w:eastAsia="es-ES" w:bidi="es-ES"/>
      </w:rPr>
    </w:lvl>
    <w:lvl w:ilvl="7" w:tplc="D35E7500">
      <w:numFmt w:val="bullet"/>
      <w:lvlText w:val="•"/>
      <w:lvlJc w:val="left"/>
      <w:pPr>
        <w:ind w:left="2839" w:hanging="360"/>
      </w:pPr>
      <w:rPr>
        <w:rFonts w:hint="default"/>
        <w:lang w:val="es-ES" w:eastAsia="es-ES" w:bidi="es-ES"/>
      </w:rPr>
    </w:lvl>
    <w:lvl w:ilvl="8" w:tplc="0F9AF030">
      <w:numFmt w:val="bullet"/>
      <w:lvlText w:val="•"/>
      <w:lvlJc w:val="left"/>
      <w:pPr>
        <w:ind w:left="3179" w:hanging="360"/>
      </w:pPr>
      <w:rPr>
        <w:rFonts w:hint="default"/>
        <w:lang w:val="es-ES" w:eastAsia="es-ES" w:bidi="es-ES"/>
      </w:rPr>
    </w:lvl>
  </w:abstractNum>
  <w:abstractNum w:abstractNumId="93" w15:restartNumberingAfterBreak="0">
    <w:nsid w:val="78202905"/>
    <w:multiLevelType w:val="hybridMultilevel"/>
    <w:tmpl w:val="D2E2A758"/>
    <w:lvl w:ilvl="0" w:tplc="46B87176">
      <w:numFmt w:val="bullet"/>
      <w:lvlText w:val=""/>
      <w:lvlJc w:val="left"/>
      <w:pPr>
        <w:ind w:left="419" w:hanging="361"/>
      </w:pPr>
      <w:rPr>
        <w:rFonts w:ascii="Symbol" w:eastAsia="Symbol" w:hAnsi="Symbol" w:cs="Symbol" w:hint="default"/>
        <w:w w:val="100"/>
        <w:sz w:val="24"/>
        <w:szCs w:val="24"/>
        <w:lang w:val="es-ES" w:eastAsia="es-ES" w:bidi="es-ES"/>
      </w:rPr>
    </w:lvl>
    <w:lvl w:ilvl="1" w:tplc="492A4560">
      <w:numFmt w:val="bullet"/>
      <w:lvlText w:val="•"/>
      <w:lvlJc w:val="left"/>
      <w:pPr>
        <w:ind w:left="740" w:hanging="361"/>
      </w:pPr>
      <w:rPr>
        <w:rFonts w:hint="default"/>
        <w:lang w:val="es-ES" w:eastAsia="es-ES" w:bidi="es-ES"/>
      </w:rPr>
    </w:lvl>
    <w:lvl w:ilvl="2" w:tplc="C5B445A8">
      <w:numFmt w:val="bullet"/>
      <w:lvlText w:val="•"/>
      <w:lvlJc w:val="left"/>
      <w:pPr>
        <w:ind w:left="1060" w:hanging="361"/>
      </w:pPr>
      <w:rPr>
        <w:rFonts w:hint="default"/>
        <w:lang w:val="es-ES" w:eastAsia="es-ES" w:bidi="es-ES"/>
      </w:rPr>
    </w:lvl>
    <w:lvl w:ilvl="3" w:tplc="B24210CE">
      <w:numFmt w:val="bullet"/>
      <w:lvlText w:val="•"/>
      <w:lvlJc w:val="left"/>
      <w:pPr>
        <w:ind w:left="1380" w:hanging="361"/>
      </w:pPr>
      <w:rPr>
        <w:rFonts w:hint="default"/>
        <w:lang w:val="es-ES" w:eastAsia="es-ES" w:bidi="es-ES"/>
      </w:rPr>
    </w:lvl>
    <w:lvl w:ilvl="4" w:tplc="F9CEEB3C">
      <w:numFmt w:val="bullet"/>
      <w:lvlText w:val="•"/>
      <w:lvlJc w:val="left"/>
      <w:pPr>
        <w:ind w:left="1701" w:hanging="361"/>
      </w:pPr>
      <w:rPr>
        <w:rFonts w:hint="default"/>
        <w:lang w:val="es-ES" w:eastAsia="es-ES" w:bidi="es-ES"/>
      </w:rPr>
    </w:lvl>
    <w:lvl w:ilvl="5" w:tplc="0916DCD6">
      <w:numFmt w:val="bullet"/>
      <w:lvlText w:val="•"/>
      <w:lvlJc w:val="left"/>
      <w:pPr>
        <w:ind w:left="2021" w:hanging="361"/>
      </w:pPr>
      <w:rPr>
        <w:rFonts w:hint="default"/>
        <w:lang w:val="es-ES" w:eastAsia="es-ES" w:bidi="es-ES"/>
      </w:rPr>
    </w:lvl>
    <w:lvl w:ilvl="6" w:tplc="9506AEF2">
      <w:numFmt w:val="bullet"/>
      <w:lvlText w:val="•"/>
      <w:lvlJc w:val="left"/>
      <w:pPr>
        <w:ind w:left="2341" w:hanging="361"/>
      </w:pPr>
      <w:rPr>
        <w:rFonts w:hint="default"/>
        <w:lang w:val="es-ES" w:eastAsia="es-ES" w:bidi="es-ES"/>
      </w:rPr>
    </w:lvl>
    <w:lvl w:ilvl="7" w:tplc="25103146">
      <w:numFmt w:val="bullet"/>
      <w:lvlText w:val="•"/>
      <w:lvlJc w:val="left"/>
      <w:pPr>
        <w:ind w:left="2662" w:hanging="361"/>
      </w:pPr>
      <w:rPr>
        <w:rFonts w:hint="default"/>
        <w:lang w:val="es-ES" w:eastAsia="es-ES" w:bidi="es-ES"/>
      </w:rPr>
    </w:lvl>
    <w:lvl w:ilvl="8" w:tplc="AB56B470">
      <w:numFmt w:val="bullet"/>
      <w:lvlText w:val="•"/>
      <w:lvlJc w:val="left"/>
      <w:pPr>
        <w:ind w:left="2982" w:hanging="361"/>
      </w:pPr>
      <w:rPr>
        <w:rFonts w:hint="default"/>
        <w:lang w:val="es-ES" w:eastAsia="es-ES" w:bidi="es-ES"/>
      </w:rPr>
    </w:lvl>
  </w:abstractNum>
  <w:abstractNum w:abstractNumId="94" w15:restartNumberingAfterBreak="0">
    <w:nsid w:val="79046687"/>
    <w:multiLevelType w:val="hybridMultilevel"/>
    <w:tmpl w:val="320674F0"/>
    <w:lvl w:ilvl="0" w:tplc="78025246">
      <w:numFmt w:val="bullet"/>
      <w:lvlText w:val=""/>
      <w:lvlJc w:val="left"/>
      <w:pPr>
        <w:ind w:left="419" w:hanging="361"/>
      </w:pPr>
      <w:rPr>
        <w:rFonts w:ascii="Symbol" w:eastAsia="Symbol" w:hAnsi="Symbol" w:cs="Symbol" w:hint="default"/>
        <w:w w:val="100"/>
        <w:sz w:val="24"/>
        <w:szCs w:val="24"/>
        <w:lang w:val="es-ES" w:eastAsia="es-ES" w:bidi="es-ES"/>
      </w:rPr>
    </w:lvl>
    <w:lvl w:ilvl="1" w:tplc="D096C55C">
      <w:numFmt w:val="bullet"/>
      <w:lvlText w:val="•"/>
      <w:lvlJc w:val="left"/>
      <w:pPr>
        <w:ind w:left="739" w:hanging="361"/>
      </w:pPr>
      <w:rPr>
        <w:rFonts w:hint="default"/>
        <w:lang w:val="es-ES" w:eastAsia="es-ES" w:bidi="es-ES"/>
      </w:rPr>
    </w:lvl>
    <w:lvl w:ilvl="2" w:tplc="E29AC9D8">
      <w:numFmt w:val="bullet"/>
      <w:lvlText w:val="•"/>
      <w:lvlJc w:val="left"/>
      <w:pPr>
        <w:ind w:left="1058" w:hanging="361"/>
      </w:pPr>
      <w:rPr>
        <w:rFonts w:hint="default"/>
        <w:lang w:val="es-ES" w:eastAsia="es-ES" w:bidi="es-ES"/>
      </w:rPr>
    </w:lvl>
    <w:lvl w:ilvl="3" w:tplc="FAB0E190">
      <w:numFmt w:val="bullet"/>
      <w:lvlText w:val="•"/>
      <w:lvlJc w:val="left"/>
      <w:pPr>
        <w:ind w:left="1377" w:hanging="361"/>
      </w:pPr>
      <w:rPr>
        <w:rFonts w:hint="default"/>
        <w:lang w:val="es-ES" w:eastAsia="es-ES" w:bidi="es-ES"/>
      </w:rPr>
    </w:lvl>
    <w:lvl w:ilvl="4" w:tplc="D68683A6">
      <w:numFmt w:val="bullet"/>
      <w:lvlText w:val="•"/>
      <w:lvlJc w:val="left"/>
      <w:pPr>
        <w:ind w:left="1696" w:hanging="361"/>
      </w:pPr>
      <w:rPr>
        <w:rFonts w:hint="default"/>
        <w:lang w:val="es-ES" w:eastAsia="es-ES" w:bidi="es-ES"/>
      </w:rPr>
    </w:lvl>
    <w:lvl w:ilvl="5" w:tplc="F40623B8">
      <w:numFmt w:val="bullet"/>
      <w:lvlText w:val="•"/>
      <w:lvlJc w:val="left"/>
      <w:pPr>
        <w:ind w:left="2015" w:hanging="361"/>
      </w:pPr>
      <w:rPr>
        <w:rFonts w:hint="default"/>
        <w:lang w:val="es-ES" w:eastAsia="es-ES" w:bidi="es-ES"/>
      </w:rPr>
    </w:lvl>
    <w:lvl w:ilvl="6" w:tplc="AE4C2DDC">
      <w:numFmt w:val="bullet"/>
      <w:lvlText w:val="•"/>
      <w:lvlJc w:val="left"/>
      <w:pPr>
        <w:ind w:left="2334" w:hanging="361"/>
      </w:pPr>
      <w:rPr>
        <w:rFonts w:hint="default"/>
        <w:lang w:val="es-ES" w:eastAsia="es-ES" w:bidi="es-ES"/>
      </w:rPr>
    </w:lvl>
    <w:lvl w:ilvl="7" w:tplc="E05E0CCA">
      <w:numFmt w:val="bullet"/>
      <w:lvlText w:val="•"/>
      <w:lvlJc w:val="left"/>
      <w:pPr>
        <w:ind w:left="2653" w:hanging="361"/>
      </w:pPr>
      <w:rPr>
        <w:rFonts w:hint="default"/>
        <w:lang w:val="es-ES" w:eastAsia="es-ES" w:bidi="es-ES"/>
      </w:rPr>
    </w:lvl>
    <w:lvl w:ilvl="8" w:tplc="0DDACB72">
      <w:numFmt w:val="bullet"/>
      <w:lvlText w:val="•"/>
      <w:lvlJc w:val="left"/>
      <w:pPr>
        <w:ind w:left="2972" w:hanging="361"/>
      </w:pPr>
      <w:rPr>
        <w:rFonts w:hint="default"/>
        <w:lang w:val="es-ES" w:eastAsia="es-ES" w:bidi="es-ES"/>
      </w:rPr>
    </w:lvl>
  </w:abstractNum>
  <w:abstractNum w:abstractNumId="95" w15:restartNumberingAfterBreak="0">
    <w:nsid w:val="7DD35449"/>
    <w:multiLevelType w:val="hybridMultilevel"/>
    <w:tmpl w:val="6542EFB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66"/>
  </w:num>
  <w:num w:numId="2">
    <w:abstractNumId w:val="90"/>
  </w:num>
  <w:num w:numId="3">
    <w:abstractNumId w:val="6"/>
  </w:num>
  <w:num w:numId="4">
    <w:abstractNumId w:val="87"/>
  </w:num>
  <w:num w:numId="5">
    <w:abstractNumId w:val="47"/>
  </w:num>
  <w:num w:numId="6">
    <w:abstractNumId w:val="89"/>
  </w:num>
  <w:num w:numId="7">
    <w:abstractNumId w:val="56"/>
  </w:num>
  <w:num w:numId="8">
    <w:abstractNumId w:val="88"/>
  </w:num>
  <w:num w:numId="9">
    <w:abstractNumId w:val="52"/>
  </w:num>
  <w:num w:numId="10">
    <w:abstractNumId w:val="20"/>
  </w:num>
  <w:num w:numId="11">
    <w:abstractNumId w:val="85"/>
  </w:num>
  <w:num w:numId="12">
    <w:abstractNumId w:val="42"/>
  </w:num>
  <w:num w:numId="13">
    <w:abstractNumId w:val="40"/>
  </w:num>
  <w:num w:numId="14">
    <w:abstractNumId w:val="37"/>
  </w:num>
  <w:num w:numId="15">
    <w:abstractNumId w:val="18"/>
  </w:num>
  <w:num w:numId="16">
    <w:abstractNumId w:val="25"/>
  </w:num>
  <w:num w:numId="17">
    <w:abstractNumId w:val="58"/>
  </w:num>
  <w:num w:numId="18">
    <w:abstractNumId w:val="5"/>
  </w:num>
  <w:num w:numId="19">
    <w:abstractNumId w:val="30"/>
  </w:num>
  <w:num w:numId="20">
    <w:abstractNumId w:val="24"/>
  </w:num>
  <w:num w:numId="21">
    <w:abstractNumId w:val="19"/>
  </w:num>
  <w:num w:numId="22">
    <w:abstractNumId w:val="34"/>
  </w:num>
  <w:num w:numId="23">
    <w:abstractNumId w:val="10"/>
  </w:num>
  <w:num w:numId="24">
    <w:abstractNumId w:val="41"/>
  </w:num>
  <w:num w:numId="25">
    <w:abstractNumId w:val="55"/>
  </w:num>
  <w:num w:numId="26">
    <w:abstractNumId w:val="33"/>
  </w:num>
  <w:num w:numId="27">
    <w:abstractNumId w:val="65"/>
  </w:num>
  <w:num w:numId="28">
    <w:abstractNumId w:val="75"/>
  </w:num>
  <w:num w:numId="29">
    <w:abstractNumId w:val="2"/>
  </w:num>
  <w:num w:numId="30">
    <w:abstractNumId w:val="4"/>
  </w:num>
  <w:num w:numId="31">
    <w:abstractNumId w:val="14"/>
  </w:num>
  <w:num w:numId="32">
    <w:abstractNumId w:val="7"/>
  </w:num>
  <w:num w:numId="33">
    <w:abstractNumId w:val="71"/>
  </w:num>
  <w:num w:numId="34">
    <w:abstractNumId w:val="76"/>
  </w:num>
  <w:num w:numId="35">
    <w:abstractNumId w:val="68"/>
  </w:num>
  <w:num w:numId="36">
    <w:abstractNumId w:val="0"/>
  </w:num>
  <w:num w:numId="37">
    <w:abstractNumId w:val="29"/>
  </w:num>
  <w:num w:numId="38">
    <w:abstractNumId w:val="48"/>
  </w:num>
  <w:num w:numId="39">
    <w:abstractNumId w:val="45"/>
  </w:num>
  <w:num w:numId="40">
    <w:abstractNumId w:val="13"/>
  </w:num>
  <w:num w:numId="41">
    <w:abstractNumId w:val="57"/>
  </w:num>
  <w:num w:numId="42">
    <w:abstractNumId w:val="53"/>
  </w:num>
  <w:num w:numId="43">
    <w:abstractNumId w:val="43"/>
  </w:num>
  <w:num w:numId="44">
    <w:abstractNumId w:val="73"/>
  </w:num>
  <w:num w:numId="45">
    <w:abstractNumId w:val="62"/>
  </w:num>
  <w:num w:numId="46">
    <w:abstractNumId w:val="36"/>
  </w:num>
  <w:num w:numId="47">
    <w:abstractNumId w:val="67"/>
  </w:num>
  <w:num w:numId="48">
    <w:abstractNumId w:val="22"/>
  </w:num>
  <w:num w:numId="49">
    <w:abstractNumId w:val="8"/>
  </w:num>
  <w:num w:numId="50">
    <w:abstractNumId w:val="69"/>
  </w:num>
  <w:num w:numId="51">
    <w:abstractNumId w:val="38"/>
  </w:num>
  <w:num w:numId="52">
    <w:abstractNumId w:val="39"/>
  </w:num>
  <w:num w:numId="53">
    <w:abstractNumId w:val="60"/>
  </w:num>
  <w:num w:numId="54">
    <w:abstractNumId w:val="84"/>
  </w:num>
  <w:num w:numId="55">
    <w:abstractNumId w:val="61"/>
  </w:num>
  <w:num w:numId="56">
    <w:abstractNumId w:val="93"/>
  </w:num>
  <w:num w:numId="57">
    <w:abstractNumId w:val="79"/>
  </w:num>
  <w:num w:numId="58">
    <w:abstractNumId w:val="94"/>
  </w:num>
  <w:num w:numId="59">
    <w:abstractNumId w:val="28"/>
  </w:num>
  <w:num w:numId="60">
    <w:abstractNumId w:val="1"/>
  </w:num>
  <w:num w:numId="61">
    <w:abstractNumId w:val="3"/>
  </w:num>
  <w:num w:numId="62">
    <w:abstractNumId w:val="64"/>
  </w:num>
  <w:num w:numId="63">
    <w:abstractNumId w:val="27"/>
  </w:num>
  <w:num w:numId="64">
    <w:abstractNumId w:val="82"/>
  </w:num>
  <w:num w:numId="65">
    <w:abstractNumId w:val="26"/>
  </w:num>
  <w:num w:numId="66">
    <w:abstractNumId w:val="92"/>
  </w:num>
  <w:num w:numId="67">
    <w:abstractNumId w:val="12"/>
  </w:num>
  <w:num w:numId="68">
    <w:abstractNumId w:val="70"/>
  </w:num>
  <w:num w:numId="69">
    <w:abstractNumId w:val="46"/>
  </w:num>
  <w:num w:numId="70">
    <w:abstractNumId w:val="16"/>
  </w:num>
  <w:num w:numId="71">
    <w:abstractNumId w:val="59"/>
  </w:num>
  <w:num w:numId="72">
    <w:abstractNumId w:val="50"/>
  </w:num>
  <w:num w:numId="73">
    <w:abstractNumId w:val="80"/>
  </w:num>
  <w:num w:numId="74">
    <w:abstractNumId w:val="91"/>
  </w:num>
  <w:num w:numId="75">
    <w:abstractNumId w:val="11"/>
  </w:num>
  <w:num w:numId="76">
    <w:abstractNumId w:val="17"/>
  </w:num>
  <w:num w:numId="77">
    <w:abstractNumId w:val="49"/>
  </w:num>
  <w:num w:numId="78">
    <w:abstractNumId w:val="54"/>
  </w:num>
  <w:num w:numId="79">
    <w:abstractNumId w:val="77"/>
  </w:num>
  <w:num w:numId="80">
    <w:abstractNumId w:val="21"/>
  </w:num>
  <w:num w:numId="81">
    <w:abstractNumId w:val="32"/>
  </w:num>
  <w:num w:numId="82">
    <w:abstractNumId w:val="23"/>
  </w:num>
  <w:num w:numId="83">
    <w:abstractNumId w:val="44"/>
  </w:num>
  <w:num w:numId="84">
    <w:abstractNumId w:val="31"/>
  </w:num>
  <w:num w:numId="85">
    <w:abstractNumId w:val="81"/>
  </w:num>
  <w:num w:numId="86">
    <w:abstractNumId w:val="9"/>
  </w:num>
  <w:num w:numId="87">
    <w:abstractNumId w:val="35"/>
  </w:num>
  <w:num w:numId="88">
    <w:abstractNumId w:val="51"/>
  </w:num>
  <w:num w:numId="89">
    <w:abstractNumId w:val="63"/>
  </w:num>
  <w:num w:numId="90">
    <w:abstractNumId w:val="95"/>
  </w:num>
  <w:num w:numId="91">
    <w:abstractNumId w:val="78"/>
  </w:num>
  <w:num w:numId="92">
    <w:abstractNumId w:val="15"/>
  </w:num>
  <w:num w:numId="93">
    <w:abstractNumId w:val="72"/>
  </w:num>
  <w:num w:numId="94">
    <w:abstractNumId w:val="74"/>
  </w:num>
  <w:num w:numId="95">
    <w:abstractNumId w:val="86"/>
  </w:num>
  <w:num w:numId="96">
    <w:abstractNumId w:val="83"/>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drawingGridHorizontalSpacing w:val="120"/>
  <w:drawingGridVerticalSpacing w:val="163"/>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4317"/>
    <w:rsid w:val="00027586"/>
    <w:rsid w:val="00062B8C"/>
    <w:rsid w:val="00062D62"/>
    <w:rsid w:val="00077115"/>
    <w:rsid w:val="000C0C7D"/>
    <w:rsid w:val="000D07CF"/>
    <w:rsid w:val="00136A4A"/>
    <w:rsid w:val="00140ED2"/>
    <w:rsid w:val="00154A8E"/>
    <w:rsid w:val="0016566B"/>
    <w:rsid w:val="001818D2"/>
    <w:rsid w:val="001E4843"/>
    <w:rsid w:val="00201780"/>
    <w:rsid w:val="0023179A"/>
    <w:rsid w:val="0025112F"/>
    <w:rsid w:val="00256737"/>
    <w:rsid w:val="0029385C"/>
    <w:rsid w:val="002A4CAE"/>
    <w:rsid w:val="002D3B94"/>
    <w:rsid w:val="002D3D5C"/>
    <w:rsid w:val="002F1CFE"/>
    <w:rsid w:val="0030304B"/>
    <w:rsid w:val="00334309"/>
    <w:rsid w:val="003777D1"/>
    <w:rsid w:val="003A43C6"/>
    <w:rsid w:val="003E2934"/>
    <w:rsid w:val="003E4867"/>
    <w:rsid w:val="0043037C"/>
    <w:rsid w:val="0045231B"/>
    <w:rsid w:val="004F2292"/>
    <w:rsid w:val="00557E88"/>
    <w:rsid w:val="00557EE7"/>
    <w:rsid w:val="005B4452"/>
    <w:rsid w:val="005F4943"/>
    <w:rsid w:val="006632EC"/>
    <w:rsid w:val="00680EA5"/>
    <w:rsid w:val="006B225B"/>
    <w:rsid w:val="006C296F"/>
    <w:rsid w:val="006D3AB1"/>
    <w:rsid w:val="006F1691"/>
    <w:rsid w:val="007169B6"/>
    <w:rsid w:val="007176E4"/>
    <w:rsid w:val="00736015"/>
    <w:rsid w:val="00761504"/>
    <w:rsid w:val="007A18E1"/>
    <w:rsid w:val="007A5BCE"/>
    <w:rsid w:val="007A78DE"/>
    <w:rsid w:val="007B4CC8"/>
    <w:rsid w:val="007B5958"/>
    <w:rsid w:val="007B77F3"/>
    <w:rsid w:val="007F386F"/>
    <w:rsid w:val="00802B02"/>
    <w:rsid w:val="008115D5"/>
    <w:rsid w:val="00853E73"/>
    <w:rsid w:val="00892D3A"/>
    <w:rsid w:val="009233B1"/>
    <w:rsid w:val="00923EB9"/>
    <w:rsid w:val="009645E7"/>
    <w:rsid w:val="009B6BF2"/>
    <w:rsid w:val="009F1DEC"/>
    <w:rsid w:val="00A166FC"/>
    <w:rsid w:val="00A207CF"/>
    <w:rsid w:val="00A37695"/>
    <w:rsid w:val="00A53FFE"/>
    <w:rsid w:val="00A64317"/>
    <w:rsid w:val="00A7038A"/>
    <w:rsid w:val="00A87F34"/>
    <w:rsid w:val="00AC4DF5"/>
    <w:rsid w:val="00AD67D5"/>
    <w:rsid w:val="00AE131B"/>
    <w:rsid w:val="00B2418B"/>
    <w:rsid w:val="00B44352"/>
    <w:rsid w:val="00B57F29"/>
    <w:rsid w:val="00B61AE9"/>
    <w:rsid w:val="00BA3782"/>
    <w:rsid w:val="00BE1CC2"/>
    <w:rsid w:val="00BE25F8"/>
    <w:rsid w:val="00C00986"/>
    <w:rsid w:val="00C210F5"/>
    <w:rsid w:val="00C349A7"/>
    <w:rsid w:val="00C504B2"/>
    <w:rsid w:val="00CC6C53"/>
    <w:rsid w:val="00CD084A"/>
    <w:rsid w:val="00CE4508"/>
    <w:rsid w:val="00CF7152"/>
    <w:rsid w:val="00D17BEA"/>
    <w:rsid w:val="00D26CAC"/>
    <w:rsid w:val="00D41DDB"/>
    <w:rsid w:val="00D64ACD"/>
    <w:rsid w:val="00D82718"/>
    <w:rsid w:val="00DB2AF6"/>
    <w:rsid w:val="00E46358"/>
    <w:rsid w:val="00E8001D"/>
    <w:rsid w:val="00E93F1D"/>
    <w:rsid w:val="00EB5CAE"/>
    <w:rsid w:val="00ED36E9"/>
    <w:rsid w:val="00EE6B6F"/>
    <w:rsid w:val="00F51831"/>
    <w:rsid w:val="00F63A0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0B3C2E1"/>
  <w15:docId w15:val="{67A386DE-459B-4B12-BF54-24FB3B939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1" w:unhideWhenUsed="1" w:qFormat="1"/>
    <w:lsdException w:name="toc 8" w:semiHidden="1" w:uiPriority="1" w:unhideWhenUsed="1" w:qFormat="1"/>
    <w:lsdException w:name="toc 9" w:semiHidden="1" w:uiPriority="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64317"/>
    <w:pPr>
      <w:widowControl w:val="0"/>
      <w:autoSpaceDE w:val="0"/>
      <w:autoSpaceDN w:val="0"/>
      <w:spacing w:after="0" w:line="240" w:lineRule="auto"/>
      <w:jc w:val="both"/>
    </w:pPr>
    <w:rPr>
      <w:rFonts w:ascii="Arial Narrow" w:eastAsia="Arial" w:hAnsi="Arial Narrow" w:cs="Arial"/>
      <w:sz w:val="24"/>
      <w:lang w:val="es-ES" w:eastAsia="es-ES" w:bidi="es-ES"/>
    </w:rPr>
  </w:style>
  <w:style w:type="paragraph" w:styleId="Ttulo1">
    <w:name w:val="heading 1"/>
    <w:basedOn w:val="Normal"/>
    <w:link w:val="Ttulo1Car"/>
    <w:autoRedefine/>
    <w:uiPriority w:val="1"/>
    <w:qFormat/>
    <w:rsid w:val="00EB5CAE"/>
    <w:pPr>
      <w:numPr>
        <w:numId w:val="68"/>
      </w:numPr>
      <w:tabs>
        <w:tab w:val="left" w:pos="2593"/>
        <w:tab w:val="left" w:pos="3830"/>
        <w:tab w:val="left" w:pos="3970"/>
        <w:tab w:val="left" w:pos="4110"/>
        <w:tab w:val="left" w:pos="5045"/>
        <w:tab w:val="left" w:pos="5046"/>
      </w:tabs>
      <w:ind w:left="426" w:right="49"/>
      <w:jc w:val="center"/>
      <w:outlineLvl w:val="0"/>
    </w:pPr>
    <w:rPr>
      <w:rFonts w:ascii="Times New Roman" w:eastAsiaTheme="majorEastAsia" w:hAnsi="Times New Roman" w:cs="Times New Roman"/>
      <w:b/>
      <w:bCs/>
      <w:szCs w:val="28"/>
    </w:rPr>
  </w:style>
  <w:style w:type="paragraph" w:styleId="Ttulo2">
    <w:name w:val="heading 2"/>
    <w:basedOn w:val="Normal"/>
    <w:link w:val="Ttulo2Car"/>
    <w:autoRedefine/>
    <w:uiPriority w:val="1"/>
    <w:qFormat/>
    <w:rsid w:val="00C00986"/>
    <w:pPr>
      <w:jc w:val="center"/>
      <w:outlineLvl w:val="1"/>
    </w:pPr>
    <w:rPr>
      <w:rFonts w:ascii="Times New Roman" w:hAnsi="Times New Roman" w:cs="Times New Roman"/>
      <w:b/>
      <w:bCs/>
      <w:szCs w:val="24"/>
    </w:rPr>
  </w:style>
  <w:style w:type="paragraph" w:styleId="Ttulo3">
    <w:name w:val="heading 3"/>
    <w:basedOn w:val="Normal"/>
    <w:next w:val="Normal"/>
    <w:link w:val="Ttulo3Car"/>
    <w:autoRedefine/>
    <w:uiPriority w:val="1"/>
    <w:unhideWhenUsed/>
    <w:qFormat/>
    <w:rsid w:val="00557EE7"/>
    <w:pPr>
      <w:keepNext/>
      <w:keepLines/>
      <w:spacing w:before="200"/>
      <w:outlineLvl w:val="2"/>
    </w:pPr>
    <w:rPr>
      <w:rFonts w:ascii="Times New Roman" w:hAnsi="Times New Roman"/>
      <w:b/>
      <w:bCs/>
      <w:szCs w:val="24"/>
    </w:rPr>
  </w:style>
  <w:style w:type="paragraph" w:styleId="Ttulo4">
    <w:name w:val="heading 4"/>
    <w:basedOn w:val="Normal"/>
    <w:next w:val="Normal"/>
    <w:link w:val="Ttulo4Car"/>
    <w:autoRedefine/>
    <w:uiPriority w:val="9"/>
    <w:unhideWhenUsed/>
    <w:qFormat/>
    <w:rsid w:val="00BE25F8"/>
    <w:pPr>
      <w:keepNext/>
      <w:keepLines/>
      <w:spacing w:before="200"/>
      <w:outlineLvl w:val="3"/>
    </w:pPr>
    <w:rPr>
      <w:rFonts w:ascii="Times New Roman" w:eastAsiaTheme="majorEastAsia" w:hAnsi="Times New Roman" w:cs="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64317"/>
    <w:pPr>
      <w:tabs>
        <w:tab w:val="center" w:pos="4419"/>
        <w:tab w:val="right" w:pos="8838"/>
      </w:tabs>
    </w:pPr>
  </w:style>
  <w:style w:type="character" w:customStyle="1" w:styleId="EncabezadoCar">
    <w:name w:val="Encabezado Car"/>
    <w:basedOn w:val="Fuentedeprrafopredeter"/>
    <w:link w:val="Encabezado"/>
    <w:uiPriority w:val="99"/>
    <w:rsid w:val="00A64317"/>
  </w:style>
  <w:style w:type="paragraph" w:styleId="Piedepgina">
    <w:name w:val="footer"/>
    <w:basedOn w:val="Normal"/>
    <w:link w:val="PiedepginaCar"/>
    <w:uiPriority w:val="99"/>
    <w:unhideWhenUsed/>
    <w:rsid w:val="00A64317"/>
    <w:pPr>
      <w:tabs>
        <w:tab w:val="center" w:pos="4419"/>
        <w:tab w:val="right" w:pos="8838"/>
      </w:tabs>
    </w:pPr>
  </w:style>
  <w:style w:type="character" w:customStyle="1" w:styleId="PiedepginaCar">
    <w:name w:val="Pie de página Car"/>
    <w:basedOn w:val="Fuentedeprrafopredeter"/>
    <w:link w:val="Piedepgina"/>
    <w:uiPriority w:val="99"/>
    <w:rsid w:val="00A64317"/>
  </w:style>
  <w:style w:type="table" w:customStyle="1" w:styleId="TableNormal">
    <w:name w:val="Table Normal"/>
    <w:uiPriority w:val="2"/>
    <w:semiHidden/>
    <w:unhideWhenUsed/>
    <w:qFormat/>
    <w:rsid w:val="00A6431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64317"/>
    <w:rPr>
      <w:rFonts w:ascii="Liberation Sans Narrow" w:eastAsia="Liberation Sans Narrow" w:hAnsi="Liberation Sans Narrow" w:cs="Liberation Sans Narrow"/>
      <w:lang w:eastAsia="es-CO" w:bidi="es-CO"/>
    </w:rPr>
  </w:style>
  <w:style w:type="paragraph" w:styleId="Textodeglobo">
    <w:name w:val="Balloon Text"/>
    <w:basedOn w:val="Normal"/>
    <w:link w:val="TextodegloboCar"/>
    <w:uiPriority w:val="99"/>
    <w:semiHidden/>
    <w:unhideWhenUsed/>
    <w:rsid w:val="00A64317"/>
    <w:rPr>
      <w:rFonts w:ascii="Tahoma" w:hAnsi="Tahoma" w:cs="Tahoma"/>
      <w:sz w:val="16"/>
      <w:szCs w:val="16"/>
    </w:rPr>
  </w:style>
  <w:style w:type="character" w:customStyle="1" w:styleId="TextodegloboCar">
    <w:name w:val="Texto de globo Car"/>
    <w:basedOn w:val="Fuentedeprrafopredeter"/>
    <w:link w:val="Textodeglobo"/>
    <w:uiPriority w:val="99"/>
    <w:semiHidden/>
    <w:rsid w:val="00A64317"/>
    <w:rPr>
      <w:rFonts w:ascii="Tahoma" w:hAnsi="Tahoma" w:cs="Tahoma"/>
      <w:sz w:val="16"/>
      <w:szCs w:val="16"/>
    </w:rPr>
  </w:style>
  <w:style w:type="character" w:customStyle="1" w:styleId="Ttulo2Car">
    <w:name w:val="Título 2 Car"/>
    <w:basedOn w:val="Fuentedeprrafopredeter"/>
    <w:link w:val="Ttulo2"/>
    <w:uiPriority w:val="1"/>
    <w:rsid w:val="00C00986"/>
    <w:rPr>
      <w:rFonts w:ascii="Times New Roman" w:eastAsia="Arial" w:hAnsi="Times New Roman" w:cs="Times New Roman"/>
      <w:b/>
      <w:bCs/>
      <w:sz w:val="24"/>
      <w:szCs w:val="24"/>
      <w:lang w:val="es-ES" w:eastAsia="es-ES" w:bidi="es-ES"/>
    </w:rPr>
  </w:style>
  <w:style w:type="paragraph" w:styleId="Textoindependiente">
    <w:name w:val="Body Text"/>
    <w:basedOn w:val="Normal"/>
    <w:link w:val="TextoindependienteCar"/>
    <w:uiPriority w:val="1"/>
    <w:qFormat/>
    <w:rsid w:val="00A64317"/>
    <w:rPr>
      <w:szCs w:val="24"/>
    </w:rPr>
  </w:style>
  <w:style w:type="character" w:customStyle="1" w:styleId="TextoindependienteCar">
    <w:name w:val="Texto independiente Car"/>
    <w:basedOn w:val="Fuentedeprrafopredeter"/>
    <w:link w:val="Textoindependiente"/>
    <w:uiPriority w:val="1"/>
    <w:rsid w:val="00A64317"/>
    <w:rPr>
      <w:rFonts w:ascii="Arial" w:eastAsia="Arial" w:hAnsi="Arial" w:cs="Arial"/>
      <w:sz w:val="24"/>
      <w:szCs w:val="24"/>
      <w:lang w:val="es-ES" w:eastAsia="es-ES" w:bidi="es-ES"/>
    </w:rPr>
  </w:style>
  <w:style w:type="character" w:customStyle="1" w:styleId="Ttulo1Car">
    <w:name w:val="Título 1 Car"/>
    <w:basedOn w:val="Fuentedeprrafopredeter"/>
    <w:link w:val="Ttulo1"/>
    <w:uiPriority w:val="1"/>
    <w:rsid w:val="00EB5CAE"/>
    <w:rPr>
      <w:rFonts w:ascii="Times New Roman" w:eastAsiaTheme="majorEastAsia" w:hAnsi="Times New Roman" w:cs="Times New Roman"/>
      <w:b/>
      <w:bCs/>
      <w:sz w:val="24"/>
      <w:szCs w:val="28"/>
      <w:lang w:val="es-ES" w:eastAsia="es-ES" w:bidi="es-ES"/>
    </w:rPr>
  </w:style>
  <w:style w:type="paragraph" w:styleId="TtuloTDC">
    <w:name w:val="TOC Heading"/>
    <w:basedOn w:val="Ttulo1"/>
    <w:next w:val="Normal"/>
    <w:uiPriority w:val="39"/>
    <w:unhideWhenUsed/>
    <w:qFormat/>
    <w:rsid w:val="00A64317"/>
    <w:pPr>
      <w:widowControl/>
      <w:autoSpaceDE/>
      <w:autoSpaceDN/>
      <w:spacing w:line="276" w:lineRule="auto"/>
      <w:outlineLvl w:val="9"/>
    </w:pPr>
    <w:rPr>
      <w:lang w:val="es-CO" w:eastAsia="es-CO" w:bidi="ar-SA"/>
    </w:rPr>
  </w:style>
  <w:style w:type="paragraph" w:styleId="TDC2">
    <w:name w:val="toc 2"/>
    <w:basedOn w:val="Normal"/>
    <w:next w:val="Normal"/>
    <w:autoRedefine/>
    <w:uiPriority w:val="39"/>
    <w:unhideWhenUsed/>
    <w:qFormat/>
    <w:rsid w:val="00923EB9"/>
    <w:pPr>
      <w:tabs>
        <w:tab w:val="left" w:pos="709"/>
        <w:tab w:val="left" w:pos="2401"/>
        <w:tab w:val="right" w:leader="dot" w:pos="8828"/>
      </w:tabs>
      <w:ind w:left="709" w:hanging="426"/>
    </w:pPr>
  </w:style>
  <w:style w:type="character" w:styleId="Hipervnculo">
    <w:name w:val="Hyperlink"/>
    <w:basedOn w:val="Fuentedeprrafopredeter"/>
    <w:uiPriority w:val="99"/>
    <w:unhideWhenUsed/>
    <w:rsid w:val="00A64317"/>
    <w:rPr>
      <w:color w:val="0000FF" w:themeColor="hyperlink"/>
      <w:u w:val="single"/>
    </w:rPr>
  </w:style>
  <w:style w:type="character" w:customStyle="1" w:styleId="Ttulo3Car">
    <w:name w:val="Título 3 Car"/>
    <w:basedOn w:val="Fuentedeprrafopredeter"/>
    <w:link w:val="Ttulo3"/>
    <w:uiPriority w:val="1"/>
    <w:rsid w:val="00557EE7"/>
    <w:rPr>
      <w:rFonts w:ascii="Times New Roman" w:eastAsia="Arial" w:hAnsi="Times New Roman" w:cs="Arial"/>
      <w:b/>
      <w:bCs/>
      <w:sz w:val="24"/>
      <w:szCs w:val="24"/>
      <w:lang w:val="es-ES" w:eastAsia="es-ES" w:bidi="es-ES"/>
    </w:rPr>
  </w:style>
  <w:style w:type="paragraph" w:styleId="TDC1">
    <w:name w:val="toc 1"/>
    <w:basedOn w:val="Normal"/>
    <w:next w:val="Normal"/>
    <w:autoRedefine/>
    <w:uiPriority w:val="39"/>
    <w:unhideWhenUsed/>
    <w:qFormat/>
    <w:rsid w:val="00923EB9"/>
    <w:pPr>
      <w:tabs>
        <w:tab w:val="left" w:pos="426"/>
        <w:tab w:val="right" w:leader="dot" w:pos="8828"/>
      </w:tabs>
      <w:ind w:left="426" w:hanging="426"/>
    </w:pPr>
  </w:style>
  <w:style w:type="paragraph" w:styleId="Prrafodelista">
    <w:name w:val="List Paragraph"/>
    <w:basedOn w:val="Normal"/>
    <w:uiPriority w:val="34"/>
    <w:qFormat/>
    <w:rsid w:val="00736015"/>
    <w:pPr>
      <w:ind w:left="720"/>
      <w:contextualSpacing/>
    </w:pPr>
  </w:style>
  <w:style w:type="table" w:styleId="Tablaconcuadrcula">
    <w:name w:val="Table Grid"/>
    <w:basedOn w:val="Tablanormal"/>
    <w:rsid w:val="007A5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basedOn w:val="Fuentedeprrafopredeter"/>
    <w:link w:val="Ttulo4"/>
    <w:uiPriority w:val="9"/>
    <w:rsid w:val="00BE25F8"/>
    <w:rPr>
      <w:rFonts w:ascii="Times New Roman" w:eastAsiaTheme="majorEastAsia" w:hAnsi="Times New Roman" w:cs="Times New Roman"/>
      <w:b/>
      <w:bCs/>
      <w:sz w:val="24"/>
      <w:lang w:val="es-ES" w:eastAsia="es-ES" w:bidi="es-ES"/>
    </w:rPr>
  </w:style>
  <w:style w:type="paragraph" w:styleId="TDC3">
    <w:name w:val="toc 3"/>
    <w:basedOn w:val="Normal"/>
    <w:uiPriority w:val="39"/>
    <w:qFormat/>
    <w:rsid w:val="008115D5"/>
    <w:pPr>
      <w:spacing w:before="120"/>
      <w:ind w:left="2401" w:right="888" w:hanging="2401"/>
      <w:jc w:val="right"/>
    </w:pPr>
    <w:rPr>
      <w:rFonts w:ascii="Arial" w:hAnsi="Arial"/>
      <w:i/>
      <w:sz w:val="22"/>
    </w:rPr>
  </w:style>
  <w:style w:type="paragraph" w:styleId="TDC4">
    <w:name w:val="toc 4"/>
    <w:basedOn w:val="Normal"/>
    <w:uiPriority w:val="1"/>
    <w:qFormat/>
    <w:rsid w:val="008115D5"/>
    <w:pPr>
      <w:spacing w:before="120"/>
      <w:ind w:left="1741" w:right="888" w:hanging="1741"/>
      <w:jc w:val="right"/>
    </w:pPr>
    <w:rPr>
      <w:rFonts w:ascii="Arial" w:hAnsi="Arial"/>
      <w:b/>
      <w:bCs/>
      <w:i/>
      <w:sz w:val="22"/>
    </w:rPr>
  </w:style>
  <w:style w:type="paragraph" w:styleId="TDC5">
    <w:name w:val="toc 5"/>
    <w:basedOn w:val="Normal"/>
    <w:uiPriority w:val="1"/>
    <w:qFormat/>
    <w:rsid w:val="008115D5"/>
    <w:pPr>
      <w:spacing w:before="123"/>
      <w:ind w:left="1520" w:hanging="661"/>
      <w:jc w:val="left"/>
    </w:pPr>
    <w:rPr>
      <w:rFonts w:ascii="Arial" w:hAnsi="Arial"/>
      <w:b/>
      <w:bCs/>
      <w:sz w:val="22"/>
    </w:rPr>
  </w:style>
  <w:style w:type="paragraph" w:styleId="TDC6">
    <w:name w:val="toc 6"/>
    <w:basedOn w:val="Normal"/>
    <w:uiPriority w:val="1"/>
    <w:qFormat/>
    <w:rsid w:val="008115D5"/>
    <w:pPr>
      <w:spacing w:before="120"/>
      <w:ind w:left="1520" w:hanging="661"/>
      <w:jc w:val="left"/>
    </w:pPr>
    <w:rPr>
      <w:rFonts w:ascii="Arial" w:hAnsi="Arial"/>
      <w:b/>
      <w:bCs/>
      <w:i/>
      <w:sz w:val="22"/>
    </w:rPr>
  </w:style>
  <w:style w:type="paragraph" w:styleId="TDC7">
    <w:name w:val="toc 7"/>
    <w:basedOn w:val="Normal"/>
    <w:uiPriority w:val="1"/>
    <w:qFormat/>
    <w:rsid w:val="008115D5"/>
    <w:pPr>
      <w:spacing w:before="119"/>
      <w:ind w:left="1961" w:hanging="881"/>
      <w:jc w:val="left"/>
    </w:pPr>
    <w:rPr>
      <w:rFonts w:ascii="Arial" w:hAnsi="Arial"/>
      <w:b/>
      <w:bCs/>
      <w:i/>
      <w:sz w:val="22"/>
    </w:rPr>
  </w:style>
  <w:style w:type="paragraph" w:styleId="TDC8">
    <w:name w:val="toc 8"/>
    <w:basedOn w:val="Normal"/>
    <w:uiPriority w:val="1"/>
    <w:qFormat/>
    <w:rsid w:val="008115D5"/>
    <w:pPr>
      <w:spacing w:before="124"/>
      <w:ind w:left="1961" w:hanging="881"/>
      <w:jc w:val="left"/>
    </w:pPr>
    <w:rPr>
      <w:rFonts w:ascii="Arial" w:hAnsi="Arial"/>
      <w:sz w:val="22"/>
    </w:rPr>
  </w:style>
  <w:style w:type="paragraph" w:styleId="TDC9">
    <w:name w:val="toc 9"/>
    <w:basedOn w:val="Normal"/>
    <w:uiPriority w:val="1"/>
    <w:qFormat/>
    <w:rsid w:val="008115D5"/>
    <w:pPr>
      <w:spacing w:before="120"/>
      <w:ind w:left="2401" w:hanging="1101"/>
      <w:jc w:val="left"/>
    </w:pPr>
    <w:rPr>
      <w:rFonts w:ascii="Arial" w:hAnsi="Arial"/>
      <w:i/>
      <w:sz w:val="22"/>
    </w:rPr>
  </w:style>
  <w:style w:type="paragraph" w:styleId="Textonotapie">
    <w:name w:val="footnote text"/>
    <w:basedOn w:val="Normal"/>
    <w:link w:val="TextonotapieCar"/>
    <w:uiPriority w:val="99"/>
    <w:semiHidden/>
    <w:unhideWhenUsed/>
    <w:rsid w:val="002A4CAE"/>
    <w:pPr>
      <w:widowControl/>
      <w:autoSpaceDE/>
      <w:autoSpaceDN/>
      <w:spacing w:after="160" w:line="259" w:lineRule="auto"/>
      <w:jc w:val="left"/>
    </w:pPr>
    <w:rPr>
      <w:rFonts w:ascii="Calibri" w:eastAsia="Calibri" w:hAnsi="Calibri" w:cs="Times New Roman"/>
      <w:sz w:val="20"/>
      <w:szCs w:val="20"/>
      <w:lang w:val="es-CO" w:eastAsia="en-US" w:bidi="ar-SA"/>
    </w:rPr>
  </w:style>
  <w:style w:type="character" w:customStyle="1" w:styleId="TextonotapieCar">
    <w:name w:val="Texto nota pie Car"/>
    <w:basedOn w:val="Fuentedeprrafopredeter"/>
    <w:link w:val="Textonotapie"/>
    <w:uiPriority w:val="99"/>
    <w:semiHidden/>
    <w:rsid w:val="002A4CAE"/>
    <w:rPr>
      <w:rFonts w:ascii="Calibri" w:eastAsia="Calibri" w:hAnsi="Calibri" w:cs="Times New Roman"/>
      <w:sz w:val="20"/>
      <w:szCs w:val="20"/>
    </w:rPr>
  </w:style>
  <w:style w:type="character" w:styleId="Refdenotaalpie">
    <w:name w:val="footnote reference"/>
    <w:uiPriority w:val="99"/>
    <w:semiHidden/>
    <w:unhideWhenUsed/>
    <w:rsid w:val="002A4C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980193">
      <w:bodyDiv w:val="1"/>
      <w:marLeft w:val="0"/>
      <w:marRight w:val="0"/>
      <w:marTop w:val="0"/>
      <w:marBottom w:val="0"/>
      <w:divBdr>
        <w:top w:val="none" w:sz="0" w:space="0" w:color="auto"/>
        <w:left w:val="none" w:sz="0" w:space="0" w:color="auto"/>
        <w:bottom w:val="none" w:sz="0" w:space="0" w:color="auto"/>
        <w:right w:val="none" w:sz="0" w:space="0" w:color="auto"/>
      </w:divBdr>
    </w:div>
    <w:div w:id="271136145">
      <w:bodyDiv w:val="1"/>
      <w:marLeft w:val="0"/>
      <w:marRight w:val="0"/>
      <w:marTop w:val="0"/>
      <w:marBottom w:val="0"/>
      <w:divBdr>
        <w:top w:val="none" w:sz="0" w:space="0" w:color="auto"/>
        <w:left w:val="none" w:sz="0" w:space="0" w:color="auto"/>
        <w:bottom w:val="none" w:sz="0" w:space="0" w:color="auto"/>
        <w:right w:val="none" w:sz="0" w:space="0" w:color="auto"/>
      </w:divBdr>
    </w:div>
    <w:div w:id="344938667">
      <w:bodyDiv w:val="1"/>
      <w:marLeft w:val="0"/>
      <w:marRight w:val="0"/>
      <w:marTop w:val="0"/>
      <w:marBottom w:val="0"/>
      <w:divBdr>
        <w:top w:val="none" w:sz="0" w:space="0" w:color="auto"/>
        <w:left w:val="none" w:sz="0" w:space="0" w:color="auto"/>
        <w:bottom w:val="none" w:sz="0" w:space="0" w:color="auto"/>
        <w:right w:val="none" w:sz="0" w:space="0" w:color="auto"/>
      </w:divBdr>
    </w:div>
    <w:div w:id="434442063">
      <w:bodyDiv w:val="1"/>
      <w:marLeft w:val="0"/>
      <w:marRight w:val="0"/>
      <w:marTop w:val="0"/>
      <w:marBottom w:val="0"/>
      <w:divBdr>
        <w:top w:val="none" w:sz="0" w:space="0" w:color="auto"/>
        <w:left w:val="none" w:sz="0" w:space="0" w:color="auto"/>
        <w:bottom w:val="none" w:sz="0" w:space="0" w:color="auto"/>
        <w:right w:val="none" w:sz="0" w:space="0" w:color="auto"/>
      </w:divBdr>
    </w:div>
    <w:div w:id="1098065107">
      <w:bodyDiv w:val="1"/>
      <w:marLeft w:val="0"/>
      <w:marRight w:val="0"/>
      <w:marTop w:val="0"/>
      <w:marBottom w:val="0"/>
      <w:divBdr>
        <w:top w:val="none" w:sz="0" w:space="0" w:color="auto"/>
        <w:left w:val="none" w:sz="0" w:space="0" w:color="auto"/>
        <w:bottom w:val="none" w:sz="0" w:space="0" w:color="auto"/>
        <w:right w:val="none" w:sz="0" w:space="0" w:color="auto"/>
      </w:divBdr>
    </w:div>
    <w:div w:id="1716588716">
      <w:bodyDiv w:val="1"/>
      <w:marLeft w:val="0"/>
      <w:marRight w:val="0"/>
      <w:marTop w:val="0"/>
      <w:marBottom w:val="0"/>
      <w:divBdr>
        <w:top w:val="none" w:sz="0" w:space="0" w:color="auto"/>
        <w:left w:val="none" w:sz="0" w:space="0" w:color="auto"/>
        <w:bottom w:val="none" w:sz="0" w:space="0" w:color="auto"/>
        <w:right w:val="none" w:sz="0" w:space="0" w:color="auto"/>
      </w:divBdr>
    </w:div>
    <w:div w:id="1785542547">
      <w:bodyDiv w:val="1"/>
      <w:marLeft w:val="0"/>
      <w:marRight w:val="0"/>
      <w:marTop w:val="0"/>
      <w:marBottom w:val="0"/>
      <w:divBdr>
        <w:top w:val="none" w:sz="0" w:space="0" w:color="auto"/>
        <w:left w:val="none" w:sz="0" w:space="0" w:color="auto"/>
        <w:bottom w:val="none" w:sz="0" w:space="0" w:color="auto"/>
        <w:right w:val="none" w:sz="0" w:space="0" w:color="auto"/>
      </w:divBdr>
    </w:div>
    <w:div w:id="1905556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ogle.it/maps/" TargetMode="External"/><Relationship Id="rId17" Type="http://schemas.openxmlformats.org/officeDocument/2006/relationships/header" Target="header1.xml"/><Relationship Id="rId25" Type="http://schemas.openxmlformats.org/officeDocument/2006/relationships/image" Target="media/image17.jpeg"/><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jpeg"/><Relationship Id="rId32" Type="http://schemas.openxmlformats.org/officeDocument/2006/relationships/hyperlink" Target="http://www.fopae.gov.co/" TargetMode="Externa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jpeg"/><Relationship Id="rId10" Type="http://schemas.openxmlformats.org/officeDocument/2006/relationships/image" Target="media/image3.jpeg"/><Relationship Id="rId19" Type="http://schemas.openxmlformats.org/officeDocument/2006/relationships/image" Target="media/image11.png"/><Relationship Id="rId31" Type="http://schemas.openxmlformats.org/officeDocument/2006/relationships/hyperlink" Target="http://cargocitybogota.com/wp-content/uploads/2013/05/Emergency-plan-%E2%80%93-NTC-Cargo-Termina.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https://lh3.googleusercontent.com/proxy/5XU9ufFxpjZO2pW_Sl7F5hroA-AnRH6KEu-21gcyaHqxKhDt1rZg-l_ZYeP1So13oIxnyFaAmqDUQZIJ3eoeYKsTqtgFpIexCE5hDP53eGPN2V2Asreldb06XtISd4YwB28vAobX-fv3kmXKEF8Uozg_6L2sfAO4CRGYL9kiyOLDNBAVZUSjjeZWAIIW7qhCuA" TargetMode="External"/><Relationship Id="rId35" Type="http://schemas.openxmlformats.org/officeDocument/2006/relationships/theme" Target="theme/theme1.xml"/><Relationship Id="rId8" Type="http://schemas.openxmlformats.org/officeDocument/2006/relationships/image" Target="media/image1.jpeg"/></Relationships>
</file>

<file path=word/_rels/footnotes.xml.rels><?xml version="1.0" encoding="UTF-8" standalone="yes"?>
<Relationships xmlns="http://schemas.openxmlformats.org/package/2006/relationships"><Relationship Id="rId2" Type="http://schemas.openxmlformats.org/officeDocument/2006/relationships/hyperlink" Target="https://www.minsal.cl/nuevo-coronavirus-2019-ncov/" TargetMode="External"/><Relationship Id="rId1" Type="http://schemas.openxmlformats.org/officeDocument/2006/relationships/hyperlink" Target="https://www.minsal.cl/nuevo-coronavirus-2019-nc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1EF293E5-0446-4F1F-8243-E01EBF180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6</Pages>
  <Words>18454</Words>
  <Characters>101500</Characters>
  <Application>Microsoft Office Word</Application>
  <DocSecurity>0</DocSecurity>
  <Lines>845</Lines>
  <Paragraphs>239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119715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Camilo Ernesto Osorio Ramirez</dc:creator>
  <cp:lastModifiedBy>Jhon Alexander Piñeros Beltran</cp:lastModifiedBy>
  <cp:revision>30</cp:revision>
  <cp:lastPrinted>2020-07-30T18:44:00Z</cp:lastPrinted>
  <dcterms:created xsi:type="dcterms:W3CDTF">2019-08-08T19:50:00Z</dcterms:created>
  <dcterms:modified xsi:type="dcterms:W3CDTF">2020-07-30T18:45:00Z</dcterms:modified>
</cp:coreProperties>
</file>